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D4777" w14:textId="77777777" w:rsidR="00C357CE" w:rsidRPr="00AE5CC0" w:rsidRDefault="00C357CE" w:rsidP="00AE5CC0">
      <w:pPr>
        <w:jc w:val="center"/>
        <w:rPr>
          <w:rFonts w:ascii="Arial" w:hAnsi="Arial" w:cs="Arial"/>
        </w:rPr>
      </w:pPr>
    </w:p>
    <w:p w14:paraId="79BB74E5" w14:textId="77777777" w:rsidR="00C357CE" w:rsidRPr="00AE5CC0" w:rsidRDefault="00C357CE" w:rsidP="00AE5CC0">
      <w:pPr>
        <w:jc w:val="center"/>
        <w:rPr>
          <w:rFonts w:ascii="Arial" w:hAnsi="Arial" w:cs="Arial"/>
        </w:rPr>
      </w:pPr>
    </w:p>
    <w:p w14:paraId="27807F23" w14:textId="572B53DB" w:rsidR="00C357CE" w:rsidRDefault="00C357CE" w:rsidP="00AE5CC0">
      <w:pPr>
        <w:rPr>
          <w:rFonts w:ascii="Arial" w:eastAsia="Malgun Gothic" w:hAnsi="Arial" w:cs="Arial"/>
          <w:b/>
          <w:bCs/>
          <w:lang w:eastAsia="ko-KR"/>
        </w:rPr>
      </w:pPr>
      <w:bookmarkStart w:id="0" w:name="_Hlk175058931"/>
      <w:r w:rsidRPr="00102451">
        <w:rPr>
          <w:rFonts w:ascii="Arial" w:hAnsi="Arial" w:cs="Arial"/>
          <w:b/>
          <w:bCs/>
        </w:rPr>
        <w:t>Subcommittee:</w:t>
      </w:r>
      <w:r w:rsidRPr="00102451">
        <w:rPr>
          <w:rFonts w:ascii="Arial" w:hAnsi="Arial" w:cs="Arial"/>
          <w:b/>
          <w:bCs/>
        </w:rPr>
        <w:tab/>
      </w:r>
      <w:r w:rsidRPr="00102451">
        <w:rPr>
          <w:rFonts w:ascii="Arial" w:hAnsi="Arial" w:cs="Arial"/>
          <w:b/>
          <w:bCs/>
        </w:rPr>
        <w:tab/>
      </w:r>
      <w:r w:rsidR="00DF23D2">
        <w:rPr>
          <w:rFonts w:ascii="Arial" w:eastAsia="Malgun Gothic" w:hAnsi="Arial" w:cs="Arial"/>
          <w:b/>
          <w:bCs/>
          <w:lang w:eastAsia="ko-KR"/>
        </w:rPr>
        <w:t>MT</w:t>
      </w:r>
    </w:p>
    <w:p w14:paraId="079A24A1" w14:textId="77777777" w:rsidR="00C357CE" w:rsidRPr="00AE5CC0" w:rsidRDefault="00C357CE" w:rsidP="00AE5CC0">
      <w:pPr>
        <w:rPr>
          <w:rFonts w:ascii="Arial" w:hAnsi="Arial" w:cs="Arial"/>
        </w:rPr>
      </w:pPr>
    </w:p>
    <w:p w14:paraId="3F7BEFD5" w14:textId="5C528903" w:rsidR="00C357CE" w:rsidRPr="00AE5CC0" w:rsidRDefault="00C357CE" w:rsidP="00AE5CC0">
      <w:pPr>
        <w:rPr>
          <w:rFonts w:ascii="Arial" w:hAnsi="Arial" w:cs="Arial"/>
        </w:rPr>
      </w:pPr>
      <w:r w:rsidRPr="00AE5CC0">
        <w:rPr>
          <w:rFonts w:ascii="Arial" w:hAnsi="Arial" w:cs="Arial"/>
        </w:rPr>
        <w:t>Publicity Focal Point:</w:t>
      </w:r>
      <w:r w:rsidRPr="00AE5CC0">
        <w:rPr>
          <w:rFonts w:ascii="Arial" w:hAnsi="Arial" w:cs="Arial"/>
        </w:rPr>
        <w:tab/>
      </w:r>
      <w:r w:rsidR="00893672">
        <w:rPr>
          <w:rFonts w:ascii="Arial" w:eastAsia="Malgun Gothic" w:hAnsi="Arial" w:cs="Arial"/>
          <w:lang w:eastAsia="ko-KR"/>
        </w:rPr>
        <w:t>Zhiqiang Wei</w:t>
      </w:r>
      <w:r w:rsidRPr="00AE5CC0">
        <w:rPr>
          <w:rFonts w:ascii="Arial" w:hAnsi="Arial" w:cs="Arial"/>
        </w:rPr>
        <w:t>,</w:t>
      </w:r>
      <w:r w:rsidR="00893672">
        <w:rPr>
          <w:rFonts w:ascii="Arial" w:hAnsi="Arial" w:cs="Arial"/>
        </w:rPr>
        <w:t xml:space="preserve"> Avalanche</w:t>
      </w:r>
      <w:r w:rsidRPr="00AE5CC0">
        <w:rPr>
          <w:rFonts w:ascii="Arial" w:hAnsi="Arial" w:cs="Arial"/>
        </w:rPr>
        <w:t xml:space="preserve"> </w:t>
      </w:r>
    </w:p>
    <w:p w14:paraId="10AC92D4" w14:textId="34D44D52" w:rsidR="00C357CE" w:rsidRPr="00AE5CC0" w:rsidRDefault="00C357CE" w:rsidP="00AE5CC0">
      <w:pPr>
        <w:ind w:left="2160" w:firstLine="720"/>
        <w:rPr>
          <w:rFonts w:ascii="Arial" w:hAnsi="Arial" w:cs="Arial"/>
        </w:rPr>
      </w:pPr>
      <w:r w:rsidRPr="00AE5CC0">
        <w:rPr>
          <w:rFonts w:ascii="Arial" w:hAnsi="Arial" w:cs="Arial"/>
        </w:rPr>
        <w:t xml:space="preserve">Phone: </w:t>
      </w:r>
      <w:r w:rsidR="00893672">
        <w:rPr>
          <w:rFonts w:ascii="Arial" w:hAnsi="Arial" w:cs="Arial"/>
        </w:rPr>
        <w:t>+1-9253534239</w:t>
      </w:r>
      <w:r w:rsidRPr="00AE5CC0">
        <w:rPr>
          <w:rFonts w:ascii="Arial" w:hAnsi="Arial" w:cs="Arial"/>
        </w:rPr>
        <w:tab/>
      </w:r>
    </w:p>
    <w:p w14:paraId="7FB3A0B6" w14:textId="5885ECF9" w:rsidR="00C357CE" w:rsidRPr="00AE5CC0" w:rsidRDefault="00C357CE" w:rsidP="00AE5CC0">
      <w:pPr>
        <w:rPr>
          <w:rFonts w:ascii="Arial" w:hAnsi="Arial" w:cs="Arial"/>
        </w:rPr>
      </w:pP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  <w:t xml:space="preserve">Email: </w:t>
      </w:r>
      <w:r w:rsidR="00893672">
        <w:rPr>
          <w:rFonts w:ascii="Arial" w:hAnsi="Arial" w:cs="Arial"/>
        </w:rPr>
        <w:t>zhiqiang.wei@avalanche-technology.com</w:t>
      </w: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</w:p>
    <w:p w14:paraId="29296619" w14:textId="77777777" w:rsidR="00C357CE" w:rsidRPr="00AE5CC0" w:rsidRDefault="00C357CE" w:rsidP="00AE5CC0">
      <w:pPr>
        <w:rPr>
          <w:rFonts w:ascii="Arial" w:hAnsi="Arial" w:cs="Arial"/>
        </w:rPr>
      </w:pP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</w:p>
    <w:p w14:paraId="343E89DA" w14:textId="32AFFD08" w:rsidR="00C357CE" w:rsidRDefault="00C357CE" w:rsidP="00AE5CC0">
      <w:pPr>
        <w:rPr>
          <w:rFonts w:ascii="Arial" w:eastAsia="Malgun Gothic" w:hAnsi="Arial" w:cs="Arial"/>
          <w:lang w:eastAsia="ko-KR"/>
        </w:rPr>
      </w:pPr>
      <w:r w:rsidRPr="00AE5CC0">
        <w:rPr>
          <w:rFonts w:ascii="Arial" w:hAnsi="Arial" w:cs="Arial"/>
        </w:rPr>
        <w:t>Focal Point Back-up:</w:t>
      </w:r>
      <w:r w:rsidRPr="00AE5CC0">
        <w:rPr>
          <w:rFonts w:ascii="Arial" w:hAnsi="Arial" w:cs="Arial"/>
        </w:rPr>
        <w:tab/>
      </w:r>
      <w:r w:rsidR="00EF76EB">
        <w:rPr>
          <w:rFonts w:ascii="Arial" w:eastAsia="Malgun Gothic" w:hAnsi="Arial" w:cs="Arial"/>
          <w:lang w:eastAsia="ko-KR"/>
        </w:rPr>
        <w:t>Hongmei Wang</w:t>
      </w:r>
    </w:p>
    <w:p w14:paraId="5E3B2F95" w14:textId="0E305C6E" w:rsidR="00C357CE" w:rsidRPr="00AE5CC0" w:rsidRDefault="00C357CE" w:rsidP="00AE5CC0">
      <w:pPr>
        <w:ind w:left="2160" w:firstLine="720"/>
        <w:rPr>
          <w:rFonts w:ascii="Arial" w:hAnsi="Arial" w:cs="Arial"/>
        </w:rPr>
      </w:pPr>
      <w:r w:rsidRPr="00AE5CC0">
        <w:rPr>
          <w:rFonts w:ascii="Arial" w:hAnsi="Arial" w:cs="Arial"/>
        </w:rPr>
        <w:t xml:space="preserve">Phone: </w:t>
      </w:r>
      <w:r w:rsidR="00EF76EB">
        <w:rPr>
          <w:rFonts w:ascii="Arial" w:hAnsi="Arial" w:cs="Arial"/>
        </w:rPr>
        <w:t>208-7944511</w:t>
      </w:r>
    </w:p>
    <w:p w14:paraId="1F9D5A99" w14:textId="0A201BA1" w:rsidR="00C357CE" w:rsidRDefault="00C357CE" w:rsidP="00AE5CC0">
      <w:pPr>
        <w:rPr>
          <w:rFonts w:ascii="Arial" w:hAnsi="Arial" w:cs="Arial"/>
        </w:rPr>
      </w:pP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  <w:t xml:space="preserve">Email: </w:t>
      </w:r>
      <w:r w:rsidR="00EF76EB">
        <w:rPr>
          <w:rFonts w:ascii="Arial" w:eastAsia="Malgun Gothic" w:hAnsi="Arial" w:cs="Arial"/>
          <w:lang w:eastAsia="ko-KR"/>
        </w:rPr>
        <w:t>hwang@micron.com</w:t>
      </w:r>
    </w:p>
    <w:p w14:paraId="72A94F89" w14:textId="77777777" w:rsidR="00AE5CC0" w:rsidRDefault="00AE5CC0" w:rsidP="00AE5CC0">
      <w:pPr>
        <w:rPr>
          <w:rFonts w:ascii="Arial" w:eastAsia="Malgun Gothic" w:hAnsi="Arial" w:cs="Arial"/>
          <w:lang w:eastAsia="ko-KR"/>
        </w:rPr>
      </w:pPr>
    </w:p>
    <w:p w14:paraId="692845E4" w14:textId="473428CE" w:rsidR="00102451" w:rsidRDefault="00102451" w:rsidP="00102451">
      <w:pPr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b/>
          <w:bCs/>
          <w:lang w:eastAsia="ko-KR"/>
        </w:rPr>
        <w:t>Paper#:</w:t>
      </w:r>
      <w:r>
        <w:rPr>
          <w:rFonts w:ascii="Arial" w:eastAsia="Malgun Gothic" w:hAnsi="Arial" w:cs="Arial"/>
          <w:b/>
          <w:bCs/>
          <w:lang w:eastAsia="ko-KR"/>
        </w:rPr>
        <w:tab/>
      </w:r>
      <w:r w:rsidR="00893672">
        <w:rPr>
          <w:rFonts w:ascii="Arial" w:eastAsia="Malgun Gothic" w:hAnsi="Arial" w:cs="Arial"/>
          <w:b/>
          <w:bCs/>
          <w:lang w:eastAsia="ko-KR"/>
        </w:rPr>
        <w:t>139</w:t>
      </w:r>
    </w:p>
    <w:p w14:paraId="39CEBCC0" w14:textId="77777777" w:rsidR="00893672" w:rsidRDefault="00102451" w:rsidP="00102451">
      <w:pPr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b/>
          <w:bCs/>
          <w:lang w:eastAsia="ko-KR"/>
        </w:rPr>
        <w:t>Title</w:t>
      </w:r>
      <w:r>
        <w:rPr>
          <w:rFonts w:ascii="Arial" w:eastAsia="Malgun Gothic" w:hAnsi="Arial" w:cs="Arial"/>
          <w:lang w:eastAsia="ko-KR"/>
        </w:rPr>
        <w:t>:</w:t>
      </w:r>
      <w:r>
        <w:rPr>
          <w:rFonts w:ascii="Arial" w:eastAsia="Malgun Gothic" w:hAnsi="Arial" w:cs="Arial"/>
          <w:lang w:eastAsia="ko-KR"/>
        </w:rPr>
        <w:tab/>
      </w:r>
      <w:r w:rsidR="00893672" w:rsidRPr="00893672">
        <w:rPr>
          <w:rFonts w:ascii="Arial" w:eastAsia="Malgun Gothic" w:hAnsi="Arial" w:cs="Arial"/>
          <w:lang w:eastAsia="ko-KR"/>
        </w:rPr>
        <w:t>Oxide-semiconductor Channel Transistor DRAM(OCTRAM) with 4F2</w:t>
      </w:r>
      <w:r w:rsidR="00893672" w:rsidRPr="00893672">
        <w:rPr>
          <w:rFonts w:ascii="Arial" w:eastAsia="Malgun Gothic" w:hAnsi="Arial" w:cs="Arial"/>
          <w:vertAlign w:val="superscript"/>
          <w:lang w:eastAsia="ko-KR"/>
        </w:rPr>
        <w:t xml:space="preserve"> </w:t>
      </w:r>
      <w:r w:rsidR="00893672" w:rsidRPr="00893672">
        <w:rPr>
          <w:rFonts w:ascii="Arial" w:eastAsia="Malgun Gothic" w:hAnsi="Arial" w:cs="Arial"/>
          <w:lang w:eastAsia="ko-KR"/>
        </w:rPr>
        <w:t>Architecture</w:t>
      </w:r>
    </w:p>
    <w:p w14:paraId="411C3C59" w14:textId="34D94013" w:rsidR="00102451" w:rsidRDefault="00102451" w:rsidP="00102451">
      <w:pPr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b/>
          <w:bCs/>
          <w:lang w:eastAsia="ko-KR"/>
        </w:rPr>
        <w:t>Authors</w:t>
      </w:r>
      <w:r>
        <w:rPr>
          <w:rFonts w:ascii="Arial" w:eastAsia="Malgun Gothic" w:hAnsi="Arial" w:cs="Arial"/>
          <w:lang w:eastAsia="ko-KR"/>
        </w:rPr>
        <w:t>:</w:t>
      </w:r>
      <w:r>
        <w:rPr>
          <w:rFonts w:ascii="Arial" w:eastAsia="Malgun Gothic" w:hAnsi="Arial" w:cs="Arial"/>
          <w:lang w:eastAsia="ko-KR"/>
        </w:rPr>
        <w:tab/>
      </w:r>
      <w:proofErr w:type="spellStart"/>
      <w:r w:rsidR="00893672" w:rsidRPr="00893672">
        <w:rPr>
          <w:rFonts w:ascii="Arial" w:eastAsia="Malgun Gothic" w:hAnsi="Arial" w:cs="Arial"/>
          <w:lang w:eastAsia="ko-KR"/>
        </w:rPr>
        <w:t>Shosuke</w:t>
      </w:r>
      <w:proofErr w:type="spellEnd"/>
      <w:r w:rsidR="00893672" w:rsidRPr="00893672">
        <w:rPr>
          <w:rFonts w:ascii="Arial" w:eastAsia="Malgun Gothic" w:hAnsi="Arial" w:cs="Arial"/>
          <w:lang w:eastAsia="ko-KR"/>
        </w:rPr>
        <w:t xml:space="preserve"> Fujii</w:t>
      </w:r>
    </w:p>
    <w:p w14:paraId="7343F31A" w14:textId="5DAED155" w:rsidR="00102451" w:rsidRDefault="00102451" w:rsidP="00102451">
      <w:pPr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b/>
          <w:bCs/>
          <w:lang w:eastAsia="ko-KR"/>
        </w:rPr>
        <w:t>Affiliation</w:t>
      </w:r>
      <w:r>
        <w:rPr>
          <w:rFonts w:ascii="Arial" w:eastAsia="Malgun Gothic" w:hAnsi="Arial" w:cs="Arial"/>
          <w:lang w:eastAsia="ko-KR"/>
        </w:rPr>
        <w:t>:</w:t>
      </w:r>
      <w:r>
        <w:rPr>
          <w:rFonts w:ascii="Arial" w:eastAsia="Malgun Gothic" w:hAnsi="Arial" w:cs="Arial"/>
          <w:lang w:eastAsia="ko-KR"/>
        </w:rPr>
        <w:tab/>
      </w:r>
      <w:proofErr w:type="spellStart"/>
      <w:r w:rsidR="00893672" w:rsidRPr="00893672">
        <w:rPr>
          <w:rFonts w:ascii="Arial" w:eastAsia="Malgun Gothic" w:hAnsi="Arial" w:cs="Arial"/>
          <w:lang w:eastAsia="ko-KR"/>
        </w:rPr>
        <w:t>Kioxia</w:t>
      </w:r>
      <w:proofErr w:type="spellEnd"/>
      <w:r w:rsidR="00893672" w:rsidRPr="00893672">
        <w:rPr>
          <w:rFonts w:ascii="Arial" w:eastAsia="Malgun Gothic" w:hAnsi="Arial" w:cs="Arial"/>
          <w:lang w:eastAsia="ko-KR"/>
        </w:rPr>
        <w:t xml:space="preserve"> Corporation, Japan</w:t>
      </w:r>
    </w:p>
    <w:bookmarkEnd w:id="0"/>
    <w:p w14:paraId="64BC1C17" w14:textId="77777777" w:rsidR="00102451" w:rsidRDefault="00102451" w:rsidP="00AE5CC0">
      <w:pPr>
        <w:rPr>
          <w:rFonts w:ascii="Arial" w:eastAsia="Malgun Gothic" w:hAnsi="Arial" w:cs="Arial"/>
          <w:lang w:eastAsia="ko-KR"/>
        </w:rPr>
      </w:pPr>
    </w:p>
    <w:p w14:paraId="645D1E33" w14:textId="77777777" w:rsidR="00C357CE" w:rsidRPr="00AE5CC0" w:rsidRDefault="00C357CE" w:rsidP="00AE5CC0">
      <w:pPr>
        <w:rPr>
          <w:rFonts w:ascii="Arial" w:hAnsi="Arial" w:cs="Arial"/>
        </w:rPr>
      </w:pP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  <w:r w:rsidRPr="00AE5CC0">
        <w:rPr>
          <w:rFonts w:ascii="Arial" w:hAnsi="Arial" w:cs="Arial"/>
        </w:rPr>
        <w:tab/>
      </w:r>
    </w:p>
    <w:p w14:paraId="63FB1FBF" w14:textId="77777777" w:rsidR="00893672" w:rsidRPr="00893672" w:rsidRDefault="00893672" w:rsidP="00893672">
      <w:pPr>
        <w:rPr>
          <w:rFonts w:ascii="Arial" w:hAnsi="Arial" w:cs="Arial"/>
        </w:rPr>
      </w:pPr>
      <w:r w:rsidRPr="00893672">
        <w:rPr>
          <w:rFonts w:ascii="Arial" w:hAnsi="Arial" w:cs="Arial"/>
          <w:b/>
          <w:bCs/>
        </w:rPr>
        <w:t>A New 4F2 DRAM Technology</w:t>
      </w:r>
    </w:p>
    <w:p w14:paraId="7A74E4D1" w14:textId="3D289C9D" w:rsidR="00C357CE" w:rsidRDefault="00893672" w:rsidP="00893672">
      <w:pPr>
        <w:rPr>
          <w:rFonts w:ascii="Arial" w:eastAsia="Malgun Gothic" w:hAnsi="Arial" w:cs="Arial"/>
          <w:lang w:eastAsia="ko-KR"/>
        </w:rPr>
      </w:pPr>
      <w:r w:rsidRPr="00893672">
        <w:rPr>
          <w:rFonts w:ascii="Arial" w:eastAsia="Malgun Gothic" w:hAnsi="Arial" w:cs="Arial"/>
          <w:lang w:eastAsia="ko-KR"/>
        </w:rPr>
        <w:t xml:space="preserve">The OCTRAM, utilizing </w:t>
      </w:r>
      <w:proofErr w:type="spellStart"/>
      <w:r w:rsidRPr="00893672">
        <w:rPr>
          <w:rFonts w:ascii="Arial" w:eastAsia="Malgun Gothic" w:hAnsi="Arial" w:cs="Arial"/>
          <w:lang w:eastAsia="ko-KR"/>
        </w:rPr>
        <w:t>InGaZnO</w:t>
      </w:r>
      <w:proofErr w:type="spellEnd"/>
      <w:r w:rsidRPr="00893672">
        <w:rPr>
          <w:rFonts w:ascii="Arial" w:eastAsia="Malgun Gothic" w:hAnsi="Arial" w:cs="Arial"/>
          <w:lang w:eastAsia="ko-KR"/>
        </w:rPr>
        <w:t xml:space="preserve"> vertical channel transistors (VCTs), represents a breakthrough in achieving 4F2 DRAM architectures. The integration of gate-all-around </w:t>
      </w:r>
      <w:proofErr w:type="spellStart"/>
      <w:r w:rsidRPr="00893672">
        <w:rPr>
          <w:rFonts w:ascii="Arial" w:eastAsia="Malgun Gothic" w:hAnsi="Arial" w:cs="Arial"/>
          <w:lang w:eastAsia="ko-KR"/>
        </w:rPr>
        <w:t>InGaZnO</w:t>
      </w:r>
      <w:proofErr w:type="spellEnd"/>
      <w:r w:rsidRPr="00893672">
        <w:rPr>
          <w:rFonts w:ascii="Arial" w:eastAsia="Malgun Gothic" w:hAnsi="Arial" w:cs="Arial"/>
          <w:lang w:eastAsia="ko-KR"/>
        </w:rPr>
        <w:t xml:space="preserve"> VCTs </w:t>
      </w:r>
      <w:r w:rsidR="00EF76EB">
        <w:rPr>
          <w:rFonts w:ascii="Arial" w:eastAsia="Malgun Gothic" w:hAnsi="Arial" w:cs="Arial"/>
          <w:lang w:eastAsia="ko-KR"/>
        </w:rPr>
        <w:t xml:space="preserve">has been integrated on the top of </w:t>
      </w:r>
      <w:r w:rsidRPr="00893672">
        <w:rPr>
          <w:rFonts w:ascii="Arial" w:eastAsia="Malgun Gothic" w:hAnsi="Arial" w:cs="Arial"/>
          <w:lang w:eastAsia="ko-KR"/>
        </w:rPr>
        <w:t>high aspect ratio capacitors</w:t>
      </w:r>
      <w:r w:rsidR="00EF76EB">
        <w:rPr>
          <w:rFonts w:ascii="Arial" w:eastAsia="Malgun Gothic" w:hAnsi="Arial" w:cs="Arial"/>
          <w:lang w:eastAsia="ko-KR"/>
        </w:rPr>
        <w:t>, which</w:t>
      </w:r>
      <w:r w:rsidRPr="00893672">
        <w:rPr>
          <w:rFonts w:ascii="Arial" w:eastAsia="Malgun Gothic" w:hAnsi="Arial" w:cs="Arial"/>
          <w:lang w:eastAsia="ko-KR"/>
        </w:rPr>
        <w:t xml:space="preserve"> allows for high ON current (&gt;15µA/cell) and ultra-low leakage (&lt;1aA/cell), providing stability against BEOL processing. A 275Mbit OCTRAM array</w:t>
      </w:r>
      <w:r w:rsidR="00EF76EB">
        <w:rPr>
          <w:rFonts w:ascii="Arial" w:eastAsia="Malgun Gothic" w:hAnsi="Arial" w:cs="Arial"/>
          <w:lang w:eastAsia="ko-KR"/>
        </w:rPr>
        <w:t xml:space="preserve"> has been built to</w:t>
      </w:r>
      <w:r w:rsidRPr="00893672">
        <w:rPr>
          <w:rFonts w:ascii="Arial" w:eastAsia="Malgun Gothic" w:hAnsi="Arial" w:cs="Arial"/>
          <w:lang w:eastAsia="ko-KR"/>
        </w:rPr>
        <w:t xml:space="preserve"> demonstrate the potential for high-density, low-power DRAM applications. At IEDM, the </w:t>
      </w:r>
      <w:proofErr w:type="spellStart"/>
      <w:r w:rsidRPr="00893672">
        <w:rPr>
          <w:rFonts w:ascii="Arial" w:eastAsia="Malgun Gothic" w:hAnsi="Arial" w:cs="Arial"/>
          <w:lang w:eastAsia="ko-KR"/>
        </w:rPr>
        <w:t>Kioxia</w:t>
      </w:r>
      <w:proofErr w:type="spellEnd"/>
      <w:r w:rsidRPr="00893672">
        <w:rPr>
          <w:rFonts w:ascii="Arial" w:eastAsia="Malgun Gothic" w:hAnsi="Arial" w:cs="Arial"/>
          <w:lang w:eastAsia="ko-KR"/>
        </w:rPr>
        <w:t xml:space="preserve"> and Nanya team will address the technological advancements and future implications of this innovative DRAM architecture.</w:t>
      </w:r>
    </w:p>
    <w:p w14:paraId="455ACB29" w14:textId="77777777" w:rsidR="00893672" w:rsidRDefault="00893672" w:rsidP="00893672">
      <w:pPr>
        <w:rPr>
          <w:rFonts w:ascii="Arial" w:eastAsia="Malgun Gothic" w:hAnsi="Arial" w:cs="Arial"/>
          <w:lang w:eastAsia="ko-KR"/>
        </w:rPr>
      </w:pPr>
    </w:p>
    <w:p w14:paraId="3627AD3C" w14:textId="3BAC069E" w:rsidR="00893672" w:rsidRPr="00893672" w:rsidRDefault="00EF76EB" w:rsidP="00893672">
      <w:pPr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lastRenderedPageBreak/>
        <w:pict w14:anchorId="4A6DD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7" o:spid="_x0000_i1025" type="#_x0000_t75" style="width:375.4pt;height:286.5pt;visibility:visible;mso-wrap-style:square">
            <v:imagedata r:id="rId6" o:title="" cropright="649f"/>
          </v:shape>
        </w:pict>
      </w:r>
    </w:p>
    <w:sectPr w:rsidR="00893672" w:rsidRPr="00893672" w:rsidSect="00CA7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3664C" w14:textId="77777777" w:rsidR="0065698C" w:rsidRDefault="0065698C" w:rsidP="00EF76EB">
      <w:r>
        <w:separator/>
      </w:r>
    </w:p>
  </w:endnote>
  <w:endnote w:type="continuationSeparator" w:id="0">
    <w:p w14:paraId="556C5E09" w14:textId="77777777" w:rsidR="0065698C" w:rsidRDefault="0065698C" w:rsidP="00EF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EBE8D" w14:textId="77777777" w:rsidR="0065698C" w:rsidRDefault="0065698C" w:rsidP="00EF76EB">
      <w:r>
        <w:separator/>
      </w:r>
    </w:p>
  </w:footnote>
  <w:footnote w:type="continuationSeparator" w:id="0">
    <w:p w14:paraId="64EFD3D2" w14:textId="77777777" w:rsidR="0065698C" w:rsidRDefault="0065698C" w:rsidP="00EF7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2D"/>
    <w:rsid w:val="00102451"/>
    <w:rsid w:val="0025359E"/>
    <w:rsid w:val="00287772"/>
    <w:rsid w:val="003A4B0A"/>
    <w:rsid w:val="0065698C"/>
    <w:rsid w:val="00752054"/>
    <w:rsid w:val="00893672"/>
    <w:rsid w:val="008A1FE7"/>
    <w:rsid w:val="00AE5CC0"/>
    <w:rsid w:val="00B80D2D"/>
    <w:rsid w:val="00BC723B"/>
    <w:rsid w:val="00C357CE"/>
    <w:rsid w:val="00CA753E"/>
    <w:rsid w:val="00DF23D2"/>
    <w:rsid w:val="00E002A9"/>
    <w:rsid w:val="00E74857"/>
    <w:rsid w:val="00EE1F0E"/>
    <w:rsid w:val="00E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252CB"/>
  <w15:chartTrackingRefBased/>
  <w15:docId w15:val="{65152B89-3EDC-4169-A8FC-C66F817D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F76EB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uiPriority w:val="99"/>
    <w:rsid w:val="00EF76EB"/>
    <w:rPr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EF76EB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EF76EB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SUBCOOMMITTEE HIGHLIGHTS WORKSHEET</vt:lpstr>
      <vt:lpstr>SUBCOOMMITTEE HIGHLIGHTS WORKSHEET</vt:lpstr>
    </vt:vector>
  </TitlesOfParts>
  <Company>Widerkehr and Associates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SUBCOOMMITTEE HIGHLIGHTS WORKSHEET</dc:title>
  <dc:subject/>
  <dc:creator>Melissa Widerkehr</dc:creator>
  <cp:keywords/>
  <dc:description/>
  <cp:lastModifiedBy>Zhiqiang wei</cp:lastModifiedBy>
  <cp:revision>4</cp:revision>
  <cp:lastPrinted>2002-08-05T11:58:00Z</cp:lastPrinted>
  <dcterms:created xsi:type="dcterms:W3CDTF">2024-08-26T19:11:00Z</dcterms:created>
  <dcterms:modified xsi:type="dcterms:W3CDTF">2024-08-26T20:03:00Z</dcterms:modified>
</cp:coreProperties>
</file>