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946D" w14:textId="77777777" w:rsidR="003B4290" w:rsidRDefault="003B4290" w:rsidP="00D45E63">
      <w:pPr>
        <w:tabs>
          <w:tab w:val="left" w:pos="-1440"/>
          <w:tab w:val="left" w:pos="-720"/>
          <w:tab w:val="left" w:pos="2520"/>
          <w:tab w:val="left" w:pos="5040"/>
          <w:tab w:val="left" w:pos="9360"/>
        </w:tabs>
        <w:suppressAutoHyphens/>
        <w:spacing w:line="160" w:lineRule="exact"/>
        <w:jc w:val="both"/>
        <w:rPr>
          <w:rFonts w:ascii="Arial" w:hAnsi="Arial" w:cs="Arial"/>
        </w:rPr>
      </w:pPr>
    </w:p>
    <w:p w14:paraId="5FE8CCFF" w14:textId="1D7B4307" w:rsidR="009A6447" w:rsidRPr="00015BF2" w:rsidRDefault="006058CA" w:rsidP="009211B4">
      <w:pPr>
        <w:tabs>
          <w:tab w:val="left" w:pos="-1440"/>
          <w:tab w:val="left" w:pos="-720"/>
          <w:tab w:val="left" w:pos="2520"/>
          <w:tab w:val="left" w:pos="5040"/>
          <w:tab w:val="left" w:pos="9360"/>
        </w:tabs>
        <w:suppressAutoHyphens/>
        <w:spacing w:line="240" w:lineRule="exact"/>
        <w:jc w:val="right"/>
        <w:rPr>
          <w:rFonts w:ascii="Arial" w:hAnsi="Arial" w:cs="Arial"/>
          <w:sz w:val="18"/>
          <w:szCs w:val="18"/>
        </w:rPr>
      </w:pPr>
      <w:r w:rsidRPr="00015BF2">
        <w:rPr>
          <w:rFonts w:ascii="Arial" w:hAnsi="Arial" w:cs="Arial"/>
          <w:sz w:val="18"/>
          <w:szCs w:val="18"/>
        </w:rPr>
        <w:t xml:space="preserve">February </w:t>
      </w:r>
      <w:r w:rsidR="00EC6031" w:rsidRPr="00015BF2">
        <w:rPr>
          <w:rFonts w:ascii="Arial" w:hAnsi="Arial" w:cs="Arial"/>
          <w:sz w:val="18"/>
          <w:szCs w:val="18"/>
        </w:rPr>
        <w:t>23</w:t>
      </w:r>
      <w:r w:rsidR="008425C1" w:rsidRPr="00015BF2">
        <w:rPr>
          <w:rFonts w:ascii="Arial" w:hAnsi="Arial" w:cs="Arial"/>
          <w:sz w:val="18"/>
          <w:szCs w:val="18"/>
        </w:rPr>
        <w:t>, 202</w:t>
      </w:r>
      <w:r w:rsidR="0017022A" w:rsidRPr="00015BF2">
        <w:rPr>
          <w:rFonts w:ascii="Arial" w:hAnsi="Arial" w:cs="Arial"/>
          <w:sz w:val="18"/>
          <w:szCs w:val="18"/>
        </w:rPr>
        <w:t>4</w:t>
      </w:r>
    </w:p>
    <w:p w14:paraId="010D43B6" w14:textId="77777777" w:rsidR="009A6447" w:rsidRPr="00015BF2" w:rsidRDefault="00367354" w:rsidP="00D45E63">
      <w:pPr>
        <w:tabs>
          <w:tab w:val="left" w:pos="-1440"/>
          <w:tab w:val="left" w:pos="-720"/>
          <w:tab w:val="left" w:pos="2520"/>
          <w:tab w:val="left" w:pos="5040"/>
          <w:tab w:val="left" w:pos="9360"/>
        </w:tabs>
        <w:suppressAutoHyphens/>
        <w:jc w:val="both"/>
        <w:rPr>
          <w:rFonts w:ascii="Arial" w:hAnsi="Arial" w:cs="Arial"/>
          <w:color w:val="3A3A3C"/>
          <w:sz w:val="18"/>
          <w:szCs w:val="18"/>
        </w:rPr>
      </w:pPr>
      <w:r>
        <w:rPr>
          <w:rFonts w:ascii="Arial" w:hAnsi="Arial" w:cs="Arial"/>
          <w:noProof/>
          <w:color w:val="31817B"/>
          <w:sz w:val="18"/>
          <w:szCs w:val="18"/>
        </w:rPr>
      </w:r>
      <w:r w:rsidR="00367354">
        <w:rPr>
          <w:rFonts w:ascii="Arial" w:hAnsi="Arial" w:cs="Arial"/>
          <w:noProof/>
          <w:color w:val="31817B"/>
          <w:sz w:val="18"/>
          <w:szCs w:val="18"/>
        </w:rPr>
        <w:pict w14:anchorId="3B6FCABA">
          <v:rect id="_x0000_i1025" alt="" style="width:468pt;height:.05pt;mso-width-percent:0;mso-height-percent:0;mso-width-percent:0;mso-height-percent:0" o:hralign="center" o:hrstd="t" o:hrnoshade="t" o:hr="t" fillcolor="#31817b" stroked="f"/>
        </w:pict>
      </w:r>
    </w:p>
    <w:p w14:paraId="74EB44E7" w14:textId="77777777" w:rsidR="009826C0" w:rsidRPr="00015BF2" w:rsidRDefault="009A6447"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noProof/>
          <w:sz w:val="18"/>
          <w:szCs w:val="18"/>
        </w:rPr>
        <w:drawing>
          <wp:anchor distT="0" distB="0" distL="114300" distR="114300" simplePos="0" relativeHeight="251657216" behindDoc="0" locked="0" layoutInCell="1" allowOverlap="1" wp14:anchorId="6EBDEBDF" wp14:editId="070EC6FF">
            <wp:simplePos x="0" y="0"/>
            <wp:positionH relativeFrom="column">
              <wp:posOffset>5171495</wp:posOffset>
            </wp:positionH>
            <wp:positionV relativeFrom="paragraph">
              <wp:posOffset>134013</wp:posOffset>
            </wp:positionV>
            <wp:extent cx="768129" cy="787179"/>
            <wp:effectExtent l="19050" t="0" r="0" b="0"/>
            <wp:wrapNone/>
            <wp:docPr id="3" name="Picture 2" descr="iedm color-hi-res.png"/>
            <wp:cNvGraphicFramePr/>
            <a:graphic xmlns:a="http://schemas.openxmlformats.org/drawingml/2006/main">
              <a:graphicData uri="http://schemas.openxmlformats.org/drawingml/2006/picture">
                <pic:pic xmlns:pic="http://schemas.openxmlformats.org/drawingml/2006/picture">
                  <pic:nvPicPr>
                    <pic:cNvPr id="9" name="Picture 8" descr="iedm color-hi-res.png"/>
                    <pic:cNvPicPr>
                      <a:picLocks noChangeAspect="1"/>
                    </pic:cNvPicPr>
                  </pic:nvPicPr>
                  <pic:blipFill>
                    <a:blip r:embed="rId8" cstate="print"/>
                    <a:stretch>
                      <a:fillRect/>
                    </a:stretch>
                  </pic:blipFill>
                  <pic:spPr>
                    <a:xfrm>
                      <a:off x="0" y="0"/>
                      <a:ext cx="768129" cy="787179"/>
                    </a:xfrm>
                    <a:prstGeom prst="rect">
                      <a:avLst/>
                    </a:prstGeom>
                  </pic:spPr>
                </pic:pic>
              </a:graphicData>
            </a:graphic>
          </wp:anchor>
        </w:drawing>
      </w:r>
    </w:p>
    <w:p w14:paraId="00BF3D12" w14:textId="77777777"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i/>
        </w:rPr>
      </w:pPr>
      <w:r w:rsidRPr="00015BF2">
        <w:rPr>
          <w:rFonts w:ascii="Arial" w:hAnsi="Arial" w:cs="Arial"/>
          <w:b/>
          <w:color w:val="31817B"/>
        </w:rPr>
        <w:t>MEMORANDUM TO:</w:t>
      </w:r>
      <w:r w:rsidRPr="00015BF2">
        <w:rPr>
          <w:rFonts w:ascii="Arial" w:hAnsi="Arial" w:cs="Arial"/>
        </w:rPr>
        <w:tab/>
      </w:r>
      <w:r w:rsidR="001069C2" w:rsidRPr="00015BF2">
        <w:rPr>
          <w:rFonts w:ascii="Arial" w:hAnsi="Arial" w:cs="Arial"/>
          <w:i/>
        </w:rPr>
        <w:t>IEDM</w:t>
      </w:r>
      <w:r w:rsidRPr="00015BF2">
        <w:rPr>
          <w:rFonts w:ascii="Arial" w:hAnsi="Arial" w:cs="Arial"/>
          <w:i/>
        </w:rPr>
        <w:t xml:space="preserve"> Executive Committee</w:t>
      </w:r>
    </w:p>
    <w:p w14:paraId="439690D0" w14:textId="77777777"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i/>
        </w:rPr>
      </w:pPr>
      <w:r w:rsidRPr="00015BF2">
        <w:rPr>
          <w:rFonts w:ascii="Arial" w:hAnsi="Arial" w:cs="Arial"/>
          <w:i/>
        </w:rPr>
        <w:tab/>
        <w:t>Subcommittee Chairs</w:t>
      </w:r>
    </w:p>
    <w:p w14:paraId="023E5B07" w14:textId="77777777"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i/>
        </w:rPr>
      </w:pPr>
    </w:p>
    <w:p w14:paraId="2D36C3DB" w14:textId="60D2CAED"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i/>
        </w:rPr>
      </w:pPr>
      <w:r w:rsidRPr="00015BF2">
        <w:rPr>
          <w:rFonts w:ascii="Arial" w:hAnsi="Arial" w:cs="Arial"/>
          <w:b/>
          <w:color w:val="31817B"/>
        </w:rPr>
        <w:t>FROM:</w:t>
      </w:r>
      <w:r w:rsidRPr="00015BF2">
        <w:rPr>
          <w:rFonts w:ascii="Arial" w:hAnsi="Arial" w:cs="Arial"/>
        </w:rPr>
        <w:tab/>
      </w:r>
      <w:r w:rsidR="0017022A" w:rsidRPr="00015BF2">
        <w:rPr>
          <w:rFonts w:ascii="Arial" w:hAnsi="Arial" w:cs="Arial"/>
          <w:i/>
        </w:rPr>
        <w:t>Jan Hoentschel</w:t>
      </w:r>
    </w:p>
    <w:p w14:paraId="290477C3" w14:textId="77777777"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i/>
        </w:rPr>
      </w:pPr>
      <w:r w:rsidRPr="00015BF2">
        <w:rPr>
          <w:rFonts w:ascii="Arial" w:hAnsi="Arial" w:cs="Arial"/>
          <w:i/>
        </w:rPr>
        <w:tab/>
        <w:t>Technical Program Chair</w:t>
      </w:r>
    </w:p>
    <w:p w14:paraId="2B733E18" w14:textId="77777777"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rPr>
      </w:pPr>
    </w:p>
    <w:p w14:paraId="7F21F8C7" w14:textId="48299703"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rPr>
      </w:pPr>
      <w:r w:rsidRPr="00015BF2">
        <w:rPr>
          <w:rFonts w:ascii="Arial" w:hAnsi="Arial" w:cs="Arial"/>
          <w:b/>
          <w:color w:val="31817B"/>
        </w:rPr>
        <w:t>SUBJECT:</w:t>
      </w:r>
      <w:r w:rsidRPr="00015BF2">
        <w:rPr>
          <w:rFonts w:ascii="Arial" w:hAnsi="Arial" w:cs="Arial"/>
          <w:color w:val="31817B"/>
        </w:rPr>
        <w:tab/>
      </w:r>
      <w:r w:rsidR="001069C2" w:rsidRPr="00015BF2">
        <w:rPr>
          <w:rFonts w:ascii="Arial" w:hAnsi="Arial" w:cs="Arial"/>
          <w:i/>
        </w:rPr>
        <w:t xml:space="preserve">April </w:t>
      </w:r>
      <w:r w:rsidR="000A2F36" w:rsidRPr="00015BF2">
        <w:rPr>
          <w:rFonts w:ascii="Arial" w:hAnsi="Arial" w:cs="Arial"/>
          <w:i/>
        </w:rPr>
        <w:t>1</w:t>
      </w:r>
      <w:r w:rsidR="0017022A" w:rsidRPr="00015BF2">
        <w:rPr>
          <w:rFonts w:ascii="Arial" w:hAnsi="Arial" w:cs="Arial"/>
          <w:i/>
        </w:rPr>
        <w:t>4</w:t>
      </w:r>
      <w:r w:rsidR="000A2F36" w:rsidRPr="00015BF2">
        <w:rPr>
          <w:rFonts w:ascii="Arial" w:hAnsi="Arial" w:cs="Arial"/>
          <w:i/>
        </w:rPr>
        <w:t>-1</w:t>
      </w:r>
      <w:r w:rsidR="0017022A" w:rsidRPr="00015BF2">
        <w:rPr>
          <w:rFonts w:ascii="Arial" w:hAnsi="Arial" w:cs="Arial"/>
          <w:i/>
        </w:rPr>
        <w:t>5</w:t>
      </w:r>
      <w:r w:rsidR="008425C1" w:rsidRPr="00015BF2">
        <w:rPr>
          <w:rFonts w:ascii="Arial" w:hAnsi="Arial" w:cs="Arial"/>
          <w:i/>
        </w:rPr>
        <w:t>,</w:t>
      </w:r>
      <w:r w:rsidR="001069C2" w:rsidRPr="00015BF2">
        <w:rPr>
          <w:rFonts w:ascii="Arial" w:hAnsi="Arial" w:cs="Arial"/>
          <w:i/>
        </w:rPr>
        <w:t xml:space="preserve"> 20</w:t>
      </w:r>
      <w:r w:rsidR="002C4A6C" w:rsidRPr="00015BF2">
        <w:rPr>
          <w:rFonts w:ascii="Arial" w:hAnsi="Arial" w:cs="Arial"/>
          <w:i/>
        </w:rPr>
        <w:t>2</w:t>
      </w:r>
      <w:r w:rsidR="0017022A" w:rsidRPr="00015BF2">
        <w:rPr>
          <w:rFonts w:ascii="Arial" w:hAnsi="Arial" w:cs="Arial"/>
          <w:i/>
        </w:rPr>
        <w:t>4</w:t>
      </w:r>
      <w:r w:rsidR="001069C2" w:rsidRPr="00015BF2">
        <w:rPr>
          <w:rFonts w:ascii="Arial" w:hAnsi="Arial" w:cs="Arial"/>
          <w:i/>
        </w:rPr>
        <w:t xml:space="preserve"> IEDM Program Planning Meeting</w:t>
      </w:r>
    </w:p>
    <w:p w14:paraId="5551F73B" w14:textId="77777777" w:rsidR="009826C0" w:rsidRPr="00015BF2" w:rsidRDefault="00367354" w:rsidP="00D45E63">
      <w:pPr>
        <w:tabs>
          <w:tab w:val="left" w:pos="-1440"/>
          <w:tab w:val="left" w:pos="-720"/>
          <w:tab w:val="left" w:pos="2520"/>
          <w:tab w:val="left" w:pos="5040"/>
          <w:tab w:val="left" w:pos="9360"/>
        </w:tabs>
        <w:suppressAutoHyphens/>
        <w:jc w:val="both"/>
        <w:rPr>
          <w:rFonts w:ascii="Arial" w:hAnsi="Arial" w:cs="Arial"/>
          <w:sz w:val="18"/>
          <w:szCs w:val="18"/>
        </w:rPr>
      </w:pPr>
      <w:r>
        <w:rPr>
          <w:rFonts w:ascii="Arial" w:hAnsi="Arial" w:cs="Arial"/>
          <w:noProof/>
          <w:color w:val="31817B"/>
          <w:sz w:val="18"/>
          <w:szCs w:val="18"/>
        </w:rPr>
      </w:r>
      <w:r w:rsidR="00367354">
        <w:rPr>
          <w:rFonts w:ascii="Arial" w:hAnsi="Arial" w:cs="Arial"/>
          <w:noProof/>
          <w:color w:val="31817B"/>
          <w:sz w:val="18"/>
          <w:szCs w:val="18"/>
        </w:rPr>
        <w:pict w14:anchorId="5CF4D736">
          <v:rect id="_x0000_i1026" alt="" style="width:468pt;height:.05pt;mso-width-percent:0;mso-height-percent:0;mso-position-vertical:absolute;mso-width-percent:0;mso-height-percent:0" o:hralign="center" o:hrstd="t" o:hrnoshade="t" o:hr="t" fillcolor="#31817b" stroked="f"/>
        </w:pict>
      </w:r>
    </w:p>
    <w:p w14:paraId="448685E6" w14:textId="77777777" w:rsidR="009826C0" w:rsidRPr="00015BF2" w:rsidRDefault="009826C0" w:rsidP="00D45E63">
      <w:pPr>
        <w:tabs>
          <w:tab w:val="left" w:pos="-1440"/>
          <w:tab w:val="left" w:pos="-720"/>
          <w:tab w:val="left" w:pos="2520"/>
          <w:tab w:val="left" w:pos="5040"/>
          <w:tab w:val="left" w:pos="9360"/>
        </w:tabs>
        <w:suppressAutoHyphens/>
        <w:jc w:val="both"/>
        <w:rPr>
          <w:rFonts w:ascii="Arial" w:hAnsi="Arial" w:cs="Arial"/>
          <w:sz w:val="18"/>
          <w:szCs w:val="18"/>
        </w:rPr>
      </w:pPr>
    </w:p>
    <w:p w14:paraId="77CB9EDE"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Dear Committee Members:</w:t>
      </w:r>
    </w:p>
    <w:p w14:paraId="599AB471"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p>
    <w:p w14:paraId="1F092E64" w14:textId="2E17356A" w:rsidR="001069C2" w:rsidRPr="00015BF2" w:rsidRDefault="0017022A"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Kirsten Moselund</w:t>
      </w:r>
      <w:r w:rsidR="00054DB1" w:rsidRPr="00015BF2">
        <w:rPr>
          <w:rFonts w:ascii="Arial" w:hAnsi="Arial" w:cs="Arial"/>
          <w:sz w:val="18"/>
          <w:szCs w:val="18"/>
        </w:rPr>
        <w:t xml:space="preserve"> a</w:t>
      </w:r>
      <w:r w:rsidR="001069C2" w:rsidRPr="00015BF2">
        <w:rPr>
          <w:rFonts w:ascii="Arial" w:hAnsi="Arial" w:cs="Arial"/>
          <w:sz w:val="18"/>
          <w:szCs w:val="18"/>
        </w:rPr>
        <w:t xml:space="preserve">nd I thank you for agreeing to serve on the Technical Committee for the </w:t>
      </w:r>
      <w:r w:rsidR="008425C1" w:rsidRPr="00015BF2">
        <w:rPr>
          <w:rFonts w:ascii="Arial" w:hAnsi="Arial" w:cs="Arial"/>
          <w:sz w:val="18"/>
          <w:szCs w:val="18"/>
        </w:rPr>
        <w:t>202</w:t>
      </w:r>
      <w:r w:rsidRPr="00015BF2">
        <w:rPr>
          <w:rFonts w:ascii="Arial" w:hAnsi="Arial" w:cs="Arial"/>
          <w:sz w:val="18"/>
          <w:szCs w:val="18"/>
        </w:rPr>
        <w:t>4</w:t>
      </w:r>
      <w:r w:rsidR="008425C1" w:rsidRPr="00015BF2">
        <w:rPr>
          <w:rFonts w:ascii="Arial" w:hAnsi="Arial" w:cs="Arial"/>
          <w:sz w:val="18"/>
          <w:szCs w:val="18"/>
        </w:rPr>
        <w:t xml:space="preserve"> </w:t>
      </w:r>
      <w:r w:rsidR="001069C2" w:rsidRPr="00015BF2">
        <w:rPr>
          <w:rFonts w:ascii="Arial" w:hAnsi="Arial" w:cs="Arial"/>
          <w:sz w:val="18"/>
          <w:szCs w:val="18"/>
        </w:rPr>
        <w:t>IEDM.   With your assistance and dedication we can be assured that this year’s program will continue the IEDM tradition of quality and excellence.   We look forward to working with you and hope that your tenure is an enjoyable and rewarding experience.</w:t>
      </w:r>
    </w:p>
    <w:p w14:paraId="3E4575EA" w14:textId="7B814A76"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p>
    <w:p w14:paraId="77289E7D" w14:textId="0F98AA41" w:rsidR="00A94E8E" w:rsidRPr="00015BF2" w:rsidRDefault="001069C2" w:rsidP="00A94E8E">
      <w:pPr>
        <w:tabs>
          <w:tab w:val="left" w:pos="-1440"/>
          <w:tab w:val="left" w:pos="-720"/>
          <w:tab w:val="left" w:pos="2520"/>
          <w:tab w:val="left" w:pos="5040"/>
          <w:tab w:val="left" w:pos="9360"/>
        </w:tabs>
        <w:suppressAutoHyphens/>
        <w:jc w:val="both"/>
        <w:rPr>
          <w:rFonts w:ascii="Arial" w:hAnsi="Arial"/>
          <w:sz w:val="18"/>
          <w:szCs w:val="18"/>
        </w:rPr>
      </w:pPr>
      <w:r w:rsidRPr="00015BF2">
        <w:rPr>
          <w:rFonts w:ascii="Arial" w:hAnsi="Arial" w:cs="Arial"/>
          <w:sz w:val="18"/>
          <w:szCs w:val="18"/>
        </w:rPr>
        <w:t xml:space="preserve">As you already know by now, this year we will be meeting </w:t>
      </w:r>
      <w:r w:rsidR="00911948" w:rsidRPr="00015BF2">
        <w:rPr>
          <w:rFonts w:ascii="Arial" w:hAnsi="Arial" w:cs="Arial"/>
          <w:sz w:val="18"/>
          <w:szCs w:val="18"/>
        </w:rPr>
        <w:t xml:space="preserve">in </w:t>
      </w:r>
      <w:r w:rsidR="0017022A" w:rsidRPr="00015BF2">
        <w:rPr>
          <w:rFonts w:ascii="Arial" w:hAnsi="Arial" w:cs="Arial"/>
          <w:sz w:val="18"/>
          <w:szCs w:val="18"/>
        </w:rPr>
        <w:t>Amsterdam</w:t>
      </w:r>
      <w:r w:rsidR="000A2F36" w:rsidRPr="00015BF2">
        <w:rPr>
          <w:rFonts w:ascii="Arial" w:hAnsi="Arial" w:cs="Arial"/>
          <w:sz w:val="18"/>
          <w:szCs w:val="18"/>
        </w:rPr>
        <w:t xml:space="preserve"> </w:t>
      </w:r>
      <w:r w:rsidRPr="00015BF2">
        <w:rPr>
          <w:rFonts w:ascii="Arial" w:hAnsi="Arial" w:cs="Arial"/>
          <w:sz w:val="18"/>
          <w:szCs w:val="18"/>
        </w:rPr>
        <w:t>on Sunday</w:t>
      </w:r>
      <w:r w:rsidR="008425C1" w:rsidRPr="00015BF2">
        <w:rPr>
          <w:rFonts w:ascii="Arial" w:hAnsi="Arial" w:cs="Arial"/>
          <w:sz w:val="18"/>
          <w:szCs w:val="18"/>
        </w:rPr>
        <w:t xml:space="preserve">, April </w:t>
      </w:r>
      <w:r w:rsidR="000A2F36" w:rsidRPr="00015BF2">
        <w:rPr>
          <w:rFonts w:ascii="Arial" w:hAnsi="Arial" w:cs="Arial"/>
          <w:sz w:val="18"/>
          <w:szCs w:val="18"/>
        </w:rPr>
        <w:t>1</w:t>
      </w:r>
      <w:r w:rsidR="0017022A" w:rsidRPr="00015BF2">
        <w:rPr>
          <w:rFonts w:ascii="Arial" w:hAnsi="Arial" w:cs="Arial"/>
          <w:sz w:val="18"/>
          <w:szCs w:val="18"/>
        </w:rPr>
        <w:t>4</w:t>
      </w:r>
      <w:r w:rsidR="000A2F36" w:rsidRPr="00015BF2">
        <w:rPr>
          <w:rFonts w:ascii="Arial" w:hAnsi="Arial" w:cs="Arial"/>
          <w:sz w:val="18"/>
          <w:szCs w:val="18"/>
        </w:rPr>
        <w:t>th</w:t>
      </w:r>
      <w:r w:rsidR="008425C1" w:rsidRPr="00015BF2">
        <w:rPr>
          <w:rFonts w:ascii="Arial" w:hAnsi="Arial" w:cs="Arial"/>
          <w:sz w:val="18"/>
          <w:szCs w:val="18"/>
        </w:rPr>
        <w:t xml:space="preserve"> and </w:t>
      </w:r>
      <w:r w:rsidRPr="00015BF2">
        <w:rPr>
          <w:rFonts w:ascii="Arial" w:hAnsi="Arial" w:cs="Arial"/>
          <w:sz w:val="18"/>
          <w:szCs w:val="18"/>
        </w:rPr>
        <w:t>Monday, April</w:t>
      </w:r>
      <w:r w:rsidR="008425C1" w:rsidRPr="00015BF2">
        <w:rPr>
          <w:rFonts w:ascii="Arial" w:hAnsi="Arial" w:cs="Arial"/>
          <w:sz w:val="18"/>
          <w:szCs w:val="18"/>
        </w:rPr>
        <w:t xml:space="preserve"> </w:t>
      </w:r>
      <w:r w:rsidR="000A2F36" w:rsidRPr="00015BF2">
        <w:rPr>
          <w:rFonts w:ascii="Arial" w:hAnsi="Arial" w:cs="Arial"/>
          <w:sz w:val="18"/>
          <w:szCs w:val="18"/>
        </w:rPr>
        <w:t>1</w:t>
      </w:r>
      <w:r w:rsidR="0017022A" w:rsidRPr="00015BF2">
        <w:rPr>
          <w:rFonts w:ascii="Arial" w:hAnsi="Arial" w:cs="Arial"/>
          <w:sz w:val="18"/>
          <w:szCs w:val="18"/>
        </w:rPr>
        <w:t>5</w:t>
      </w:r>
      <w:r w:rsidRPr="00015BF2">
        <w:rPr>
          <w:rFonts w:ascii="Arial" w:hAnsi="Arial" w:cs="Arial"/>
          <w:sz w:val="18"/>
          <w:szCs w:val="18"/>
        </w:rPr>
        <w:t xml:space="preserve">th. </w:t>
      </w:r>
      <w:r w:rsidR="00A94E8E" w:rsidRPr="00015BF2">
        <w:rPr>
          <w:rFonts w:ascii="Arial" w:hAnsi="Arial" w:cs="Arial"/>
          <w:sz w:val="18"/>
          <w:szCs w:val="18"/>
        </w:rPr>
        <w:t>The meeting will be held at:</w:t>
      </w:r>
    </w:p>
    <w:p w14:paraId="383DA644" w14:textId="77777777" w:rsidR="00EF5820" w:rsidRPr="00015BF2" w:rsidRDefault="00A94E8E" w:rsidP="00EF5820">
      <w:pPr>
        <w:pStyle w:val="Default"/>
        <w:rPr>
          <w:sz w:val="18"/>
          <w:szCs w:val="18"/>
        </w:rPr>
      </w:pPr>
      <w:r w:rsidRPr="00015BF2">
        <w:rPr>
          <w:sz w:val="18"/>
          <w:szCs w:val="18"/>
        </w:rPr>
        <w:tab/>
      </w:r>
    </w:p>
    <w:p w14:paraId="49DE55BA" w14:textId="77777777" w:rsidR="002F1F05" w:rsidRPr="00015BF2" w:rsidRDefault="002F1F05" w:rsidP="00A94E8E">
      <w:pPr>
        <w:tabs>
          <w:tab w:val="left" w:pos="-1440"/>
          <w:tab w:val="left" w:pos="-720"/>
          <w:tab w:val="left" w:pos="2520"/>
          <w:tab w:val="left" w:pos="5040"/>
          <w:tab w:val="left" w:pos="9360"/>
        </w:tabs>
        <w:suppressAutoHyphens/>
        <w:jc w:val="both"/>
        <w:rPr>
          <w:rFonts w:ascii="Arial" w:hAnsi="Arial"/>
          <w:b/>
          <w:bCs/>
          <w:sz w:val="18"/>
          <w:szCs w:val="18"/>
        </w:rPr>
      </w:pPr>
      <w:r w:rsidRPr="00015BF2">
        <w:rPr>
          <w:rFonts w:ascii="Arial" w:hAnsi="Arial"/>
          <w:b/>
          <w:bCs/>
          <w:sz w:val="18"/>
          <w:szCs w:val="18"/>
        </w:rPr>
        <w:t xml:space="preserve">Hilton Amsterdam, Apollolaan 138, </w:t>
      </w:r>
    </w:p>
    <w:p w14:paraId="5ADDC1AD" w14:textId="085BEEA1" w:rsidR="002F1F05" w:rsidRPr="00015BF2" w:rsidRDefault="002F1F05" w:rsidP="00A94E8E">
      <w:pPr>
        <w:tabs>
          <w:tab w:val="left" w:pos="-1440"/>
          <w:tab w:val="left" w:pos="-720"/>
          <w:tab w:val="left" w:pos="2520"/>
          <w:tab w:val="left" w:pos="5040"/>
          <w:tab w:val="left" w:pos="9360"/>
        </w:tabs>
        <w:suppressAutoHyphens/>
        <w:jc w:val="both"/>
        <w:rPr>
          <w:rFonts w:ascii="Arial" w:hAnsi="Arial"/>
          <w:b/>
          <w:bCs/>
          <w:sz w:val="18"/>
          <w:szCs w:val="18"/>
        </w:rPr>
      </w:pPr>
      <w:r w:rsidRPr="00015BF2">
        <w:rPr>
          <w:rFonts w:ascii="Arial" w:hAnsi="Arial"/>
          <w:b/>
          <w:bCs/>
          <w:sz w:val="18"/>
          <w:szCs w:val="18"/>
        </w:rPr>
        <w:t>1077 BG Amsterdam, Netherlands</w:t>
      </w:r>
    </w:p>
    <w:p w14:paraId="5149A9CD" w14:textId="16EE9BDA" w:rsidR="00A94E8E" w:rsidRPr="00015BF2" w:rsidRDefault="00A94E8E" w:rsidP="00A94E8E">
      <w:pPr>
        <w:tabs>
          <w:tab w:val="left" w:pos="-1440"/>
          <w:tab w:val="left" w:pos="-720"/>
          <w:tab w:val="left" w:pos="2520"/>
          <w:tab w:val="left" w:pos="5040"/>
          <w:tab w:val="left" w:pos="9360"/>
        </w:tabs>
        <w:suppressAutoHyphens/>
        <w:jc w:val="both"/>
        <w:rPr>
          <w:rFonts w:ascii="Arial" w:hAnsi="Arial"/>
          <w:sz w:val="18"/>
          <w:szCs w:val="18"/>
        </w:rPr>
      </w:pPr>
      <w:r w:rsidRPr="00015BF2">
        <w:rPr>
          <w:rFonts w:ascii="Arial" w:hAnsi="Arial"/>
          <w:sz w:val="18"/>
          <w:szCs w:val="18"/>
        </w:rPr>
        <w:t xml:space="preserve">      </w:t>
      </w:r>
    </w:p>
    <w:p w14:paraId="2EC28892" w14:textId="7817BF33" w:rsidR="00DC6B12" w:rsidRPr="00015BF2" w:rsidRDefault="00A94E8E" w:rsidP="00A94E8E">
      <w:pPr>
        <w:tabs>
          <w:tab w:val="left" w:pos="-1440"/>
          <w:tab w:val="left" w:pos="-720"/>
          <w:tab w:val="left" w:pos="2520"/>
          <w:tab w:val="left" w:pos="5040"/>
          <w:tab w:val="left" w:pos="9360"/>
        </w:tabs>
        <w:suppressAutoHyphens/>
        <w:jc w:val="both"/>
        <w:rPr>
          <w:rFonts w:ascii="Arial" w:hAnsi="Arial"/>
          <w:sz w:val="18"/>
          <w:szCs w:val="18"/>
        </w:rPr>
      </w:pPr>
      <w:r w:rsidRPr="00015BF2">
        <w:rPr>
          <w:rFonts w:ascii="Arial" w:hAnsi="Arial"/>
          <w:sz w:val="18"/>
          <w:szCs w:val="18"/>
        </w:rPr>
        <w:t xml:space="preserve">The room rate is </w:t>
      </w:r>
      <w:r w:rsidR="00EF5820" w:rsidRPr="00015BF2">
        <w:rPr>
          <w:rFonts w:ascii="Arial" w:hAnsi="Arial"/>
          <w:sz w:val="18"/>
          <w:szCs w:val="18"/>
        </w:rPr>
        <w:t>2</w:t>
      </w:r>
      <w:r w:rsidR="0017022A" w:rsidRPr="00015BF2">
        <w:rPr>
          <w:rFonts w:ascii="Arial" w:hAnsi="Arial"/>
          <w:sz w:val="18"/>
          <w:szCs w:val="18"/>
        </w:rPr>
        <w:t>40</w:t>
      </w:r>
      <w:r w:rsidR="00EF5820" w:rsidRPr="00015BF2">
        <w:rPr>
          <w:rFonts w:ascii="Times New Roman" w:hAnsi="Times New Roman"/>
          <w:sz w:val="18"/>
          <w:szCs w:val="18"/>
        </w:rPr>
        <w:t>€</w:t>
      </w:r>
      <w:r w:rsidRPr="00015BF2">
        <w:rPr>
          <w:rFonts w:ascii="Arial" w:hAnsi="Arial"/>
          <w:sz w:val="18"/>
          <w:szCs w:val="18"/>
        </w:rPr>
        <w:t xml:space="preserve"> and we have a block of rooms reserved from Friday, April </w:t>
      </w:r>
      <w:r w:rsidR="000A2F36" w:rsidRPr="00015BF2">
        <w:rPr>
          <w:rFonts w:ascii="Arial" w:hAnsi="Arial"/>
          <w:sz w:val="18"/>
          <w:szCs w:val="18"/>
        </w:rPr>
        <w:t>1</w:t>
      </w:r>
      <w:r w:rsidR="0017022A" w:rsidRPr="00015BF2">
        <w:rPr>
          <w:rFonts w:ascii="Arial" w:hAnsi="Arial"/>
          <w:sz w:val="18"/>
          <w:szCs w:val="18"/>
        </w:rPr>
        <w:t>2</w:t>
      </w:r>
      <w:r w:rsidR="000A2F36" w:rsidRPr="00015BF2">
        <w:rPr>
          <w:rFonts w:ascii="Arial" w:hAnsi="Arial"/>
          <w:sz w:val="18"/>
          <w:szCs w:val="18"/>
        </w:rPr>
        <w:t>th</w:t>
      </w:r>
      <w:r w:rsidRPr="00015BF2">
        <w:rPr>
          <w:rFonts w:ascii="Arial" w:hAnsi="Arial"/>
          <w:sz w:val="18"/>
          <w:szCs w:val="18"/>
        </w:rPr>
        <w:t xml:space="preserve"> through Tuesday, April </w:t>
      </w:r>
      <w:r w:rsidR="000A2F36" w:rsidRPr="00015BF2">
        <w:rPr>
          <w:rFonts w:ascii="Arial" w:hAnsi="Arial"/>
          <w:sz w:val="18"/>
          <w:szCs w:val="18"/>
        </w:rPr>
        <w:t>1</w:t>
      </w:r>
      <w:r w:rsidR="0017022A" w:rsidRPr="00015BF2">
        <w:rPr>
          <w:rFonts w:ascii="Arial" w:hAnsi="Arial"/>
          <w:sz w:val="18"/>
          <w:szCs w:val="18"/>
        </w:rPr>
        <w:t>6</w:t>
      </w:r>
      <w:r w:rsidRPr="00015BF2">
        <w:rPr>
          <w:rFonts w:ascii="Arial" w:hAnsi="Arial"/>
          <w:sz w:val="18"/>
          <w:szCs w:val="18"/>
        </w:rPr>
        <w:t xml:space="preserve">th. </w:t>
      </w:r>
      <w:r w:rsidR="00A8747E" w:rsidRPr="00015BF2">
        <w:rPr>
          <w:rFonts w:ascii="Arial" w:hAnsi="Arial"/>
          <w:sz w:val="18"/>
          <w:szCs w:val="18"/>
        </w:rPr>
        <w:t>Check</w:t>
      </w:r>
      <w:r w:rsidR="00AB0B28" w:rsidRPr="00015BF2">
        <w:rPr>
          <w:rFonts w:ascii="Arial" w:hAnsi="Arial"/>
          <w:sz w:val="18"/>
          <w:szCs w:val="18"/>
        </w:rPr>
        <w:t>-</w:t>
      </w:r>
      <w:r w:rsidR="00A8747E" w:rsidRPr="00015BF2">
        <w:rPr>
          <w:rFonts w:ascii="Arial" w:hAnsi="Arial"/>
          <w:sz w:val="18"/>
          <w:szCs w:val="18"/>
        </w:rPr>
        <w:t>in</w:t>
      </w:r>
      <w:r w:rsidR="004B7413" w:rsidRPr="00015BF2">
        <w:rPr>
          <w:rFonts w:ascii="Arial" w:hAnsi="Arial"/>
          <w:sz w:val="18"/>
          <w:szCs w:val="18"/>
        </w:rPr>
        <w:t xml:space="preserve"> is 3pm and check</w:t>
      </w:r>
      <w:r w:rsidR="00AB0B28" w:rsidRPr="00015BF2">
        <w:rPr>
          <w:rFonts w:ascii="Arial" w:hAnsi="Arial"/>
          <w:sz w:val="18"/>
          <w:szCs w:val="18"/>
        </w:rPr>
        <w:t>-</w:t>
      </w:r>
      <w:r w:rsidR="004B7413" w:rsidRPr="00015BF2">
        <w:rPr>
          <w:rFonts w:ascii="Arial" w:hAnsi="Arial"/>
          <w:sz w:val="18"/>
          <w:szCs w:val="18"/>
        </w:rPr>
        <w:t xml:space="preserve">out is 12pm. </w:t>
      </w:r>
      <w:r w:rsidR="002F1F05" w:rsidRPr="00015BF2">
        <w:rPr>
          <w:rFonts w:ascii="Arial" w:hAnsi="Arial"/>
          <w:sz w:val="18"/>
          <w:szCs w:val="18"/>
        </w:rPr>
        <w:t xml:space="preserve">The breakfast buffet is included in your room rate. </w:t>
      </w:r>
      <w:r w:rsidR="00EF5820" w:rsidRPr="00015BF2">
        <w:rPr>
          <w:rFonts w:ascii="Arial" w:hAnsi="Arial"/>
          <w:sz w:val="18"/>
          <w:szCs w:val="18"/>
        </w:rPr>
        <w:t xml:space="preserve">The bulk of the rooms are available </w:t>
      </w:r>
      <w:r w:rsidR="004A7C52" w:rsidRPr="00015BF2">
        <w:rPr>
          <w:rFonts w:ascii="Arial" w:hAnsi="Arial"/>
          <w:sz w:val="18"/>
          <w:szCs w:val="18"/>
        </w:rPr>
        <w:t>starting</w:t>
      </w:r>
      <w:r w:rsidR="00EF5820" w:rsidRPr="00015BF2">
        <w:rPr>
          <w:rFonts w:ascii="Arial" w:hAnsi="Arial"/>
          <w:sz w:val="18"/>
          <w:szCs w:val="18"/>
        </w:rPr>
        <w:t xml:space="preserve"> Saturday</w:t>
      </w:r>
      <w:r w:rsidR="0017022A" w:rsidRPr="00015BF2">
        <w:rPr>
          <w:rFonts w:ascii="Arial" w:hAnsi="Arial"/>
          <w:sz w:val="18"/>
          <w:szCs w:val="18"/>
        </w:rPr>
        <w:t xml:space="preserve">. </w:t>
      </w:r>
      <w:r w:rsidRPr="00015BF2">
        <w:rPr>
          <w:rFonts w:ascii="Arial" w:hAnsi="Arial"/>
          <w:sz w:val="18"/>
          <w:szCs w:val="18"/>
        </w:rPr>
        <w:t xml:space="preserve">Reservations will be made via </w:t>
      </w:r>
      <w:r w:rsidR="00720634" w:rsidRPr="00015BF2">
        <w:rPr>
          <w:rFonts w:ascii="Arial" w:hAnsi="Arial"/>
          <w:sz w:val="18"/>
          <w:szCs w:val="18"/>
        </w:rPr>
        <w:t xml:space="preserve">booking link. The deadline for making your reservation is March </w:t>
      </w:r>
      <w:r w:rsidR="0017022A" w:rsidRPr="00015BF2">
        <w:rPr>
          <w:rFonts w:ascii="Arial" w:hAnsi="Arial"/>
          <w:sz w:val="18"/>
          <w:szCs w:val="18"/>
        </w:rPr>
        <w:t>15</w:t>
      </w:r>
      <w:r w:rsidR="000A2F36" w:rsidRPr="00015BF2">
        <w:rPr>
          <w:rFonts w:ascii="Arial" w:hAnsi="Arial"/>
          <w:sz w:val="18"/>
          <w:szCs w:val="18"/>
        </w:rPr>
        <w:t>th</w:t>
      </w:r>
      <w:r w:rsidR="00720634" w:rsidRPr="00015BF2">
        <w:rPr>
          <w:rFonts w:ascii="Arial" w:hAnsi="Arial"/>
          <w:sz w:val="18"/>
          <w:szCs w:val="18"/>
        </w:rPr>
        <w:t xml:space="preserve">. Please be sure to make your </w:t>
      </w:r>
      <w:r w:rsidR="00AE75B9" w:rsidRPr="00015BF2">
        <w:rPr>
          <w:rFonts w:ascii="Arial" w:hAnsi="Arial"/>
          <w:sz w:val="18"/>
          <w:szCs w:val="18"/>
        </w:rPr>
        <w:t xml:space="preserve">room </w:t>
      </w:r>
      <w:r w:rsidR="00720634" w:rsidRPr="00015BF2">
        <w:rPr>
          <w:rFonts w:ascii="Arial" w:hAnsi="Arial"/>
          <w:sz w:val="18"/>
          <w:szCs w:val="18"/>
        </w:rPr>
        <w:t>reservation as soon as possible</w:t>
      </w:r>
      <w:r w:rsidR="00DC6B12" w:rsidRPr="00015BF2">
        <w:rPr>
          <w:rFonts w:ascii="Arial" w:hAnsi="Arial"/>
          <w:sz w:val="18"/>
          <w:szCs w:val="18"/>
        </w:rPr>
        <w:t>. Something to note</w:t>
      </w:r>
      <w:r w:rsidR="00A530E4" w:rsidRPr="00015BF2">
        <w:rPr>
          <w:rFonts w:ascii="Arial" w:hAnsi="Arial"/>
          <w:sz w:val="18"/>
          <w:szCs w:val="18"/>
        </w:rPr>
        <w:t>, cancellations must be received 21 days prior to your stay or you will be charged the amount of the cancelled/reduced nights.</w:t>
      </w:r>
    </w:p>
    <w:p w14:paraId="682BAA56" w14:textId="77777777" w:rsidR="00DC6B12" w:rsidRPr="00015BF2" w:rsidRDefault="00DC6B12" w:rsidP="00A94E8E">
      <w:pPr>
        <w:tabs>
          <w:tab w:val="left" w:pos="-1440"/>
          <w:tab w:val="left" w:pos="-720"/>
          <w:tab w:val="left" w:pos="2520"/>
          <w:tab w:val="left" w:pos="5040"/>
          <w:tab w:val="left" w:pos="9360"/>
        </w:tabs>
        <w:suppressAutoHyphens/>
        <w:jc w:val="both"/>
        <w:rPr>
          <w:rFonts w:ascii="Arial" w:hAnsi="Arial"/>
          <w:sz w:val="18"/>
          <w:szCs w:val="18"/>
        </w:rPr>
      </w:pPr>
    </w:p>
    <w:p w14:paraId="096BB4C1" w14:textId="2648B7F4" w:rsidR="00720634" w:rsidRPr="00015BF2" w:rsidRDefault="00720634" w:rsidP="00720634">
      <w:pPr>
        <w:tabs>
          <w:tab w:val="left" w:pos="-1440"/>
          <w:tab w:val="left" w:pos="-720"/>
          <w:tab w:val="left" w:pos="2520"/>
          <w:tab w:val="left" w:pos="5040"/>
          <w:tab w:val="left" w:pos="9360"/>
        </w:tabs>
        <w:suppressAutoHyphens/>
        <w:rPr>
          <w:sz w:val="18"/>
          <w:szCs w:val="18"/>
        </w:rPr>
      </w:pPr>
      <w:r w:rsidRPr="00015BF2">
        <w:rPr>
          <w:rFonts w:ascii="Arial" w:hAnsi="Arial" w:cs="Arial"/>
          <w:sz w:val="18"/>
          <w:szCs w:val="18"/>
        </w:rPr>
        <w:t xml:space="preserve">Booking Link: </w:t>
      </w:r>
      <w:hyperlink r:id="rId9" w:tgtFrame="_blank" w:history="1">
        <w:r w:rsidR="002F1F05" w:rsidRPr="00015BF2">
          <w:rPr>
            <w:rStyle w:val="Hyperlink"/>
            <w:rFonts w:ascii="Arial" w:hAnsi="Arial" w:cs="Arial"/>
            <w:sz w:val="18"/>
            <w:szCs w:val="18"/>
          </w:rPr>
          <w:t>Book your group rate for IEEE IEDM Stay in Amsterdam</w:t>
        </w:r>
      </w:hyperlink>
    </w:p>
    <w:p w14:paraId="6B53D051" w14:textId="77777777" w:rsidR="00720634" w:rsidRPr="00015BF2" w:rsidRDefault="00720634" w:rsidP="00D45E63">
      <w:pPr>
        <w:tabs>
          <w:tab w:val="left" w:pos="-1440"/>
          <w:tab w:val="left" w:pos="-720"/>
          <w:tab w:val="left" w:pos="2520"/>
          <w:tab w:val="left" w:pos="5040"/>
          <w:tab w:val="left" w:pos="9360"/>
        </w:tabs>
        <w:suppressAutoHyphens/>
        <w:jc w:val="both"/>
        <w:rPr>
          <w:rFonts w:ascii="Arial" w:hAnsi="Arial" w:cs="Arial"/>
          <w:sz w:val="18"/>
          <w:szCs w:val="18"/>
        </w:rPr>
      </w:pPr>
    </w:p>
    <w:p w14:paraId="0E4F801D"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The purpose of the April meeting is to lay the groundwork for the upcoming IEDM. You have several responsibilities, which are key to the success of the conference and it is important that you perform them in a timely and complete fashion. A detailed list with key dates is included in this mailing.  It is important that you keep to these dates to ensure that all interdependencies can be met. Three meetings are scheduled which require your presence, and we will also have a phone meeting to follow up on selected topics in June:</w:t>
      </w:r>
    </w:p>
    <w:p w14:paraId="1AF28439"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p>
    <w:p w14:paraId="64C72E36" w14:textId="1523A1D6" w:rsidR="001069C2" w:rsidRPr="00015BF2" w:rsidRDefault="001069C2" w:rsidP="001C7918">
      <w:pPr>
        <w:pStyle w:val="ListParagraph"/>
        <w:numPr>
          <w:ilvl w:val="0"/>
          <w:numId w:val="3"/>
        </w:numPr>
        <w:tabs>
          <w:tab w:val="left" w:pos="-1440"/>
          <w:tab w:val="left" w:pos="-720"/>
          <w:tab w:val="left" w:pos="2520"/>
          <w:tab w:val="left" w:pos="5040"/>
          <w:tab w:val="left" w:pos="9360"/>
        </w:tabs>
        <w:suppressAutoHyphens/>
        <w:ind w:left="270" w:hanging="270"/>
        <w:jc w:val="both"/>
        <w:rPr>
          <w:rFonts w:ascii="Arial" w:hAnsi="Arial" w:cs="Arial"/>
          <w:sz w:val="18"/>
          <w:szCs w:val="18"/>
        </w:rPr>
      </w:pPr>
      <w:r w:rsidRPr="00015BF2">
        <w:rPr>
          <w:rFonts w:ascii="Arial" w:hAnsi="Arial" w:cs="Arial"/>
          <w:b/>
          <w:bCs/>
          <w:sz w:val="18"/>
          <w:szCs w:val="18"/>
        </w:rPr>
        <w:t xml:space="preserve">April </w:t>
      </w:r>
      <w:r w:rsidR="000A2F36" w:rsidRPr="00015BF2">
        <w:rPr>
          <w:rFonts w:ascii="Arial" w:hAnsi="Arial" w:cs="Arial"/>
          <w:b/>
          <w:bCs/>
          <w:sz w:val="18"/>
          <w:szCs w:val="18"/>
        </w:rPr>
        <w:t>1</w:t>
      </w:r>
      <w:r w:rsidR="0017022A" w:rsidRPr="00015BF2">
        <w:rPr>
          <w:rFonts w:ascii="Arial" w:hAnsi="Arial" w:cs="Arial"/>
          <w:b/>
          <w:bCs/>
          <w:sz w:val="18"/>
          <w:szCs w:val="18"/>
        </w:rPr>
        <w:t>4</w:t>
      </w:r>
      <w:r w:rsidR="000A2F36" w:rsidRPr="00015BF2">
        <w:rPr>
          <w:rFonts w:ascii="Arial" w:hAnsi="Arial" w:cs="Arial"/>
          <w:b/>
          <w:bCs/>
          <w:sz w:val="18"/>
          <w:szCs w:val="18"/>
        </w:rPr>
        <w:t>-1</w:t>
      </w:r>
      <w:r w:rsidR="0017022A" w:rsidRPr="00015BF2">
        <w:rPr>
          <w:rFonts w:ascii="Arial" w:hAnsi="Arial" w:cs="Arial"/>
          <w:b/>
          <w:bCs/>
          <w:sz w:val="18"/>
          <w:szCs w:val="18"/>
        </w:rPr>
        <w:t>5</w:t>
      </w:r>
      <w:r w:rsidR="004F2051" w:rsidRPr="00015BF2">
        <w:rPr>
          <w:rFonts w:ascii="Arial" w:hAnsi="Arial" w:cs="Arial"/>
          <w:sz w:val="18"/>
          <w:szCs w:val="18"/>
        </w:rPr>
        <w:t xml:space="preserve"> </w:t>
      </w:r>
      <w:r w:rsidR="003814D7" w:rsidRPr="00015BF2">
        <w:rPr>
          <w:rFonts w:ascii="Arial" w:hAnsi="Arial" w:cs="Arial"/>
          <w:sz w:val="18"/>
          <w:szCs w:val="18"/>
        </w:rPr>
        <w:t xml:space="preserve">- </w:t>
      </w:r>
      <w:r w:rsidRPr="00015BF2">
        <w:rPr>
          <w:rFonts w:ascii="Arial" w:hAnsi="Arial" w:cs="Arial"/>
          <w:sz w:val="18"/>
          <w:szCs w:val="18"/>
        </w:rPr>
        <w:t xml:space="preserve">Planning Meeting </w:t>
      </w:r>
    </w:p>
    <w:p w14:paraId="4844AD9A" w14:textId="7FB387B2" w:rsidR="003814D7" w:rsidRPr="00015BF2" w:rsidRDefault="001069C2" w:rsidP="001C7918">
      <w:pPr>
        <w:pStyle w:val="ListParagraph"/>
        <w:numPr>
          <w:ilvl w:val="0"/>
          <w:numId w:val="3"/>
        </w:numPr>
        <w:tabs>
          <w:tab w:val="left" w:pos="-1440"/>
          <w:tab w:val="left" w:pos="-720"/>
          <w:tab w:val="left" w:pos="2520"/>
          <w:tab w:val="left" w:pos="5040"/>
          <w:tab w:val="left" w:pos="9360"/>
        </w:tabs>
        <w:suppressAutoHyphens/>
        <w:ind w:left="270" w:hanging="270"/>
        <w:jc w:val="both"/>
        <w:rPr>
          <w:rFonts w:ascii="Arial" w:hAnsi="Arial" w:cs="Arial"/>
          <w:sz w:val="18"/>
          <w:szCs w:val="18"/>
        </w:rPr>
      </w:pPr>
      <w:r w:rsidRPr="00015BF2">
        <w:rPr>
          <w:rFonts w:ascii="Arial" w:hAnsi="Arial" w:cs="Arial"/>
          <w:b/>
          <w:bCs/>
          <w:sz w:val="18"/>
          <w:szCs w:val="18"/>
        </w:rPr>
        <w:t xml:space="preserve">June </w:t>
      </w:r>
      <w:r w:rsidR="000C7BFC" w:rsidRPr="00015BF2">
        <w:rPr>
          <w:rFonts w:ascii="Arial" w:hAnsi="Arial" w:cs="Arial"/>
          <w:b/>
          <w:bCs/>
          <w:sz w:val="18"/>
          <w:szCs w:val="18"/>
        </w:rPr>
        <w:t>TBD</w:t>
      </w:r>
      <w:r w:rsidRPr="00015BF2">
        <w:rPr>
          <w:rFonts w:ascii="Arial" w:hAnsi="Arial" w:cs="Arial"/>
          <w:sz w:val="18"/>
          <w:szCs w:val="18"/>
        </w:rPr>
        <w:t xml:space="preserve"> </w:t>
      </w:r>
      <w:r w:rsidR="003814D7" w:rsidRPr="00015BF2">
        <w:rPr>
          <w:rFonts w:ascii="Arial" w:hAnsi="Arial" w:cs="Arial"/>
          <w:sz w:val="18"/>
          <w:szCs w:val="18"/>
        </w:rPr>
        <w:t>- P</w:t>
      </w:r>
      <w:r w:rsidRPr="00015BF2">
        <w:rPr>
          <w:rFonts w:ascii="Arial" w:hAnsi="Arial" w:cs="Arial"/>
          <w:sz w:val="18"/>
          <w:szCs w:val="18"/>
        </w:rPr>
        <w:t>hone meeting on selected topics (focus session, short course, tutorials, invited papers, ...)</w:t>
      </w:r>
    </w:p>
    <w:p w14:paraId="0DC4BA93" w14:textId="03AF2449" w:rsidR="003814D7" w:rsidRPr="00015BF2" w:rsidRDefault="00A94E8E" w:rsidP="001C7918">
      <w:pPr>
        <w:pStyle w:val="ListParagraph"/>
        <w:numPr>
          <w:ilvl w:val="0"/>
          <w:numId w:val="3"/>
        </w:numPr>
        <w:tabs>
          <w:tab w:val="left" w:pos="-1440"/>
          <w:tab w:val="left" w:pos="-720"/>
          <w:tab w:val="left" w:pos="2520"/>
          <w:tab w:val="left" w:pos="5040"/>
          <w:tab w:val="left" w:pos="9360"/>
        </w:tabs>
        <w:suppressAutoHyphens/>
        <w:ind w:left="270" w:hanging="270"/>
        <w:jc w:val="both"/>
        <w:rPr>
          <w:rFonts w:ascii="Arial" w:hAnsi="Arial" w:cs="Arial"/>
          <w:sz w:val="18"/>
          <w:szCs w:val="18"/>
        </w:rPr>
      </w:pPr>
      <w:r w:rsidRPr="00015BF2">
        <w:rPr>
          <w:rFonts w:ascii="Arial" w:hAnsi="Arial" w:cs="Arial"/>
          <w:b/>
          <w:bCs/>
          <w:sz w:val="18"/>
          <w:szCs w:val="18"/>
        </w:rPr>
        <w:t>August</w:t>
      </w:r>
      <w:r w:rsidR="003814D7" w:rsidRPr="00015BF2">
        <w:rPr>
          <w:rFonts w:ascii="Arial" w:hAnsi="Arial" w:cs="Arial"/>
          <w:b/>
          <w:bCs/>
          <w:sz w:val="18"/>
          <w:szCs w:val="18"/>
        </w:rPr>
        <w:t xml:space="preserve"> </w:t>
      </w:r>
      <w:r w:rsidRPr="00015BF2">
        <w:rPr>
          <w:rFonts w:ascii="Arial" w:hAnsi="Arial" w:cs="Arial"/>
          <w:b/>
          <w:bCs/>
          <w:sz w:val="18"/>
          <w:szCs w:val="18"/>
        </w:rPr>
        <w:t>2</w:t>
      </w:r>
      <w:r w:rsidR="0017022A" w:rsidRPr="00015BF2">
        <w:rPr>
          <w:rFonts w:ascii="Arial" w:hAnsi="Arial" w:cs="Arial"/>
          <w:b/>
          <w:bCs/>
          <w:sz w:val="18"/>
          <w:szCs w:val="18"/>
        </w:rPr>
        <w:t>5</w:t>
      </w:r>
      <w:r w:rsidRPr="00015BF2">
        <w:rPr>
          <w:rFonts w:ascii="Arial" w:hAnsi="Arial" w:cs="Arial"/>
          <w:b/>
          <w:bCs/>
          <w:sz w:val="18"/>
          <w:szCs w:val="18"/>
        </w:rPr>
        <w:t>/2</w:t>
      </w:r>
      <w:r w:rsidR="0017022A" w:rsidRPr="00015BF2">
        <w:rPr>
          <w:rFonts w:ascii="Arial" w:hAnsi="Arial" w:cs="Arial"/>
          <w:b/>
          <w:bCs/>
          <w:sz w:val="18"/>
          <w:szCs w:val="18"/>
        </w:rPr>
        <w:t>6</w:t>
      </w:r>
      <w:r w:rsidR="003814D7" w:rsidRPr="00015BF2">
        <w:rPr>
          <w:rFonts w:ascii="Arial" w:hAnsi="Arial" w:cs="Arial"/>
          <w:sz w:val="18"/>
          <w:szCs w:val="18"/>
        </w:rPr>
        <w:t xml:space="preserve"> -</w:t>
      </w:r>
      <w:r w:rsidRPr="00015BF2">
        <w:rPr>
          <w:rFonts w:ascii="Arial" w:hAnsi="Arial" w:cs="Arial"/>
          <w:sz w:val="18"/>
          <w:szCs w:val="18"/>
        </w:rPr>
        <w:t xml:space="preserve"> </w:t>
      </w:r>
      <w:r w:rsidR="001069C2" w:rsidRPr="00015BF2">
        <w:rPr>
          <w:rFonts w:ascii="Arial" w:hAnsi="Arial" w:cs="Arial"/>
          <w:sz w:val="18"/>
          <w:szCs w:val="18"/>
        </w:rPr>
        <w:t>Paper Selection Meeting</w:t>
      </w:r>
      <w:r w:rsidR="003814D7" w:rsidRPr="00015BF2">
        <w:rPr>
          <w:rFonts w:ascii="Arial" w:hAnsi="Arial" w:cs="Arial"/>
          <w:sz w:val="18"/>
          <w:szCs w:val="18"/>
        </w:rPr>
        <w:t xml:space="preserve"> (</w:t>
      </w:r>
      <w:r w:rsidR="005105B5" w:rsidRPr="00015BF2">
        <w:rPr>
          <w:rFonts w:ascii="Arial" w:hAnsi="Arial" w:cs="Arial"/>
          <w:sz w:val="18"/>
          <w:szCs w:val="18"/>
        </w:rPr>
        <w:t>Orlando</w:t>
      </w:r>
      <w:r w:rsidR="00F60FA3" w:rsidRPr="00015BF2">
        <w:rPr>
          <w:rFonts w:ascii="Arial" w:hAnsi="Arial" w:cs="Arial"/>
          <w:sz w:val="18"/>
          <w:szCs w:val="18"/>
        </w:rPr>
        <w:t>, more details will be shared at a later date</w:t>
      </w:r>
      <w:r w:rsidR="003814D7" w:rsidRPr="00015BF2">
        <w:rPr>
          <w:rFonts w:ascii="Arial" w:hAnsi="Arial" w:cs="Arial"/>
          <w:color w:val="000000"/>
          <w:sz w:val="18"/>
          <w:szCs w:val="18"/>
        </w:rPr>
        <w:t>)</w:t>
      </w:r>
    </w:p>
    <w:p w14:paraId="4F3653C5" w14:textId="7B84C53B" w:rsidR="001069C2" w:rsidRPr="00015BF2" w:rsidRDefault="001069C2" w:rsidP="001C7918">
      <w:pPr>
        <w:pStyle w:val="ListParagraph"/>
        <w:numPr>
          <w:ilvl w:val="0"/>
          <w:numId w:val="3"/>
        </w:numPr>
        <w:tabs>
          <w:tab w:val="left" w:pos="-1440"/>
          <w:tab w:val="left" w:pos="-720"/>
          <w:tab w:val="left" w:pos="2520"/>
          <w:tab w:val="left" w:pos="5040"/>
          <w:tab w:val="left" w:pos="9360"/>
        </w:tabs>
        <w:suppressAutoHyphens/>
        <w:ind w:left="270" w:hanging="270"/>
        <w:jc w:val="both"/>
        <w:rPr>
          <w:rFonts w:ascii="Arial" w:hAnsi="Arial" w:cs="Arial"/>
          <w:sz w:val="18"/>
          <w:szCs w:val="18"/>
        </w:rPr>
      </w:pPr>
      <w:r w:rsidRPr="00015BF2">
        <w:rPr>
          <w:rFonts w:ascii="Arial" w:hAnsi="Arial" w:cs="Arial"/>
          <w:b/>
          <w:bCs/>
          <w:sz w:val="18"/>
          <w:szCs w:val="18"/>
        </w:rPr>
        <w:t xml:space="preserve">December </w:t>
      </w:r>
      <w:r w:rsidR="0017022A" w:rsidRPr="00015BF2">
        <w:rPr>
          <w:rFonts w:ascii="Arial" w:hAnsi="Arial" w:cs="Arial"/>
          <w:b/>
          <w:bCs/>
          <w:sz w:val="18"/>
          <w:szCs w:val="18"/>
        </w:rPr>
        <w:t>7</w:t>
      </w:r>
      <w:r w:rsidRPr="00015BF2">
        <w:rPr>
          <w:rFonts w:ascii="Arial" w:hAnsi="Arial" w:cs="Arial"/>
          <w:b/>
          <w:bCs/>
          <w:sz w:val="18"/>
          <w:szCs w:val="18"/>
        </w:rPr>
        <w:t>-</w:t>
      </w:r>
      <w:r w:rsidR="000A2F36" w:rsidRPr="00015BF2">
        <w:rPr>
          <w:rFonts w:ascii="Arial" w:hAnsi="Arial" w:cs="Arial"/>
          <w:b/>
          <w:bCs/>
          <w:sz w:val="18"/>
          <w:szCs w:val="18"/>
        </w:rPr>
        <w:t>1</w:t>
      </w:r>
      <w:r w:rsidR="0017022A" w:rsidRPr="00015BF2">
        <w:rPr>
          <w:rFonts w:ascii="Arial" w:hAnsi="Arial" w:cs="Arial"/>
          <w:b/>
          <w:bCs/>
          <w:sz w:val="18"/>
          <w:szCs w:val="18"/>
        </w:rPr>
        <w:t>1</w:t>
      </w:r>
      <w:r w:rsidR="004F2051" w:rsidRPr="00015BF2">
        <w:rPr>
          <w:rFonts w:ascii="Arial" w:hAnsi="Arial" w:cs="Arial"/>
          <w:sz w:val="18"/>
          <w:szCs w:val="18"/>
        </w:rPr>
        <w:t xml:space="preserve"> </w:t>
      </w:r>
      <w:r w:rsidR="003814D7" w:rsidRPr="00015BF2">
        <w:rPr>
          <w:rFonts w:ascii="Arial" w:hAnsi="Arial" w:cs="Arial"/>
          <w:sz w:val="18"/>
          <w:szCs w:val="18"/>
        </w:rPr>
        <w:t xml:space="preserve">- </w:t>
      </w:r>
      <w:r w:rsidRPr="00015BF2">
        <w:rPr>
          <w:rFonts w:ascii="Arial" w:hAnsi="Arial" w:cs="Arial"/>
          <w:sz w:val="18"/>
          <w:szCs w:val="18"/>
        </w:rPr>
        <w:t>IEDM Conference in San Francisco, CA</w:t>
      </w:r>
      <w:r w:rsidR="003814D7" w:rsidRPr="00015BF2">
        <w:rPr>
          <w:rFonts w:ascii="Arial" w:hAnsi="Arial" w:cs="Arial"/>
          <w:sz w:val="18"/>
          <w:szCs w:val="18"/>
        </w:rPr>
        <w:t xml:space="preserve">. </w:t>
      </w:r>
    </w:p>
    <w:p w14:paraId="72389982"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p>
    <w:p w14:paraId="0066147B" w14:textId="26ADC810"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 xml:space="preserve">Your attendance at these meetings </w:t>
      </w:r>
      <w:r w:rsidR="003B4290" w:rsidRPr="00015BF2">
        <w:rPr>
          <w:rFonts w:ascii="Arial" w:hAnsi="Arial" w:cs="Arial"/>
          <w:sz w:val="18"/>
          <w:szCs w:val="18"/>
        </w:rPr>
        <w:t xml:space="preserve">is </w:t>
      </w:r>
      <w:r w:rsidRPr="00015BF2">
        <w:rPr>
          <w:rFonts w:ascii="Arial" w:hAnsi="Arial" w:cs="Arial"/>
          <w:b/>
          <w:sz w:val="18"/>
          <w:szCs w:val="18"/>
          <w:u w:val="single"/>
        </w:rPr>
        <w:t>mandatory</w:t>
      </w:r>
      <w:r w:rsidRPr="00015BF2">
        <w:rPr>
          <w:rFonts w:ascii="Arial" w:hAnsi="Arial" w:cs="Arial"/>
          <w:sz w:val="18"/>
          <w:szCs w:val="18"/>
        </w:rPr>
        <w:t>.</w:t>
      </w:r>
    </w:p>
    <w:p w14:paraId="672C56B9"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p>
    <w:p w14:paraId="2B07DF36" w14:textId="64A2D3CE"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 xml:space="preserve">By now the subcommittee chairs </w:t>
      </w:r>
      <w:r w:rsidR="008C19CC" w:rsidRPr="00015BF2">
        <w:rPr>
          <w:rFonts w:ascii="Arial" w:hAnsi="Arial" w:cs="Arial"/>
          <w:sz w:val="18"/>
          <w:szCs w:val="18"/>
        </w:rPr>
        <w:t xml:space="preserve">are working on </w:t>
      </w:r>
      <w:r w:rsidRPr="00015BF2">
        <w:rPr>
          <w:rFonts w:ascii="Arial" w:hAnsi="Arial" w:cs="Arial"/>
          <w:sz w:val="18"/>
          <w:szCs w:val="18"/>
        </w:rPr>
        <w:t>nominat</w:t>
      </w:r>
      <w:r w:rsidR="008C19CC" w:rsidRPr="00015BF2">
        <w:rPr>
          <w:rFonts w:ascii="Arial" w:hAnsi="Arial" w:cs="Arial"/>
          <w:sz w:val="18"/>
          <w:szCs w:val="18"/>
        </w:rPr>
        <w:t>ing</w:t>
      </w:r>
      <w:r w:rsidRPr="00015BF2">
        <w:rPr>
          <w:rFonts w:ascii="Arial" w:hAnsi="Arial" w:cs="Arial"/>
          <w:sz w:val="18"/>
          <w:szCs w:val="18"/>
        </w:rPr>
        <w:t xml:space="preserve"> new committee members and communicat</w:t>
      </w:r>
      <w:r w:rsidR="00B0213E" w:rsidRPr="00015BF2">
        <w:rPr>
          <w:rFonts w:ascii="Arial" w:hAnsi="Arial" w:cs="Arial"/>
          <w:sz w:val="18"/>
          <w:szCs w:val="18"/>
        </w:rPr>
        <w:t>ing</w:t>
      </w:r>
      <w:r w:rsidRPr="00015BF2">
        <w:rPr>
          <w:rFonts w:ascii="Arial" w:hAnsi="Arial" w:cs="Arial"/>
          <w:sz w:val="18"/>
          <w:szCs w:val="18"/>
        </w:rPr>
        <w:t xml:space="preserve"> their selection to </w:t>
      </w:r>
      <w:r w:rsidR="0017022A" w:rsidRPr="00015BF2">
        <w:rPr>
          <w:rFonts w:ascii="Arial" w:hAnsi="Arial" w:cs="Arial"/>
          <w:sz w:val="18"/>
          <w:szCs w:val="18"/>
        </w:rPr>
        <w:t>Marvin Chang</w:t>
      </w:r>
      <w:r w:rsidRPr="00015BF2">
        <w:rPr>
          <w:rFonts w:ascii="Arial" w:hAnsi="Arial" w:cs="Arial"/>
          <w:sz w:val="18"/>
          <w:szCs w:val="18"/>
        </w:rPr>
        <w:t xml:space="preserve">, who is doing a screening for geographic and institutional balance. Please have on hand several alternates so that we can substitute as needs arise at the meeting.  Also, </w:t>
      </w:r>
      <w:r w:rsidR="00B0213E" w:rsidRPr="00015BF2">
        <w:rPr>
          <w:rFonts w:ascii="Arial" w:hAnsi="Arial" w:cs="Arial"/>
          <w:sz w:val="18"/>
          <w:szCs w:val="18"/>
        </w:rPr>
        <w:t>provide</w:t>
      </w:r>
      <w:r w:rsidR="00B0213E" w:rsidRPr="00015BF2">
        <w:rPr>
          <w:rFonts w:ascii="Arial" w:hAnsi="Arial" w:cs="Arial"/>
          <w:b/>
          <w:bCs/>
          <w:sz w:val="18"/>
          <w:szCs w:val="18"/>
        </w:rPr>
        <w:t xml:space="preserve"> </w:t>
      </w:r>
      <w:r w:rsidR="004A7C52" w:rsidRPr="00015BF2">
        <w:rPr>
          <w:rFonts w:ascii="Arial" w:hAnsi="Arial" w:cs="Arial"/>
          <w:b/>
          <w:bCs/>
          <w:sz w:val="18"/>
          <w:szCs w:val="18"/>
        </w:rPr>
        <w:t xml:space="preserve">full </w:t>
      </w:r>
      <w:r w:rsidR="00B0213E" w:rsidRPr="00015BF2">
        <w:rPr>
          <w:rFonts w:ascii="Arial" w:hAnsi="Arial" w:cs="Arial"/>
          <w:b/>
          <w:bCs/>
          <w:sz w:val="18"/>
          <w:szCs w:val="18"/>
        </w:rPr>
        <w:t xml:space="preserve">name, full affiliation (not abbreviations), city, state, country, and email </w:t>
      </w:r>
      <w:r w:rsidRPr="00015BF2">
        <w:rPr>
          <w:rFonts w:ascii="Arial" w:hAnsi="Arial" w:cs="Arial"/>
          <w:b/>
          <w:bCs/>
          <w:sz w:val="18"/>
          <w:szCs w:val="18"/>
        </w:rPr>
        <w:t>address</w:t>
      </w:r>
      <w:r w:rsidR="0052645A" w:rsidRPr="00015BF2">
        <w:rPr>
          <w:rFonts w:ascii="Arial" w:hAnsi="Arial" w:cs="Arial"/>
          <w:sz w:val="18"/>
          <w:szCs w:val="18"/>
        </w:rPr>
        <w:t xml:space="preserve"> </w:t>
      </w:r>
      <w:r w:rsidR="00B0213E" w:rsidRPr="00015BF2">
        <w:rPr>
          <w:rFonts w:ascii="Arial" w:hAnsi="Arial" w:cs="Arial"/>
          <w:sz w:val="18"/>
          <w:szCs w:val="18"/>
        </w:rPr>
        <w:t>for the nominees.</w:t>
      </w:r>
      <w:r w:rsidR="004A7C52" w:rsidRPr="00015BF2">
        <w:rPr>
          <w:rFonts w:ascii="Arial" w:hAnsi="Arial" w:cs="Arial"/>
          <w:sz w:val="18"/>
          <w:szCs w:val="18"/>
        </w:rPr>
        <w:t xml:space="preserve"> Please be sure this information is correct. </w:t>
      </w:r>
      <w:r w:rsidR="009211B4" w:rsidRPr="00015BF2">
        <w:rPr>
          <w:rFonts w:ascii="Arial" w:hAnsi="Arial" w:cs="Arial"/>
          <w:sz w:val="18"/>
          <w:szCs w:val="18"/>
        </w:rPr>
        <w:t>We will need</w:t>
      </w:r>
      <w:r w:rsidRPr="00015BF2">
        <w:rPr>
          <w:rFonts w:ascii="Arial" w:hAnsi="Arial" w:cs="Arial"/>
          <w:sz w:val="18"/>
          <w:szCs w:val="18"/>
        </w:rPr>
        <w:t xml:space="preserve"> this information as complete as possible </w:t>
      </w:r>
      <w:r w:rsidR="009211B4" w:rsidRPr="00015BF2">
        <w:rPr>
          <w:rFonts w:ascii="Arial" w:hAnsi="Arial" w:cs="Arial"/>
          <w:sz w:val="18"/>
          <w:szCs w:val="18"/>
        </w:rPr>
        <w:t>before</w:t>
      </w:r>
      <w:r w:rsidRPr="00015BF2">
        <w:rPr>
          <w:rFonts w:ascii="Arial" w:hAnsi="Arial" w:cs="Arial"/>
          <w:sz w:val="18"/>
          <w:szCs w:val="18"/>
        </w:rPr>
        <w:t xml:space="preserve"> the </w:t>
      </w:r>
      <w:r w:rsidR="00DE1224" w:rsidRPr="00015BF2">
        <w:rPr>
          <w:rFonts w:ascii="Arial" w:hAnsi="Arial" w:cs="Arial"/>
          <w:sz w:val="18"/>
          <w:szCs w:val="18"/>
        </w:rPr>
        <w:t>April</w:t>
      </w:r>
      <w:r w:rsidRPr="00015BF2">
        <w:rPr>
          <w:rFonts w:ascii="Arial" w:hAnsi="Arial" w:cs="Arial"/>
          <w:sz w:val="18"/>
          <w:szCs w:val="18"/>
        </w:rPr>
        <w:t xml:space="preserve"> meeting.</w:t>
      </w:r>
    </w:p>
    <w:p w14:paraId="680AE0F9"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p>
    <w:p w14:paraId="04659FCE" w14:textId="119A3CA7" w:rsidR="001069C2" w:rsidRPr="00015BF2" w:rsidRDefault="001069C2" w:rsidP="00B27F17">
      <w:pPr>
        <w:widowControl/>
        <w:jc w:val="both"/>
        <w:rPr>
          <w:rFonts w:ascii="Calibri" w:hAnsi="Calibri" w:cs="Calibri"/>
          <w:color w:val="000000"/>
          <w:sz w:val="18"/>
          <w:szCs w:val="18"/>
        </w:rPr>
      </w:pPr>
      <w:r w:rsidRPr="00015BF2">
        <w:rPr>
          <w:rFonts w:ascii="Arial" w:hAnsi="Arial" w:cs="Arial"/>
          <w:sz w:val="18"/>
          <w:szCs w:val="18"/>
        </w:rPr>
        <w:t xml:space="preserve">At the meeting, we will also be taking suggestions from all committee members and subcommittee chairs for various aspects of the technical program - invited papers, evening panel sessions, luncheon speakers, focus sessions, etc. I would encourage </w:t>
      </w:r>
      <w:r w:rsidR="00B0213E" w:rsidRPr="00015BF2">
        <w:rPr>
          <w:rFonts w:ascii="Arial" w:hAnsi="Arial" w:cs="Arial"/>
          <w:sz w:val="18"/>
          <w:szCs w:val="18"/>
        </w:rPr>
        <w:t xml:space="preserve">all of you to </w:t>
      </w:r>
      <w:r w:rsidRPr="00015BF2">
        <w:rPr>
          <w:rFonts w:ascii="Arial" w:hAnsi="Arial" w:cs="Arial"/>
          <w:sz w:val="18"/>
          <w:szCs w:val="18"/>
        </w:rPr>
        <w:t>communicate your suggestions to me</w:t>
      </w:r>
      <w:r w:rsidR="009211B4" w:rsidRPr="00015BF2">
        <w:rPr>
          <w:rFonts w:ascii="Arial" w:hAnsi="Arial" w:cs="Arial"/>
          <w:sz w:val="18"/>
          <w:szCs w:val="18"/>
        </w:rPr>
        <w:t xml:space="preserve"> and </w:t>
      </w:r>
      <w:r w:rsidR="0017022A" w:rsidRPr="00015BF2">
        <w:rPr>
          <w:rFonts w:ascii="Arial" w:hAnsi="Arial" w:cs="Arial"/>
          <w:sz w:val="18"/>
          <w:szCs w:val="18"/>
        </w:rPr>
        <w:t>Marvin</w:t>
      </w:r>
      <w:r w:rsidR="00911948" w:rsidRPr="00015BF2">
        <w:rPr>
          <w:rFonts w:ascii="Arial" w:hAnsi="Arial" w:cs="Arial"/>
          <w:sz w:val="18"/>
          <w:szCs w:val="18"/>
        </w:rPr>
        <w:t xml:space="preserve"> </w:t>
      </w:r>
      <w:r w:rsidR="009211B4" w:rsidRPr="00015BF2">
        <w:rPr>
          <w:rFonts w:ascii="Arial" w:hAnsi="Arial" w:cs="Arial"/>
          <w:sz w:val="18"/>
          <w:szCs w:val="18"/>
        </w:rPr>
        <w:t>before the April meeting</w:t>
      </w:r>
      <w:r w:rsidRPr="00015BF2">
        <w:rPr>
          <w:rFonts w:ascii="Arial" w:hAnsi="Arial" w:cs="Arial"/>
          <w:sz w:val="18"/>
          <w:szCs w:val="18"/>
        </w:rPr>
        <w:t xml:space="preserve">. I would also like to request all of you to contact me directly for any general ideas regarding conference improvements. Any ideas on short course </w:t>
      </w:r>
      <w:r w:rsidR="00DE1224" w:rsidRPr="00015BF2">
        <w:rPr>
          <w:rFonts w:ascii="Arial" w:hAnsi="Arial" w:cs="Arial"/>
          <w:sz w:val="18"/>
          <w:szCs w:val="18"/>
        </w:rPr>
        <w:t xml:space="preserve">and tutorial </w:t>
      </w:r>
      <w:r w:rsidRPr="00015BF2">
        <w:rPr>
          <w:rFonts w:ascii="Arial" w:hAnsi="Arial" w:cs="Arial"/>
          <w:sz w:val="18"/>
          <w:szCs w:val="18"/>
        </w:rPr>
        <w:t xml:space="preserve">topics should be given to </w:t>
      </w:r>
      <w:r w:rsidR="00E809B9" w:rsidRPr="00015BF2">
        <w:rPr>
          <w:rFonts w:ascii="Arial" w:hAnsi="Arial" w:cs="Arial"/>
          <w:sz w:val="18"/>
          <w:szCs w:val="18"/>
        </w:rPr>
        <w:t xml:space="preserve">Dechao Guo of IBM </w:t>
      </w:r>
      <w:r w:rsidRPr="00015BF2">
        <w:rPr>
          <w:rFonts w:ascii="Arial" w:hAnsi="Arial" w:cs="Arial"/>
          <w:sz w:val="18"/>
          <w:szCs w:val="18"/>
        </w:rPr>
        <w:t>(</w:t>
      </w:r>
      <w:r w:rsidR="00E809B9" w:rsidRPr="00015BF2">
        <w:rPr>
          <w:rFonts w:ascii="Arial" w:hAnsi="Arial" w:cs="Arial"/>
          <w:color w:val="000000"/>
          <w:sz w:val="18"/>
          <w:szCs w:val="18"/>
        </w:rPr>
        <w:t>dguo@us.ibm.com</w:t>
      </w:r>
      <w:r w:rsidRPr="00015BF2">
        <w:rPr>
          <w:rFonts w:ascii="Arial" w:hAnsi="Arial" w:cs="Arial"/>
          <w:sz w:val="18"/>
          <w:szCs w:val="18"/>
        </w:rPr>
        <w:t xml:space="preserve">) and </w:t>
      </w:r>
      <w:r w:rsidR="00F60FA3" w:rsidRPr="00015BF2">
        <w:rPr>
          <w:rFonts w:ascii="Arial" w:hAnsi="Arial" w:cs="Arial"/>
          <w:sz w:val="18"/>
          <w:szCs w:val="18"/>
        </w:rPr>
        <w:t>F</w:t>
      </w:r>
      <w:r w:rsidRPr="00015BF2">
        <w:rPr>
          <w:rFonts w:ascii="Arial" w:hAnsi="Arial" w:cs="Arial"/>
          <w:sz w:val="18"/>
          <w:szCs w:val="18"/>
        </w:rPr>
        <w:t xml:space="preserve">ocus </w:t>
      </w:r>
      <w:r w:rsidR="00F60FA3" w:rsidRPr="00015BF2">
        <w:rPr>
          <w:rFonts w:ascii="Arial" w:hAnsi="Arial" w:cs="Arial"/>
          <w:sz w:val="18"/>
          <w:szCs w:val="18"/>
        </w:rPr>
        <w:t>S</w:t>
      </w:r>
      <w:r w:rsidRPr="00015BF2">
        <w:rPr>
          <w:rFonts w:ascii="Arial" w:hAnsi="Arial" w:cs="Arial"/>
          <w:sz w:val="18"/>
          <w:szCs w:val="18"/>
        </w:rPr>
        <w:t xml:space="preserve">essions to </w:t>
      </w:r>
      <w:r w:rsidR="00E809B9" w:rsidRPr="00015BF2">
        <w:rPr>
          <w:rFonts w:ascii="Arial" w:hAnsi="Arial" w:cs="Arial"/>
          <w:sz w:val="18"/>
          <w:szCs w:val="18"/>
        </w:rPr>
        <w:t>Srabanti Chowdhury</w:t>
      </w:r>
      <w:r w:rsidRPr="00015BF2">
        <w:rPr>
          <w:rFonts w:ascii="Arial" w:hAnsi="Arial" w:cs="Arial"/>
          <w:sz w:val="18"/>
          <w:szCs w:val="18"/>
        </w:rPr>
        <w:t xml:space="preserve"> of </w:t>
      </w:r>
      <w:r w:rsidR="00E809B9" w:rsidRPr="00015BF2">
        <w:rPr>
          <w:rFonts w:ascii="Arial" w:hAnsi="Arial" w:cs="Arial"/>
          <w:sz w:val="18"/>
          <w:szCs w:val="18"/>
        </w:rPr>
        <w:t>Stanford University</w:t>
      </w:r>
      <w:r w:rsidR="000A2F36" w:rsidRPr="00015BF2">
        <w:rPr>
          <w:rFonts w:ascii="Arial" w:hAnsi="Arial" w:cs="Arial"/>
          <w:sz w:val="18"/>
          <w:szCs w:val="18"/>
        </w:rPr>
        <w:t xml:space="preserve"> </w:t>
      </w:r>
      <w:r w:rsidR="00A94E8E" w:rsidRPr="00015BF2">
        <w:rPr>
          <w:rFonts w:ascii="Arial" w:hAnsi="Arial" w:cs="Arial"/>
          <w:sz w:val="18"/>
          <w:szCs w:val="18"/>
        </w:rPr>
        <w:t>(</w:t>
      </w:r>
      <w:r w:rsidR="00E809B9" w:rsidRPr="00015BF2">
        <w:rPr>
          <w:rFonts w:ascii="Arial" w:hAnsi="Arial" w:cs="Arial"/>
          <w:sz w:val="18"/>
          <w:szCs w:val="18"/>
        </w:rPr>
        <w:t>srabanti@stanford.edu</w:t>
      </w:r>
      <w:r w:rsidRPr="00015BF2">
        <w:rPr>
          <w:rFonts w:ascii="Arial" w:hAnsi="Arial" w:cs="Arial"/>
          <w:sz w:val="18"/>
          <w:szCs w:val="18"/>
        </w:rPr>
        <w:t xml:space="preserve">). Please note that the Sunday meeting will start at </w:t>
      </w:r>
      <w:r w:rsidR="00A94E8E" w:rsidRPr="00015BF2">
        <w:rPr>
          <w:rFonts w:ascii="Arial" w:hAnsi="Arial" w:cs="Arial"/>
          <w:sz w:val="18"/>
          <w:szCs w:val="18"/>
        </w:rPr>
        <w:t>6</w:t>
      </w:r>
      <w:r w:rsidR="009211B4" w:rsidRPr="00015BF2">
        <w:rPr>
          <w:rFonts w:ascii="Arial" w:hAnsi="Arial" w:cs="Arial"/>
          <w:sz w:val="18"/>
          <w:szCs w:val="18"/>
        </w:rPr>
        <w:t>:</w:t>
      </w:r>
      <w:r w:rsidR="00DB7136" w:rsidRPr="00015BF2">
        <w:rPr>
          <w:rFonts w:ascii="Arial" w:hAnsi="Arial" w:cs="Arial"/>
          <w:sz w:val="18"/>
          <w:szCs w:val="18"/>
        </w:rPr>
        <w:t>0</w:t>
      </w:r>
      <w:r w:rsidRPr="00015BF2">
        <w:rPr>
          <w:rFonts w:ascii="Arial" w:hAnsi="Arial" w:cs="Arial"/>
          <w:sz w:val="18"/>
          <w:szCs w:val="18"/>
        </w:rPr>
        <w:t>0 p.m</w:t>
      </w:r>
      <w:r w:rsidR="0037445D" w:rsidRPr="00015BF2">
        <w:rPr>
          <w:rFonts w:ascii="Arial" w:hAnsi="Arial" w:cs="Arial"/>
          <w:sz w:val="18"/>
          <w:szCs w:val="18"/>
        </w:rPr>
        <w:t>.</w:t>
      </w:r>
      <w:r w:rsidRPr="00015BF2">
        <w:rPr>
          <w:rFonts w:ascii="Arial" w:hAnsi="Arial" w:cs="Arial"/>
          <w:sz w:val="18"/>
          <w:szCs w:val="18"/>
        </w:rPr>
        <w:t xml:space="preserve"> </w:t>
      </w:r>
      <w:r w:rsidR="008425C1" w:rsidRPr="00015BF2">
        <w:rPr>
          <w:rFonts w:ascii="Arial" w:hAnsi="Arial" w:cs="Arial"/>
          <w:sz w:val="18"/>
          <w:szCs w:val="18"/>
        </w:rPr>
        <w:t>and again on Monday</w:t>
      </w:r>
      <w:r w:rsidR="0037445D" w:rsidRPr="00015BF2">
        <w:rPr>
          <w:rFonts w:ascii="Arial" w:hAnsi="Arial" w:cs="Arial"/>
          <w:sz w:val="18"/>
          <w:szCs w:val="18"/>
        </w:rPr>
        <w:t xml:space="preserve"> at 8:00 a.m. </w:t>
      </w:r>
      <w:r w:rsidR="00681AA8" w:rsidRPr="00015BF2">
        <w:rPr>
          <w:rFonts w:ascii="Arial" w:hAnsi="Arial" w:cs="Arial"/>
          <w:sz w:val="18"/>
          <w:szCs w:val="18"/>
        </w:rPr>
        <w:t xml:space="preserve">Please plan to join us for a dinner after the Monday meeting if your travel permits. </w:t>
      </w:r>
    </w:p>
    <w:p w14:paraId="49B0522A" w14:textId="77777777" w:rsidR="001069C2" w:rsidRPr="00B27F17" w:rsidRDefault="001069C2" w:rsidP="00D45E63">
      <w:pPr>
        <w:tabs>
          <w:tab w:val="left" w:pos="-1440"/>
          <w:tab w:val="left" w:pos="-720"/>
          <w:tab w:val="left" w:pos="2520"/>
          <w:tab w:val="left" w:pos="5040"/>
          <w:tab w:val="left" w:pos="9360"/>
        </w:tabs>
        <w:suppressAutoHyphens/>
        <w:jc w:val="both"/>
        <w:rPr>
          <w:rFonts w:ascii="Arial" w:hAnsi="Arial" w:cs="Arial"/>
        </w:rPr>
      </w:pPr>
    </w:p>
    <w:p w14:paraId="0C4CF52B"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Sincerely,</w:t>
      </w:r>
    </w:p>
    <w:p w14:paraId="7F663946"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p>
    <w:p w14:paraId="0FB03DA6" w14:textId="12281B48" w:rsidR="0037445D" w:rsidRPr="00015BF2" w:rsidRDefault="0017022A"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Jan Hoentschel</w:t>
      </w:r>
    </w:p>
    <w:p w14:paraId="7739CFA9" w14:textId="77777777"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Technical Program Chair</w:t>
      </w:r>
    </w:p>
    <w:p w14:paraId="7FE075BC" w14:textId="73739FD4" w:rsidR="001069C2" w:rsidRPr="00015BF2" w:rsidRDefault="001069C2" w:rsidP="00D45E63">
      <w:pPr>
        <w:tabs>
          <w:tab w:val="left" w:pos="-1440"/>
          <w:tab w:val="left" w:pos="-720"/>
          <w:tab w:val="left" w:pos="2520"/>
          <w:tab w:val="left" w:pos="5040"/>
          <w:tab w:val="left" w:pos="9360"/>
        </w:tabs>
        <w:suppressAutoHyphens/>
        <w:jc w:val="both"/>
        <w:rPr>
          <w:rFonts w:ascii="Arial" w:hAnsi="Arial" w:cs="Arial"/>
          <w:sz w:val="18"/>
          <w:szCs w:val="18"/>
        </w:rPr>
      </w:pPr>
      <w:r w:rsidRPr="00015BF2">
        <w:rPr>
          <w:rFonts w:ascii="Arial" w:hAnsi="Arial" w:cs="Arial"/>
          <w:sz w:val="18"/>
          <w:szCs w:val="18"/>
        </w:rPr>
        <w:t>20</w:t>
      </w:r>
      <w:r w:rsidR="002C4A6C" w:rsidRPr="00015BF2">
        <w:rPr>
          <w:rFonts w:ascii="Arial" w:hAnsi="Arial" w:cs="Arial"/>
          <w:sz w:val="18"/>
          <w:szCs w:val="18"/>
        </w:rPr>
        <w:t>2</w:t>
      </w:r>
      <w:r w:rsidR="0017022A" w:rsidRPr="00015BF2">
        <w:rPr>
          <w:rFonts w:ascii="Arial" w:hAnsi="Arial" w:cs="Arial"/>
          <w:sz w:val="18"/>
          <w:szCs w:val="18"/>
        </w:rPr>
        <w:t>4</w:t>
      </w:r>
      <w:r w:rsidRPr="00015BF2">
        <w:rPr>
          <w:rFonts w:ascii="Arial" w:hAnsi="Arial" w:cs="Arial"/>
          <w:sz w:val="18"/>
          <w:szCs w:val="18"/>
        </w:rPr>
        <w:t xml:space="preserve"> IEDM</w:t>
      </w:r>
    </w:p>
    <w:p w14:paraId="6111AA80" w14:textId="77777777" w:rsidR="001C7918" w:rsidRDefault="001C7918">
      <w:pPr>
        <w:widowControl/>
        <w:spacing w:after="200" w:line="276" w:lineRule="auto"/>
        <w:rPr>
          <w:rFonts w:ascii="Arial" w:hAnsi="Arial" w:cs="Arial"/>
          <w:b/>
        </w:rPr>
      </w:pPr>
      <w:r>
        <w:rPr>
          <w:rFonts w:ascii="Arial" w:hAnsi="Arial" w:cs="Arial"/>
          <w:b/>
        </w:rPr>
        <w:br w:type="page"/>
      </w:r>
    </w:p>
    <w:p w14:paraId="7DC6DE6B" w14:textId="419C6B48" w:rsidR="001C7918" w:rsidRPr="001C7918" w:rsidRDefault="001C7918" w:rsidP="00D45E63">
      <w:pPr>
        <w:jc w:val="both"/>
        <w:rPr>
          <w:rFonts w:ascii="Arial" w:hAnsi="Arial" w:cs="Arial"/>
          <w:b/>
          <w:bCs/>
          <w:iCs/>
        </w:rPr>
      </w:pPr>
      <w:r w:rsidRPr="001C7918">
        <w:rPr>
          <w:rFonts w:ascii="Arial" w:hAnsi="Arial" w:cs="Arial"/>
          <w:b/>
          <w:bCs/>
          <w:iCs/>
        </w:rPr>
        <w:lastRenderedPageBreak/>
        <w:t>202</w:t>
      </w:r>
      <w:r w:rsidR="0017022A">
        <w:rPr>
          <w:rFonts w:ascii="Arial" w:hAnsi="Arial" w:cs="Arial"/>
          <w:b/>
          <w:bCs/>
          <w:iCs/>
        </w:rPr>
        <w:t>4</w:t>
      </w:r>
      <w:r w:rsidRPr="001C7918">
        <w:rPr>
          <w:rFonts w:ascii="Arial" w:hAnsi="Arial" w:cs="Arial"/>
          <w:b/>
          <w:bCs/>
          <w:iCs/>
        </w:rPr>
        <w:t xml:space="preserve"> IEDM Program Planning Meeting - AGENDA</w:t>
      </w:r>
    </w:p>
    <w:p w14:paraId="514F9A9E" w14:textId="35F2DBD3" w:rsidR="001069C2" w:rsidRPr="00B27F17" w:rsidRDefault="001069C2" w:rsidP="00D45E63">
      <w:pPr>
        <w:jc w:val="both"/>
        <w:rPr>
          <w:rFonts w:ascii="Arial" w:hAnsi="Arial" w:cs="Arial"/>
          <w:i/>
        </w:rPr>
      </w:pPr>
      <w:r w:rsidRPr="00B27F17">
        <w:rPr>
          <w:rFonts w:ascii="Arial" w:hAnsi="Arial" w:cs="Arial"/>
          <w:i/>
        </w:rPr>
        <w:t xml:space="preserve">Sunday evening meeting will begin at </w:t>
      </w:r>
      <w:r w:rsidR="00911948">
        <w:rPr>
          <w:rFonts w:ascii="Arial" w:hAnsi="Arial" w:cs="Arial"/>
          <w:i/>
        </w:rPr>
        <w:t>6</w:t>
      </w:r>
      <w:r w:rsidRPr="00B27F17">
        <w:rPr>
          <w:rFonts w:ascii="Arial" w:hAnsi="Arial" w:cs="Arial"/>
          <w:i/>
        </w:rPr>
        <w:t>:</w:t>
      </w:r>
      <w:r w:rsidR="00DB7136" w:rsidRPr="00B27F17">
        <w:rPr>
          <w:rFonts w:ascii="Arial" w:hAnsi="Arial" w:cs="Arial"/>
          <w:i/>
        </w:rPr>
        <w:t>0</w:t>
      </w:r>
      <w:r w:rsidRPr="00B27F17">
        <w:rPr>
          <w:rFonts w:ascii="Arial" w:hAnsi="Arial" w:cs="Arial"/>
          <w:i/>
        </w:rPr>
        <w:t xml:space="preserve">0 p.m. </w:t>
      </w:r>
      <w:r w:rsidR="00720634">
        <w:rPr>
          <w:rFonts w:ascii="Arial" w:hAnsi="Arial" w:cs="Arial"/>
          <w:i/>
        </w:rPr>
        <w:t xml:space="preserve">with </w:t>
      </w:r>
      <w:r w:rsidR="000A2F36">
        <w:rPr>
          <w:rFonts w:ascii="Arial" w:hAnsi="Arial" w:cs="Arial"/>
          <w:i/>
        </w:rPr>
        <w:t>dinner</w:t>
      </w:r>
      <w:r w:rsidR="00720634">
        <w:rPr>
          <w:rFonts w:ascii="Arial" w:hAnsi="Arial" w:cs="Arial"/>
          <w:i/>
        </w:rPr>
        <w:t>.</w:t>
      </w:r>
    </w:p>
    <w:p w14:paraId="75EB8107" w14:textId="0E12BACA" w:rsidR="001069C2" w:rsidRPr="00B27F17" w:rsidRDefault="001069C2" w:rsidP="00D45E63">
      <w:pPr>
        <w:jc w:val="both"/>
        <w:rPr>
          <w:rFonts w:ascii="Arial" w:hAnsi="Arial" w:cs="Arial"/>
          <w:i/>
        </w:rPr>
      </w:pPr>
      <w:r w:rsidRPr="00B27F17">
        <w:rPr>
          <w:rFonts w:ascii="Arial" w:hAnsi="Arial" w:cs="Arial"/>
          <w:i/>
        </w:rPr>
        <w:t xml:space="preserve">Monday </w:t>
      </w:r>
      <w:r w:rsidR="00C730D9" w:rsidRPr="00B27F17">
        <w:rPr>
          <w:rFonts w:ascii="Arial" w:hAnsi="Arial" w:cs="Arial"/>
          <w:i/>
        </w:rPr>
        <w:t>m</w:t>
      </w:r>
      <w:r w:rsidRPr="00B27F17">
        <w:rPr>
          <w:rFonts w:ascii="Arial" w:hAnsi="Arial" w:cs="Arial"/>
          <w:i/>
        </w:rPr>
        <w:t>eeting will start at 8:00 a.m.</w:t>
      </w:r>
      <w:r w:rsidR="00FB2A35">
        <w:rPr>
          <w:rFonts w:ascii="Arial" w:hAnsi="Arial" w:cs="Arial"/>
          <w:i/>
        </w:rPr>
        <w:t xml:space="preserve"> </w:t>
      </w:r>
      <w:r w:rsidR="000A2F36">
        <w:rPr>
          <w:rFonts w:ascii="Arial" w:hAnsi="Arial" w:cs="Arial"/>
          <w:i/>
        </w:rPr>
        <w:t>– breakfast is on your own at the restaurant which is included in your room rate.</w:t>
      </w:r>
      <w:r w:rsidR="005C6118">
        <w:rPr>
          <w:rFonts w:ascii="Arial" w:hAnsi="Arial" w:cs="Arial"/>
          <w:i/>
        </w:rPr>
        <w:t xml:space="preserve"> </w:t>
      </w:r>
    </w:p>
    <w:p w14:paraId="66C1DD61" w14:textId="77777777" w:rsidR="00E4246E" w:rsidRPr="00B27F17" w:rsidRDefault="00E4246E" w:rsidP="008C72F2">
      <w:pPr>
        <w:tabs>
          <w:tab w:val="left" w:pos="1908"/>
          <w:tab w:val="left" w:pos="2668"/>
        </w:tabs>
        <w:rPr>
          <w:rFonts w:ascii="Arial" w:hAnsi="Arial" w:cs="Arial"/>
        </w:rPr>
      </w:pPr>
      <w:r w:rsidRPr="00B27F17">
        <w:rPr>
          <w:rFonts w:ascii="Arial" w:hAnsi="Arial" w:cs="Arial"/>
          <w:color w:val="000000"/>
        </w:rPr>
        <w:tab/>
      </w:r>
      <w:r w:rsidRPr="00B27F17">
        <w:rPr>
          <w:rFonts w:ascii="Arial" w:hAnsi="Arial" w:cs="Arial"/>
          <w:color w:val="000000"/>
        </w:rPr>
        <w:tab/>
      </w:r>
    </w:p>
    <w:p w14:paraId="3656CB8C" w14:textId="498519E7" w:rsidR="00E4246E" w:rsidRPr="00F07EBA" w:rsidRDefault="00E4246E" w:rsidP="00B27F17">
      <w:pPr>
        <w:tabs>
          <w:tab w:val="left" w:pos="1908"/>
          <w:tab w:val="left" w:pos="2668"/>
        </w:tabs>
        <w:jc w:val="both"/>
        <w:rPr>
          <w:rFonts w:ascii="Arial" w:hAnsi="Arial" w:cs="Arial"/>
          <w:b/>
          <w:bCs/>
          <w:color w:val="0070C0"/>
        </w:rPr>
      </w:pPr>
      <w:r w:rsidRPr="00F07EBA">
        <w:rPr>
          <w:rFonts w:ascii="Arial" w:hAnsi="Arial" w:cs="Arial"/>
          <w:b/>
          <w:bCs/>
          <w:color w:val="0070C0"/>
        </w:rPr>
        <w:t xml:space="preserve">Sunday April </w:t>
      </w:r>
      <w:r w:rsidR="000A2F36">
        <w:rPr>
          <w:rFonts w:ascii="Arial" w:hAnsi="Arial" w:cs="Arial"/>
          <w:b/>
          <w:bCs/>
          <w:color w:val="0070C0"/>
        </w:rPr>
        <w:t>1</w:t>
      </w:r>
      <w:r w:rsidR="0017022A">
        <w:rPr>
          <w:rFonts w:ascii="Arial" w:hAnsi="Arial" w:cs="Arial"/>
          <w:b/>
          <w:bCs/>
          <w:color w:val="0070C0"/>
        </w:rPr>
        <w:t>4</w:t>
      </w:r>
      <w:r w:rsidR="007B1ECD" w:rsidRPr="00F07EBA">
        <w:rPr>
          <w:rFonts w:ascii="Arial" w:hAnsi="Arial" w:cs="Arial"/>
          <w:b/>
          <w:bCs/>
          <w:color w:val="0070C0"/>
        </w:rPr>
        <w:t xml:space="preserve"> </w:t>
      </w:r>
    </w:p>
    <w:p w14:paraId="3ACB969F" w14:textId="77777777" w:rsidR="003814D7" w:rsidRPr="001C7918" w:rsidRDefault="003814D7" w:rsidP="00B27F17">
      <w:pPr>
        <w:tabs>
          <w:tab w:val="left" w:pos="1908"/>
          <w:tab w:val="left" w:pos="2668"/>
        </w:tabs>
        <w:jc w:val="both"/>
        <w:rPr>
          <w:rFonts w:ascii="Arial" w:hAnsi="Arial" w:cs="Arial"/>
          <w:b/>
          <w:bCs/>
          <w:color w:val="000000"/>
          <w:sz w:val="10"/>
          <w:szCs w:val="10"/>
        </w:rPr>
      </w:pPr>
    </w:p>
    <w:tbl>
      <w:tblPr>
        <w:tblStyle w:val="TableGrid"/>
        <w:tblW w:w="0" w:type="auto"/>
        <w:tblInd w:w="-185" w:type="dxa"/>
        <w:tblLayout w:type="fixed"/>
        <w:tblLook w:val="04A0" w:firstRow="1" w:lastRow="0" w:firstColumn="1" w:lastColumn="0" w:noHBand="0" w:noVBand="1"/>
      </w:tblPr>
      <w:tblGrid>
        <w:gridCol w:w="1800"/>
        <w:gridCol w:w="4500"/>
        <w:gridCol w:w="2175"/>
      </w:tblGrid>
      <w:tr w:rsidR="00001027" w14:paraId="731AE016" w14:textId="77777777" w:rsidTr="00001027">
        <w:tc>
          <w:tcPr>
            <w:tcW w:w="1800" w:type="dxa"/>
          </w:tcPr>
          <w:p w14:paraId="2F5E26A8" w14:textId="29671607" w:rsidR="00001027" w:rsidRPr="00F07EBA" w:rsidRDefault="00001027" w:rsidP="00E26050">
            <w:pPr>
              <w:tabs>
                <w:tab w:val="left" w:pos="1908"/>
                <w:tab w:val="left" w:pos="2668"/>
              </w:tabs>
              <w:jc w:val="both"/>
              <w:rPr>
                <w:rFonts w:ascii="Arial" w:hAnsi="Arial" w:cs="Arial"/>
                <w:b/>
                <w:bCs/>
                <w:color w:val="0070C0"/>
              </w:rPr>
            </w:pPr>
            <w:r w:rsidRPr="00F07EBA">
              <w:rPr>
                <w:rFonts w:ascii="Arial" w:hAnsi="Arial" w:cs="Arial"/>
                <w:b/>
                <w:bCs/>
                <w:color w:val="0070C0"/>
              </w:rPr>
              <w:t xml:space="preserve">Time </w:t>
            </w:r>
          </w:p>
        </w:tc>
        <w:tc>
          <w:tcPr>
            <w:tcW w:w="4500" w:type="dxa"/>
          </w:tcPr>
          <w:p w14:paraId="2A895713" w14:textId="77777777" w:rsidR="00001027" w:rsidRDefault="00001027" w:rsidP="00E26050">
            <w:pPr>
              <w:tabs>
                <w:tab w:val="left" w:pos="1908"/>
                <w:tab w:val="left" w:pos="2668"/>
              </w:tabs>
              <w:jc w:val="both"/>
              <w:rPr>
                <w:rFonts w:ascii="Arial" w:hAnsi="Arial" w:cs="Arial"/>
                <w:b/>
                <w:bCs/>
                <w:color w:val="000000"/>
              </w:rPr>
            </w:pPr>
            <w:r>
              <w:rPr>
                <w:rFonts w:ascii="Arial" w:hAnsi="Arial" w:cs="Arial"/>
                <w:b/>
                <w:bCs/>
                <w:color w:val="000000"/>
              </w:rPr>
              <w:t>Topic</w:t>
            </w:r>
          </w:p>
        </w:tc>
        <w:tc>
          <w:tcPr>
            <w:tcW w:w="2175" w:type="dxa"/>
          </w:tcPr>
          <w:p w14:paraId="71DE2ABF" w14:textId="77777777" w:rsidR="00001027" w:rsidRDefault="00001027" w:rsidP="00E26050">
            <w:pPr>
              <w:tabs>
                <w:tab w:val="left" w:pos="1908"/>
                <w:tab w:val="left" w:pos="2668"/>
              </w:tabs>
              <w:jc w:val="both"/>
              <w:rPr>
                <w:rFonts w:ascii="Arial" w:hAnsi="Arial" w:cs="Arial"/>
                <w:b/>
                <w:bCs/>
                <w:color w:val="000000"/>
              </w:rPr>
            </w:pPr>
            <w:r>
              <w:rPr>
                <w:rFonts w:ascii="Arial" w:hAnsi="Arial" w:cs="Arial"/>
                <w:b/>
                <w:bCs/>
                <w:color w:val="000000"/>
              </w:rPr>
              <w:t>Speaker</w:t>
            </w:r>
          </w:p>
        </w:tc>
      </w:tr>
      <w:tr w:rsidR="00001027" w14:paraId="15AB85AA" w14:textId="77777777" w:rsidTr="00001027">
        <w:tc>
          <w:tcPr>
            <w:tcW w:w="1800" w:type="dxa"/>
          </w:tcPr>
          <w:p w14:paraId="6913B230" w14:textId="3DA8F29D" w:rsidR="00001027" w:rsidRPr="00F07EBA" w:rsidRDefault="00911948" w:rsidP="00E26050">
            <w:pPr>
              <w:tabs>
                <w:tab w:val="left" w:pos="1908"/>
                <w:tab w:val="left" w:pos="2668"/>
              </w:tabs>
              <w:jc w:val="both"/>
              <w:rPr>
                <w:rFonts w:ascii="Arial" w:hAnsi="Arial" w:cs="Arial"/>
                <w:b/>
                <w:bCs/>
                <w:color w:val="0070C0"/>
              </w:rPr>
            </w:pPr>
            <w:r>
              <w:rPr>
                <w:rFonts w:ascii="Arial" w:hAnsi="Arial" w:cs="Arial"/>
                <w:b/>
                <w:bCs/>
                <w:color w:val="0070C0"/>
              </w:rPr>
              <w:t>6</w:t>
            </w:r>
            <w:r w:rsidR="00001027" w:rsidRPr="00F07EBA">
              <w:rPr>
                <w:rFonts w:ascii="Arial" w:hAnsi="Arial" w:cs="Arial"/>
                <w:b/>
                <w:bCs/>
                <w:color w:val="0070C0"/>
              </w:rPr>
              <w:t>:00</w:t>
            </w:r>
            <w:r w:rsidR="005C6118">
              <w:rPr>
                <w:rFonts w:ascii="Arial" w:hAnsi="Arial" w:cs="Arial"/>
                <w:b/>
                <w:bCs/>
                <w:color w:val="0070C0"/>
              </w:rPr>
              <w:t>pm</w:t>
            </w:r>
          </w:p>
        </w:tc>
        <w:tc>
          <w:tcPr>
            <w:tcW w:w="4500" w:type="dxa"/>
          </w:tcPr>
          <w:p w14:paraId="7998D72D" w14:textId="77777777" w:rsidR="00001027" w:rsidRPr="003814D7" w:rsidRDefault="00001027" w:rsidP="00E26050">
            <w:pPr>
              <w:pStyle w:val="ListParagraph"/>
              <w:numPr>
                <w:ilvl w:val="0"/>
                <w:numId w:val="10"/>
              </w:numPr>
              <w:tabs>
                <w:tab w:val="left" w:pos="1908"/>
                <w:tab w:val="left" w:pos="2668"/>
              </w:tabs>
              <w:ind w:left="340" w:hanging="270"/>
              <w:jc w:val="both"/>
              <w:rPr>
                <w:rFonts w:ascii="Arial" w:hAnsi="Arial" w:cs="Arial"/>
                <w:b/>
                <w:bCs/>
                <w:color w:val="000000"/>
              </w:rPr>
            </w:pPr>
            <w:r w:rsidRPr="003814D7">
              <w:rPr>
                <w:rFonts w:ascii="Arial" w:hAnsi="Arial" w:cs="Arial"/>
                <w:b/>
                <w:bCs/>
                <w:color w:val="000000"/>
              </w:rPr>
              <w:t>Introduction and Welcome</w:t>
            </w:r>
          </w:p>
        </w:tc>
        <w:tc>
          <w:tcPr>
            <w:tcW w:w="2175" w:type="dxa"/>
          </w:tcPr>
          <w:p w14:paraId="7783C863" w14:textId="5FD72688" w:rsidR="00001027" w:rsidRPr="003814D7" w:rsidRDefault="00E809B9" w:rsidP="00E26050">
            <w:pPr>
              <w:tabs>
                <w:tab w:val="left" w:pos="1908"/>
                <w:tab w:val="left" w:pos="2668"/>
              </w:tabs>
              <w:jc w:val="both"/>
              <w:rPr>
                <w:rFonts w:ascii="Arial" w:hAnsi="Arial" w:cs="Arial"/>
                <w:color w:val="000000"/>
              </w:rPr>
            </w:pPr>
            <w:r>
              <w:rPr>
                <w:rFonts w:ascii="Arial" w:hAnsi="Arial" w:cs="Arial"/>
                <w:color w:val="000000"/>
              </w:rPr>
              <w:t>Kirsten Moselund</w:t>
            </w:r>
          </w:p>
        </w:tc>
      </w:tr>
      <w:tr w:rsidR="00001027" w14:paraId="54574598" w14:textId="77777777" w:rsidTr="00001027">
        <w:trPr>
          <w:trHeight w:val="1124"/>
        </w:trPr>
        <w:tc>
          <w:tcPr>
            <w:tcW w:w="1800" w:type="dxa"/>
          </w:tcPr>
          <w:p w14:paraId="70337C6F" w14:textId="5B976933" w:rsidR="00001027" w:rsidRPr="00F07EBA" w:rsidRDefault="00001027" w:rsidP="00E26050">
            <w:pPr>
              <w:tabs>
                <w:tab w:val="left" w:pos="1908"/>
                <w:tab w:val="left" w:pos="2668"/>
              </w:tabs>
              <w:jc w:val="both"/>
              <w:rPr>
                <w:rFonts w:ascii="Arial" w:hAnsi="Arial" w:cs="Arial"/>
                <w:b/>
                <w:bCs/>
                <w:color w:val="0070C0"/>
              </w:rPr>
            </w:pPr>
          </w:p>
        </w:tc>
        <w:tc>
          <w:tcPr>
            <w:tcW w:w="4500" w:type="dxa"/>
          </w:tcPr>
          <w:p w14:paraId="35213BB0" w14:textId="77777777" w:rsidR="00001027" w:rsidRPr="003814D7" w:rsidRDefault="00001027" w:rsidP="00E26050">
            <w:pPr>
              <w:pStyle w:val="ListParagraph"/>
              <w:numPr>
                <w:ilvl w:val="0"/>
                <w:numId w:val="10"/>
              </w:numPr>
              <w:tabs>
                <w:tab w:val="left" w:pos="1908"/>
                <w:tab w:val="left" w:pos="2668"/>
              </w:tabs>
              <w:ind w:left="340" w:hanging="270"/>
              <w:jc w:val="both"/>
              <w:rPr>
                <w:rFonts w:ascii="Arial" w:hAnsi="Arial" w:cs="Arial"/>
                <w:b/>
                <w:bCs/>
                <w:color w:val="000000"/>
              </w:rPr>
            </w:pPr>
            <w:r>
              <w:rPr>
                <w:rFonts w:ascii="Arial" w:hAnsi="Arial" w:cs="Arial"/>
                <w:b/>
                <w:bCs/>
                <w:color w:val="000000"/>
              </w:rPr>
              <w:t>Conference Overview and Objectives</w:t>
            </w:r>
          </w:p>
          <w:p w14:paraId="56FB955E" w14:textId="1364F946" w:rsidR="00001027" w:rsidRPr="00E26050" w:rsidRDefault="00001027" w:rsidP="00E26050">
            <w:pPr>
              <w:pStyle w:val="ListParagraph"/>
              <w:numPr>
                <w:ilvl w:val="0"/>
                <w:numId w:val="9"/>
              </w:numPr>
              <w:tabs>
                <w:tab w:val="left" w:pos="1908"/>
                <w:tab w:val="left" w:pos="2668"/>
              </w:tabs>
              <w:ind w:left="520" w:hanging="180"/>
              <w:jc w:val="both"/>
              <w:rPr>
                <w:rFonts w:ascii="Arial" w:hAnsi="Arial" w:cs="Arial"/>
                <w:i/>
                <w:iCs/>
                <w:color w:val="000000"/>
              </w:rPr>
            </w:pPr>
            <w:r w:rsidRPr="00E26050">
              <w:rPr>
                <w:rFonts w:ascii="Arial" w:hAnsi="Arial" w:cs="Arial"/>
                <w:i/>
                <w:iCs/>
                <w:color w:val="000000"/>
              </w:rPr>
              <w:t>202</w:t>
            </w:r>
            <w:r w:rsidR="00E809B9">
              <w:rPr>
                <w:rFonts w:ascii="Arial" w:hAnsi="Arial" w:cs="Arial"/>
                <w:i/>
                <w:iCs/>
                <w:color w:val="000000"/>
              </w:rPr>
              <w:t>3</w:t>
            </w:r>
            <w:r w:rsidRPr="00E26050">
              <w:rPr>
                <w:rFonts w:ascii="Arial" w:hAnsi="Arial" w:cs="Arial"/>
                <w:i/>
                <w:iCs/>
                <w:color w:val="000000"/>
              </w:rPr>
              <w:t xml:space="preserve"> Statistics</w:t>
            </w:r>
          </w:p>
          <w:p w14:paraId="0C9E2D77" w14:textId="70658C20" w:rsidR="00001027" w:rsidRPr="00E26050" w:rsidRDefault="00001027" w:rsidP="00E26050">
            <w:pPr>
              <w:pStyle w:val="ListParagraph"/>
              <w:numPr>
                <w:ilvl w:val="0"/>
                <w:numId w:val="9"/>
              </w:numPr>
              <w:tabs>
                <w:tab w:val="left" w:pos="1908"/>
                <w:tab w:val="left" w:pos="2668"/>
              </w:tabs>
              <w:ind w:left="520" w:hanging="180"/>
              <w:jc w:val="both"/>
              <w:rPr>
                <w:rFonts w:ascii="Arial" w:hAnsi="Arial" w:cs="Arial"/>
                <w:i/>
                <w:iCs/>
                <w:color w:val="000000"/>
              </w:rPr>
            </w:pPr>
            <w:r w:rsidRPr="00E26050">
              <w:rPr>
                <w:rFonts w:ascii="Arial" w:hAnsi="Arial" w:cs="Arial"/>
                <w:i/>
                <w:iCs/>
                <w:color w:val="000000"/>
              </w:rPr>
              <w:t>202</w:t>
            </w:r>
            <w:r w:rsidR="00E809B9">
              <w:rPr>
                <w:rFonts w:ascii="Arial" w:hAnsi="Arial" w:cs="Arial"/>
                <w:i/>
                <w:iCs/>
                <w:color w:val="000000"/>
              </w:rPr>
              <w:t>4</w:t>
            </w:r>
            <w:r w:rsidRPr="00E26050">
              <w:rPr>
                <w:rFonts w:ascii="Arial" w:hAnsi="Arial" w:cs="Arial"/>
                <w:i/>
                <w:iCs/>
                <w:color w:val="000000"/>
              </w:rPr>
              <w:t xml:space="preserve"> Improvements and New Topics</w:t>
            </w:r>
          </w:p>
          <w:p w14:paraId="2B42DA71" w14:textId="77777777" w:rsidR="00001027" w:rsidRPr="003814D7" w:rsidRDefault="00001027" w:rsidP="00E26050">
            <w:pPr>
              <w:pStyle w:val="ListParagraph"/>
              <w:numPr>
                <w:ilvl w:val="0"/>
                <w:numId w:val="9"/>
              </w:numPr>
              <w:tabs>
                <w:tab w:val="left" w:pos="1908"/>
                <w:tab w:val="left" w:pos="2668"/>
              </w:tabs>
              <w:ind w:left="520" w:hanging="180"/>
              <w:jc w:val="both"/>
              <w:rPr>
                <w:rFonts w:ascii="Arial" w:hAnsi="Arial" w:cs="Arial"/>
                <w:b/>
                <w:bCs/>
                <w:color w:val="000000"/>
              </w:rPr>
            </w:pPr>
            <w:r w:rsidRPr="00E26050">
              <w:rPr>
                <w:rFonts w:ascii="Arial" w:hAnsi="Arial" w:cs="Arial"/>
                <w:i/>
                <w:iCs/>
                <w:color w:val="000000"/>
              </w:rPr>
              <w:t>Critical Dates</w:t>
            </w:r>
          </w:p>
        </w:tc>
        <w:tc>
          <w:tcPr>
            <w:tcW w:w="2175" w:type="dxa"/>
          </w:tcPr>
          <w:p w14:paraId="3EC2DAF9" w14:textId="372AE3DA" w:rsidR="00001027" w:rsidRDefault="00E809B9" w:rsidP="00E26050">
            <w:pPr>
              <w:tabs>
                <w:tab w:val="left" w:pos="1908"/>
                <w:tab w:val="left" w:pos="2668"/>
              </w:tabs>
              <w:jc w:val="both"/>
              <w:rPr>
                <w:rFonts w:ascii="Arial" w:hAnsi="Arial" w:cs="Arial"/>
                <w:b/>
                <w:bCs/>
                <w:color w:val="000000"/>
              </w:rPr>
            </w:pPr>
            <w:r>
              <w:rPr>
                <w:rFonts w:ascii="Arial" w:hAnsi="Arial" w:cs="Arial"/>
                <w:color w:val="000000"/>
              </w:rPr>
              <w:t>Jan Hoentschel</w:t>
            </w:r>
            <w:r w:rsidR="00001027" w:rsidRPr="00B27F17">
              <w:rPr>
                <w:rFonts w:ascii="Arial" w:hAnsi="Arial" w:cs="Arial"/>
                <w:color w:val="000000"/>
              </w:rPr>
              <w:t xml:space="preserve"> </w:t>
            </w:r>
          </w:p>
        </w:tc>
      </w:tr>
      <w:tr w:rsidR="00001027" w14:paraId="35088817" w14:textId="77777777" w:rsidTr="00001027">
        <w:tc>
          <w:tcPr>
            <w:tcW w:w="1800" w:type="dxa"/>
            <w:vMerge w:val="restart"/>
          </w:tcPr>
          <w:p w14:paraId="3315A878" w14:textId="1F88BBC0" w:rsidR="00001027" w:rsidRPr="00F07EBA" w:rsidRDefault="00001027" w:rsidP="00E26050">
            <w:pPr>
              <w:pStyle w:val="ListParagraph"/>
              <w:tabs>
                <w:tab w:val="left" w:pos="1908"/>
                <w:tab w:val="left" w:pos="2668"/>
              </w:tabs>
              <w:ind w:left="0"/>
              <w:rPr>
                <w:rFonts w:ascii="Arial" w:hAnsi="Arial" w:cs="Arial"/>
                <w:b/>
                <w:bCs/>
                <w:color w:val="0070C0"/>
              </w:rPr>
            </w:pPr>
          </w:p>
        </w:tc>
        <w:tc>
          <w:tcPr>
            <w:tcW w:w="4500" w:type="dxa"/>
          </w:tcPr>
          <w:p w14:paraId="70A306B6" w14:textId="77777777" w:rsidR="00001027" w:rsidRPr="003814D7" w:rsidRDefault="00001027" w:rsidP="00E26050">
            <w:pPr>
              <w:pStyle w:val="ListParagraph"/>
              <w:numPr>
                <w:ilvl w:val="0"/>
                <w:numId w:val="10"/>
              </w:numPr>
              <w:tabs>
                <w:tab w:val="left" w:pos="1908"/>
                <w:tab w:val="left" w:pos="2668"/>
              </w:tabs>
              <w:ind w:left="340" w:hanging="270"/>
              <w:jc w:val="both"/>
              <w:rPr>
                <w:rFonts w:ascii="Arial" w:hAnsi="Arial" w:cs="Arial"/>
                <w:b/>
                <w:bCs/>
                <w:color w:val="000000"/>
              </w:rPr>
            </w:pPr>
            <w:r w:rsidRPr="003814D7">
              <w:rPr>
                <w:rFonts w:ascii="Arial" w:hAnsi="Arial" w:cs="Arial"/>
                <w:b/>
                <w:bCs/>
                <w:color w:val="000000"/>
              </w:rPr>
              <w:t>Technical Subcommittees</w:t>
            </w:r>
          </w:p>
        </w:tc>
        <w:tc>
          <w:tcPr>
            <w:tcW w:w="2175" w:type="dxa"/>
            <w:vMerge w:val="restart"/>
          </w:tcPr>
          <w:p w14:paraId="39455CDE" w14:textId="7D5E9EEA" w:rsidR="00001027" w:rsidRDefault="00E809B9" w:rsidP="00E26050">
            <w:pPr>
              <w:tabs>
                <w:tab w:val="left" w:pos="1908"/>
                <w:tab w:val="left" w:pos="2668"/>
              </w:tabs>
              <w:jc w:val="both"/>
              <w:rPr>
                <w:rFonts w:ascii="Arial" w:hAnsi="Arial" w:cs="Arial"/>
                <w:b/>
                <w:bCs/>
                <w:color w:val="000000"/>
              </w:rPr>
            </w:pPr>
            <w:r>
              <w:rPr>
                <w:rFonts w:ascii="Arial" w:hAnsi="Arial" w:cs="Arial"/>
                <w:color w:val="000000"/>
              </w:rPr>
              <w:t>Marvin Chang</w:t>
            </w:r>
          </w:p>
        </w:tc>
      </w:tr>
      <w:tr w:rsidR="00001027" w14:paraId="37EA7F1F" w14:textId="77777777" w:rsidTr="00001027">
        <w:tc>
          <w:tcPr>
            <w:tcW w:w="1800" w:type="dxa"/>
            <w:vMerge/>
          </w:tcPr>
          <w:p w14:paraId="2359B339" w14:textId="77777777" w:rsidR="00001027" w:rsidRPr="00F07EBA" w:rsidRDefault="00001027" w:rsidP="00E26050">
            <w:pPr>
              <w:pStyle w:val="ListParagraph"/>
              <w:tabs>
                <w:tab w:val="left" w:pos="1908"/>
                <w:tab w:val="left" w:pos="2668"/>
              </w:tabs>
              <w:ind w:left="1800"/>
              <w:jc w:val="both"/>
              <w:rPr>
                <w:rFonts w:ascii="Arial" w:hAnsi="Arial" w:cs="Arial"/>
                <w:b/>
                <w:bCs/>
                <w:color w:val="0070C0"/>
              </w:rPr>
            </w:pPr>
          </w:p>
        </w:tc>
        <w:tc>
          <w:tcPr>
            <w:tcW w:w="4500" w:type="dxa"/>
          </w:tcPr>
          <w:p w14:paraId="0D2599BA" w14:textId="77777777" w:rsidR="00001027" w:rsidRPr="003814D7" w:rsidRDefault="00001027" w:rsidP="00E26050">
            <w:pPr>
              <w:pStyle w:val="ListParagraph"/>
              <w:numPr>
                <w:ilvl w:val="0"/>
                <w:numId w:val="10"/>
              </w:numPr>
              <w:tabs>
                <w:tab w:val="left" w:pos="1908"/>
                <w:tab w:val="left" w:pos="2668"/>
              </w:tabs>
              <w:ind w:left="340" w:hanging="270"/>
              <w:jc w:val="both"/>
              <w:rPr>
                <w:rFonts w:ascii="Arial" w:hAnsi="Arial" w:cs="Arial"/>
                <w:b/>
                <w:bCs/>
                <w:color w:val="000000"/>
              </w:rPr>
            </w:pPr>
            <w:r w:rsidRPr="003814D7">
              <w:rPr>
                <w:rFonts w:ascii="Arial" w:hAnsi="Arial" w:cs="Arial"/>
                <w:b/>
                <w:bCs/>
                <w:color w:val="000000"/>
              </w:rPr>
              <w:t>Regular Session Invited Speakers</w:t>
            </w:r>
          </w:p>
        </w:tc>
        <w:tc>
          <w:tcPr>
            <w:tcW w:w="2175" w:type="dxa"/>
            <w:vMerge/>
          </w:tcPr>
          <w:p w14:paraId="76871982" w14:textId="77777777" w:rsidR="00001027" w:rsidRPr="00B27F17" w:rsidRDefault="00001027" w:rsidP="00E26050">
            <w:pPr>
              <w:tabs>
                <w:tab w:val="left" w:pos="1908"/>
                <w:tab w:val="left" w:pos="2668"/>
              </w:tabs>
              <w:jc w:val="both"/>
              <w:rPr>
                <w:rFonts w:ascii="Arial" w:hAnsi="Arial" w:cs="Arial"/>
                <w:color w:val="000000"/>
              </w:rPr>
            </w:pPr>
          </w:p>
        </w:tc>
      </w:tr>
      <w:tr w:rsidR="00001027" w14:paraId="6C9AEF31" w14:textId="77777777" w:rsidTr="00001027">
        <w:tc>
          <w:tcPr>
            <w:tcW w:w="1800" w:type="dxa"/>
            <w:vMerge w:val="restart"/>
          </w:tcPr>
          <w:p w14:paraId="3A1B9B82" w14:textId="43794CEB" w:rsidR="00001027" w:rsidRPr="00F07EBA" w:rsidRDefault="00001027" w:rsidP="00E26050">
            <w:pPr>
              <w:pStyle w:val="ListParagraph"/>
              <w:tabs>
                <w:tab w:val="left" w:pos="1908"/>
                <w:tab w:val="left" w:pos="2668"/>
              </w:tabs>
              <w:ind w:left="0"/>
              <w:jc w:val="both"/>
              <w:rPr>
                <w:rFonts w:ascii="Arial" w:hAnsi="Arial" w:cs="Arial"/>
                <w:b/>
                <w:bCs/>
                <w:color w:val="0070C0"/>
              </w:rPr>
            </w:pPr>
          </w:p>
        </w:tc>
        <w:tc>
          <w:tcPr>
            <w:tcW w:w="4500" w:type="dxa"/>
          </w:tcPr>
          <w:p w14:paraId="28121374" w14:textId="77777777" w:rsidR="00001027" w:rsidRPr="00E26050" w:rsidRDefault="00001027" w:rsidP="00E26050">
            <w:pPr>
              <w:pStyle w:val="ListParagraph"/>
              <w:numPr>
                <w:ilvl w:val="0"/>
                <w:numId w:val="10"/>
              </w:numPr>
              <w:tabs>
                <w:tab w:val="left" w:pos="1908"/>
                <w:tab w:val="left" w:pos="2668"/>
              </w:tabs>
              <w:ind w:left="340" w:hanging="270"/>
              <w:jc w:val="both"/>
              <w:rPr>
                <w:rFonts w:ascii="Arial" w:hAnsi="Arial" w:cs="Arial"/>
                <w:b/>
                <w:bCs/>
                <w:color w:val="000000"/>
              </w:rPr>
            </w:pPr>
            <w:r w:rsidRPr="00E26050">
              <w:rPr>
                <w:rFonts w:ascii="Arial" w:hAnsi="Arial" w:cs="Arial"/>
                <w:b/>
                <w:bCs/>
                <w:color w:val="000000"/>
              </w:rPr>
              <w:t>Plenary Speakers Status</w:t>
            </w:r>
          </w:p>
        </w:tc>
        <w:tc>
          <w:tcPr>
            <w:tcW w:w="2175" w:type="dxa"/>
            <w:vMerge w:val="restart"/>
          </w:tcPr>
          <w:p w14:paraId="58811F4F" w14:textId="26AB7327" w:rsidR="00001027" w:rsidRPr="00B27F17" w:rsidRDefault="00E809B9" w:rsidP="00E26050">
            <w:pPr>
              <w:tabs>
                <w:tab w:val="left" w:pos="1908"/>
                <w:tab w:val="left" w:pos="2668"/>
              </w:tabs>
              <w:jc w:val="both"/>
              <w:rPr>
                <w:rFonts w:ascii="Arial" w:hAnsi="Arial" w:cs="Arial"/>
                <w:color w:val="000000"/>
              </w:rPr>
            </w:pPr>
            <w:r>
              <w:rPr>
                <w:rFonts w:ascii="Arial" w:hAnsi="Arial" w:cs="Arial"/>
                <w:color w:val="000000"/>
              </w:rPr>
              <w:t>Jan Hoentschel</w:t>
            </w:r>
          </w:p>
        </w:tc>
      </w:tr>
      <w:tr w:rsidR="00001027" w14:paraId="661F9A7B" w14:textId="77777777" w:rsidTr="00001027">
        <w:tc>
          <w:tcPr>
            <w:tcW w:w="1800" w:type="dxa"/>
            <w:vMerge/>
          </w:tcPr>
          <w:p w14:paraId="0ED70E4F" w14:textId="77777777" w:rsidR="00001027" w:rsidRDefault="00001027" w:rsidP="00E26050">
            <w:pPr>
              <w:pStyle w:val="ListParagraph"/>
              <w:tabs>
                <w:tab w:val="left" w:pos="1908"/>
                <w:tab w:val="left" w:pos="2668"/>
              </w:tabs>
              <w:ind w:left="0"/>
              <w:jc w:val="both"/>
              <w:rPr>
                <w:rFonts w:ascii="Arial" w:hAnsi="Arial" w:cs="Arial"/>
                <w:b/>
                <w:bCs/>
                <w:color w:val="000000"/>
              </w:rPr>
            </w:pPr>
          </w:p>
        </w:tc>
        <w:tc>
          <w:tcPr>
            <w:tcW w:w="4500" w:type="dxa"/>
          </w:tcPr>
          <w:p w14:paraId="5E4F5B01" w14:textId="77777777" w:rsidR="00001027" w:rsidRPr="00E26050" w:rsidRDefault="00001027" w:rsidP="00E26050">
            <w:pPr>
              <w:pStyle w:val="ListParagraph"/>
              <w:numPr>
                <w:ilvl w:val="0"/>
                <w:numId w:val="10"/>
              </w:numPr>
              <w:tabs>
                <w:tab w:val="left" w:pos="1908"/>
                <w:tab w:val="left" w:pos="2668"/>
              </w:tabs>
              <w:ind w:left="340" w:hanging="270"/>
              <w:jc w:val="both"/>
              <w:rPr>
                <w:rFonts w:ascii="Arial" w:hAnsi="Arial" w:cs="Arial"/>
                <w:b/>
                <w:bCs/>
                <w:color w:val="000000"/>
              </w:rPr>
            </w:pPr>
            <w:r w:rsidRPr="00E26050">
              <w:rPr>
                <w:rFonts w:ascii="Arial" w:hAnsi="Arial" w:cs="Arial"/>
                <w:b/>
                <w:bCs/>
                <w:color w:val="000000"/>
              </w:rPr>
              <w:t>Panel Discussion Topics</w:t>
            </w:r>
          </w:p>
        </w:tc>
        <w:tc>
          <w:tcPr>
            <w:tcW w:w="2175" w:type="dxa"/>
            <w:vMerge/>
          </w:tcPr>
          <w:p w14:paraId="25631B6B" w14:textId="77777777" w:rsidR="00001027" w:rsidRPr="00B27F17" w:rsidRDefault="00001027" w:rsidP="00E26050">
            <w:pPr>
              <w:tabs>
                <w:tab w:val="left" w:pos="1908"/>
                <w:tab w:val="left" w:pos="2668"/>
              </w:tabs>
              <w:jc w:val="both"/>
              <w:rPr>
                <w:rFonts w:ascii="Arial" w:hAnsi="Arial" w:cs="Arial"/>
                <w:color w:val="000000"/>
              </w:rPr>
            </w:pPr>
          </w:p>
        </w:tc>
      </w:tr>
    </w:tbl>
    <w:p w14:paraId="65764CE1" w14:textId="77777777" w:rsidR="00E4246E" w:rsidRPr="00B27F17" w:rsidRDefault="00E4246E" w:rsidP="00B27F17">
      <w:pPr>
        <w:tabs>
          <w:tab w:val="left" w:pos="1908"/>
          <w:tab w:val="left" w:pos="2668"/>
        </w:tabs>
        <w:jc w:val="both"/>
        <w:rPr>
          <w:rFonts w:ascii="Arial" w:hAnsi="Arial" w:cs="Arial"/>
          <w:b/>
          <w:bCs/>
          <w:color w:val="000000"/>
        </w:rPr>
      </w:pPr>
    </w:p>
    <w:p w14:paraId="067038AC" w14:textId="77777777" w:rsidR="00B27F17" w:rsidRPr="00B27F17" w:rsidRDefault="00B27F17" w:rsidP="00B27F17">
      <w:pPr>
        <w:tabs>
          <w:tab w:val="left" w:pos="1908"/>
          <w:tab w:val="left" w:pos="2668"/>
        </w:tabs>
        <w:jc w:val="both"/>
        <w:rPr>
          <w:rFonts w:ascii="Arial" w:hAnsi="Arial" w:cs="Arial"/>
          <w:b/>
          <w:bCs/>
          <w:color w:val="000000"/>
        </w:rPr>
      </w:pPr>
    </w:p>
    <w:p w14:paraId="1A3AC54D" w14:textId="2B105FC3" w:rsidR="00E4246E" w:rsidRPr="00F07EBA" w:rsidRDefault="00E4246E" w:rsidP="00B27F17">
      <w:pPr>
        <w:tabs>
          <w:tab w:val="left" w:pos="1908"/>
          <w:tab w:val="left" w:pos="2668"/>
        </w:tabs>
        <w:jc w:val="both"/>
        <w:rPr>
          <w:rFonts w:ascii="Arial" w:hAnsi="Arial" w:cs="Arial"/>
          <w:b/>
          <w:bCs/>
          <w:color w:val="0070C0"/>
        </w:rPr>
      </w:pPr>
      <w:r w:rsidRPr="00F07EBA">
        <w:rPr>
          <w:rFonts w:ascii="Arial" w:hAnsi="Arial" w:cs="Arial"/>
          <w:b/>
          <w:bCs/>
          <w:color w:val="0070C0"/>
        </w:rPr>
        <w:t xml:space="preserve">Monday April </w:t>
      </w:r>
      <w:r w:rsidR="000A2F36">
        <w:rPr>
          <w:rFonts w:ascii="Arial" w:hAnsi="Arial" w:cs="Arial"/>
          <w:b/>
          <w:bCs/>
          <w:color w:val="0070C0"/>
        </w:rPr>
        <w:t>1</w:t>
      </w:r>
      <w:r w:rsidR="0017022A">
        <w:rPr>
          <w:rFonts w:ascii="Arial" w:hAnsi="Arial" w:cs="Arial"/>
          <w:b/>
          <w:bCs/>
          <w:color w:val="0070C0"/>
        </w:rPr>
        <w:t>5</w:t>
      </w:r>
      <w:r w:rsidR="001C7918" w:rsidRPr="00F07EBA">
        <w:rPr>
          <w:rFonts w:ascii="Arial" w:hAnsi="Arial" w:cs="Arial"/>
          <w:b/>
          <w:bCs/>
          <w:color w:val="0070C0"/>
        </w:rPr>
        <w:t xml:space="preserve"> </w:t>
      </w:r>
    </w:p>
    <w:p w14:paraId="5BAFD1E5" w14:textId="77777777" w:rsidR="000E0678" w:rsidRPr="001C7918" w:rsidRDefault="000E0678" w:rsidP="00B27F17">
      <w:pPr>
        <w:tabs>
          <w:tab w:val="left" w:pos="1908"/>
          <w:tab w:val="left" w:pos="2668"/>
        </w:tabs>
        <w:jc w:val="both"/>
        <w:rPr>
          <w:rFonts w:ascii="Arial" w:hAnsi="Arial" w:cs="Arial"/>
          <w:b/>
          <w:bCs/>
          <w:color w:val="000000"/>
          <w:sz w:val="10"/>
          <w:szCs w:val="10"/>
        </w:rPr>
      </w:pPr>
    </w:p>
    <w:tbl>
      <w:tblPr>
        <w:tblStyle w:val="TableGrid"/>
        <w:tblW w:w="8465" w:type="dxa"/>
        <w:tblInd w:w="-185" w:type="dxa"/>
        <w:tblLayout w:type="fixed"/>
        <w:tblLook w:val="04A0" w:firstRow="1" w:lastRow="0" w:firstColumn="1" w:lastColumn="0" w:noHBand="0" w:noVBand="1"/>
      </w:tblPr>
      <w:tblGrid>
        <w:gridCol w:w="1800"/>
        <w:gridCol w:w="4500"/>
        <w:gridCol w:w="2165"/>
      </w:tblGrid>
      <w:tr w:rsidR="00001027" w14:paraId="35E6DA8D" w14:textId="77777777" w:rsidTr="00A94E8E">
        <w:trPr>
          <w:trHeight w:val="332"/>
        </w:trPr>
        <w:tc>
          <w:tcPr>
            <w:tcW w:w="1800" w:type="dxa"/>
          </w:tcPr>
          <w:p w14:paraId="03141D81" w14:textId="64A080FB" w:rsidR="00001027" w:rsidRPr="00F07EBA" w:rsidRDefault="00001027" w:rsidP="008C72F2">
            <w:pPr>
              <w:tabs>
                <w:tab w:val="left" w:pos="1908"/>
              </w:tabs>
              <w:jc w:val="both"/>
              <w:rPr>
                <w:rFonts w:ascii="Arial" w:hAnsi="Arial" w:cs="Arial"/>
                <w:b/>
                <w:bCs/>
                <w:color w:val="0070C0"/>
              </w:rPr>
            </w:pPr>
            <w:r w:rsidRPr="00F07EBA">
              <w:rPr>
                <w:rFonts w:ascii="Arial" w:hAnsi="Arial" w:cs="Arial"/>
                <w:b/>
                <w:bCs/>
                <w:color w:val="0070C0"/>
              </w:rPr>
              <w:t xml:space="preserve">Time </w:t>
            </w:r>
          </w:p>
        </w:tc>
        <w:tc>
          <w:tcPr>
            <w:tcW w:w="4500" w:type="dxa"/>
          </w:tcPr>
          <w:p w14:paraId="65B70776" w14:textId="77777777" w:rsidR="00001027" w:rsidRDefault="00001027" w:rsidP="003B4290">
            <w:pPr>
              <w:tabs>
                <w:tab w:val="left" w:pos="1908"/>
                <w:tab w:val="left" w:pos="2668"/>
              </w:tabs>
              <w:jc w:val="both"/>
              <w:rPr>
                <w:rFonts w:ascii="Arial" w:hAnsi="Arial" w:cs="Arial"/>
                <w:b/>
                <w:bCs/>
                <w:color w:val="000000"/>
              </w:rPr>
            </w:pPr>
            <w:r>
              <w:rPr>
                <w:rFonts w:ascii="Arial" w:hAnsi="Arial" w:cs="Arial"/>
                <w:b/>
                <w:bCs/>
                <w:color w:val="000000"/>
              </w:rPr>
              <w:t>Topic</w:t>
            </w:r>
          </w:p>
        </w:tc>
        <w:tc>
          <w:tcPr>
            <w:tcW w:w="2165" w:type="dxa"/>
          </w:tcPr>
          <w:p w14:paraId="39A62504" w14:textId="77777777" w:rsidR="00001027" w:rsidRDefault="00001027" w:rsidP="003B4290">
            <w:pPr>
              <w:tabs>
                <w:tab w:val="left" w:pos="1908"/>
                <w:tab w:val="left" w:pos="2668"/>
              </w:tabs>
              <w:jc w:val="both"/>
              <w:rPr>
                <w:rFonts w:ascii="Arial" w:hAnsi="Arial" w:cs="Arial"/>
                <w:b/>
                <w:bCs/>
                <w:color w:val="000000"/>
              </w:rPr>
            </w:pPr>
            <w:r>
              <w:rPr>
                <w:rFonts w:ascii="Arial" w:hAnsi="Arial" w:cs="Arial"/>
                <w:b/>
                <w:bCs/>
                <w:color w:val="000000"/>
              </w:rPr>
              <w:t>Speaker</w:t>
            </w:r>
          </w:p>
        </w:tc>
      </w:tr>
      <w:tr w:rsidR="00001027" w14:paraId="012C30C9" w14:textId="77777777" w:rsidTr="00A94E8E">
        <w:tc>
          <w:tcPr>
            <w:tcW w:w="1800" w:type="dxa"/>
            <w:vMerge w:val="restart"/>
          </w:tcPr>
          <w:p w14:paraId="745B33BA" w14:textId="4D51682A" w:rsidR="00001027" w:rsidRPr="00F07EBA" w:rsidRDefault="00001027" w:rsidP="008C72F2">
            <w:pPr>
              <w:pStyle w:val="ListParagraph"/>
              <w:tabs>
                <w:tab w:val="left" w:pos="1908"/>
              </w:tabs>
              <w:ind w:left="0"/>
              <w:rPr>
                <w:rFonts w:ascii="Arial" w:hAnsi="Arial" w:cs="Arial"/>
                <w:b/>
                <w:bCs/>
                <w:color w:val="0070C0"/>
              </w:rPr>
            </w:pPr>
            <w:r w:rsidRPr="00F07EBA">
              <w:rPr>
                <w:rFonts w:ascii="Arial" w:hAnsi="Arial" w:cs="Arial"/>
                <w:b/>
                <w:bCs/>
                <w:color w:val="0070C0"/>
              </w:rPr>
              <w:t>8:</w:t>
            </w:r>
            <w:r w:rsidR="005C6118">
              <w:rPr>
                <w:rFonts w:ascii="Arial" w:hAnsi="Arial" w:cs="Arial"/>
                <w:b/>
                <w:bCs/>
                <w:color w:val="0070C0"/>
              </w:rPr>
              <w:t>00am</w:t>
            </w:r>
          </w:p>
        </w:tc>
        <w:tc>
          <w:tcPr>
            <w:tcW w:w="4500" w:type="dxa"/>
          </w:tcPr>
          <w:p w14:paraId="3416D27E" w14:textId="77777777" w:rsidR="00001027" w:rsidRPr="00E26050" w:rsidRDefault="00001027" w:rsidP="000E0678">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Publicity Coverage</w:t>
            </w:r>
          </w:p>
        </w:tc>
        <w:tc>
          <w:tcPr>
            <w:tcW w:w="2165" w:type="dxa"/>
            <w:vMerge w:val="restart"/>
          </w:tcPr>
          <w:p w14:paraId="177F13ED" w14:textId="186D9A8A" w:rsidR="00001027" w:rsidRDefault="004A637F" w:rsidP="003B4290">
            <w:pPr>
              <w:tabs>
                <w:tab w:val="left" w:pos="1908"/>
                <w:tab w:val="left" w:pos="2668"/>
              </w:tabs>
              <w:jc w:val="both"/>
              <w:rPr>
                <w:rFonts w:ascii="Arial" w:hAnsi="Arial" w:cs="Arial"/>
                <w:b/>
                <w:bCs/>
                <w:color w:val="000000"/>
              </w:rPr>
            </w:pPr>
            <w:r>
              <w:rPr>
                <w:rFonts w:ascii="Arial" w:hAnsi="Arial" w:cs="Arial"/>
                <w:color w:val="000000"/>
              </w:rPr>
              <w:t>Kang-ill Seo</w:t>
            </w:r>
            <w:r w:rsidR="00E809B9">
              <w:rPr>
                <w:rFonts w:ascii="Arial" w:hAnsi="Arial" w:cs="Arial"/>
                <w:color w:val="000000"/>
              </w:rPr>
              <w:t>/Gaudenzio Meneghesso</w:t>
            </w:r>
          </w:p>
        </w:tc>
      </w:tr>
      <w:tr w:rsidR="00001027" w14:paraId="1DD053E2" w14:textId="77777777" w:rsidTr="00A94E8E">
        <w:tc>
          <w:tcPr>
            <w:tcW w:w="1800" w:type="dxa"/>
            <w:vMerge/>
          </w:tcPr>
          <w:p w14:paraId="17583FA7" w14:textId="77777777" w:rsidR="00001027" w:rsidRPr="00F07EBA" w:rsidRDefault="00001027" w:rsidP="008C72F2">
            <w:pPr>
              <w:pStyle w:val="ListParagraph"/>
              <w:tabs>
                <w:tab w:val="left" w:pos="1908"/>
              </w:tabs>
              <w:ind w:left="1800"/>
              <w:jc w:val="both"/>
              <w:rPr>
                <w:rFonts w:ascii="Arial" w:hAnsi="Arial" w:cs="Arial"/>
                <w:b/>
                <w:bCs/>
                <w:color w:val="0070C0"/>
              </w:rPr>
            </w:pPr>
          </w:p>
        </w:tc>
        <w:tc>
          <w:tcPr>
            <w:tcW w:w="4500" w:type="dxa"/>
          </w:tcPr>
          <w:p w14:paraId="4CDC3793" w14:textId="77777777" w:rsidR="00001027" w:rsidRPr="00E26050" w:rsidRDefault="00001027" w:rsidP="000E0678">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Call for Papers Update</w:t>
            </w:r>
          </w:p>
        </w:tc>
        <w:tc>
          <w:tcPr>
            <w:tcW w:w="2165" w:type="dxa"/>
            <w:vMerge/>
          </w:tcPr>
          <w:p w14:paraId="374CF142" w14:textId="77777777" w:rsidR="00001027" w:rsidRPr="00B27F17" w:rsidRDefault="00001027" w:rsidP="003B4290">
            <w:pPr>
              <w:tabs>
                <w:tab w:val="left" w:pos="1908"/>
                <w:tab w:val="left" w:pos="2668"/>
              </w:tabs>
              <w:jc w:val="both"/>
              <w:rPr>
                <w:rFonts w:ascii="Arial" w:hAnsi="Arial" w:cs="Arial"/>
                <w:color w:val="000000"/>
              </w:rPr>
            </w:pPr>
          </w:p>
        </w:tc>
      </w:tr>
      <w:tr w:rsidR="00001027" w14:paraId="6F058B3E" w14:textId="77777777" w:rsidTr="00A94E8E">
        <w:tc>
          <w:tcPr>
            <w:tcW w:w="1800" w:type="dxa"/>
          </w:tcPr>
          <w:p w14:paraId="5C2ED5F3" w14:textId="343DA75F" w:rsidR="00001027" w:rsidRPr="00F07EBA" w:rsidRDefault="00001027" w:rsidP="008C72F2">
            <w:pPr>
              <w:pStyle w:val="ListParagraph"/>
              <w:tabs>
                <w:tab w:val="left" w:pos="1908"/>
              </w:tabs>
              <w:ind w:left="0"/>
              <w:jc w:val="both"/>
              <w:rPr>
                <w:rFonts w:ascii="Arial" w:hAnsi="Arial" w:cs="Arial"/>
                <w:b/>
                <w:bCs/>
                <w:color w:val="0070C0"/>
              </w:rPr>
            </w:pPr>
          </w:p>
        </w:tc>
        <w:tc>
          <w:tcPr>
            <w:tcW w:w="4500" w:type="dxa"/>
          </w:tcPr>
          <w:p w14:paraId="1186542D" w14:textId="77777777" w:rsidR="00001027" w:rsidRPr="00E26050" w:rsidRDefault="00001027" w:rsidP="000E0678">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Focus Session</w:t>
            </w:r>
          </w:p>
        </w:tc>
        <w:tc>
          <w:tcPr>
            <w:tcW w:w="2165" w:type="dxa"/>
          </w:tcPr>
          <w:p w14:paraId="6957F958" w14:textId="504FD914" w:rsidR="00001027" w:rsidRDefault="004A637F" w:rsidP="005C6118">
            <w:pPr>
              <w:tabs>
                <w:tab w:val="left" w:pos="1908"/>
                <w:tab w:val="left" w:pos="2668"/>
              </w:tabs>
              <w:rPr>
                <w:rFonts w:ascii="Arial" w:hAnsi="Arial" w:cs="Arial"/>
                <w:color w:val="000000"/>
              </w:rPr>
            </w:pPr>
            <w:r>
              <w:rPr>
                <w:rFonts w:ascii="Arial" w:hAnsi="Arial" w:cs="Arial"/>
                <w:color w:val="000000"/>
              </w:rPr>
              <w:t>Srabanti Chowdhury</w:t>
            </w:r>
            <w:r w:rsidR="00E809B9">
              <w:rPr>
                <w:rFonts w:ascii="Arial" w:hAnsi="Arial" w:cs="Arial"/>
                <w:color w:val="000000"/>
              </w:rPr>
              <w:t>/Uygar Avci</w:t>
            </w:r>
          </w:p>
        </w:tc>
      </w:tr>
      <w:tr w:rsidR="00001027" w14:paraId="622F969F" w14:textId="77777777" w:rsidTr="00A94E8E">
        <w:tc>
          <w:tcPr>
            <w:tcW w:w="1800" w:type="dxa"/>
          </w:tcPr>
          <w:p w14:paraId="42BBC767" w14:textId="4715EC46" w:rsidR="00001027" w:rsidRPr="00F07EBA" w:rsidRDefault="00001027" w:rsidP="008C72F2">
            <w:pPr>
              <w:pStyle w:val="ListParagraph"/>
              <w:tabs>
                <w:tab w:val="left" w:pos="1908"/>
              </w:tabs>
              <w:ind w:left="0"/>
              <w:jc w:val="both"/>
              <w:rPr>
                <w:rFonts w:ascii="Arial" w:hAnsi="Arial" w:cs="Arial"/>
                <w:b/>
                <w:bCs/>
                <w:color w:val="0070C0"/>
              </w:rPr>
            </w:pPr>
          </w:p>
        </w:tc>
        <w:tc>
          <w:tcPr>
            <w:tcW w:w="4500" w:type="dxa"/>
          </w:tcPr>
          <w:p w14:paraId="6093C11C" w14:textId="77777777" w:rsidR="00001027" w:rsidRPr="00E26050" w:rsidRDefault="00001027" w:rsidP="000E0678">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Short Courses</w:t>
            </w:r>
          </w:p>
        </w:tc>
        <w:tc>
          <w:tcPr>
            <w:tcW w:w="2165" w:type="dxa"/>
          </w:tcPr>
          <w:p w14:paraId="1F64341A" w14:textId="4FE72497" w:rsidR="00001027" w:rsidRPr="00B27F17" w:rsidRDefault="004A637F" w:rsidP="005C6118">
            <w:pPr>
              <w:tabs>
                <w:tab w:val="left" w:pos="1908"/>
                <w:tab w:val="left" w:pos="2668"/>
              </w:tabs>
              <w:rPr>
                <w:rFonts w:ascii="Arial" w:hAnsi="Arial" w:cs="Arial"/>
                <w:color w:val="000000"/>
              </w:rPr>
            </w:pPr>
            <w:r>
              <w:rPr>
                <w:rFonts w:ascii="Arial" w:hAnsi="Arial" w:cs="Arial"/>
                <w:color w:val="000000"/>
              </w:rPr>
              <w:t>Dechao Guo</w:t>
            </w:r>
            <w:r w:rsidR="00E809B9">
              <w:rPr>
                <w:rFonts w:ascii="Arial" w:hAnsi="Arial" w:cs="Arial"/>
                <w:color w:val="000000"/>
              </w:rPr>
              <w:t>/Sandy Liao</w:t>
            </w:r>
          </w:p>
        </w:tc>
      </w:tr>
      <w:tr w:rsidR="00001027" w:rsidRPr="00E809B9" w14:paraId="6365D155" w14:textId="77777777" w:rsidTr="00A94E8E">
        <w:tc>
          <w:tcPr>
            <w:tcW w:w="1800" w:type="dxa"/>
          </w:tcPr>
          <w:p w14:paraId="56B22F0C" w14:textId="2F160B2E" w:rsidR="00001027" w:rsidRPr="00F07EBA" w:rsidRDefault="00001027" w:rsidP="008C72F2">
            <w:pPr>
              <w:pStyle w:val="ListParagraph"/>
              <w:tabs>
                <w:tab w:val="left" w:pos="1908"/>
              </w:tabs>
              <w:ind w:left="0"/>
              <w:jc w:val="both"/>
              <w:rPr>
                <w:rFonts w:ascii="Arial" w:hAnsi="Arial" w:cs="Arial"/>
                <w:b/>
                <w:bCs/>
                <w:color w:val="0070C0"/>
              </w:rPr>
            </w:pPr>
          </w:p>
        </w:tc>
        <w:tc>
          <w:tcPr>
            <w:tcW w:w="4500" w:type="dxa"/>
          </w:tcPr>
          <w:p w14:paraId="787B9065" w14:textId="77777777" w:rsidR="00001027" w:rsidRPr="00E26050" w:rsidRDefault="00001027" w:rsidP="000E0678">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Tutorials</w:t>
            </w:r>
          </w:p>
        </w:tc>
        <w:tc>
          <w:tcPr>
            <w:tcW w:w="2165" w:type="dxa"/>
          </w:tcPr>
          <w:p w14:paraId="375F7059" w14:textId="7504329F" w:rsidR="00001027" w:rsidRPr="00E809B9" w:rsidRDefault="00E809B9" w:rsidP="005C6118">
            <w:pPr>
              <w:tabs>
                <w:tab w:val="left" w:pos="1908"/>
                <w:tab w:val="left" w:pos="2668"/>
              </w:tabs>
              <w:rPr>
                <w:rFonts w:ascii="Arial" w:hAnsi="Arial" w:cs="Arial"/>
                <w:color w:val="000000"/>
                <w:lang w:val="en-CA"/>
              </w:rPr>
            </w:pPr>
            <w:r w:rsidRPr="00E809B9">
              <w:rPr>
                <w:rFonts w:ascii="Arial" w:hAnsi="Arial" w:cs="Arial"/>
                <w:color w:val="000000"/>
                <w:lang w:val="en-CA"/>
              </w:rPr>
              <w:t>Dechao Guo/Olga Spahn B</w:t>
            </w:r>
            <w:r>
              <w:rPr>
                <w:rFonts w:ascii="Arial" w:hAnsi="Arial" w:cs="Arial"/>
                <w:color w:val="000000"/>
                <w:lang w:val="en-CA"/>
              </w:rPr>
              <w:t>lum</w:t>
            </w:r>
          </w:p>
        </w:tc>
      </w:tr>
      <w:tr w:rsidR="00001027" w14:paraId="7BB90DF5" w14:textId="77777777" w:rsidTr="00001027">
        <w:tc>
          <w:tcPr>
            <w:tcW w:w="1800" w:type="dxa"/>
          </w:tcPr>
          <w:p w14:paraId="541CA343" w14:textId="20B71FB4" w:rsidR="00001027" w:rsidRPr="00F07EBA" w:rsidRDefault="005C6118" w:rsidP="008C72F2">
            <w:pPr>
              <w:pStyle w:val="ListParagraph"/>
              <w:tabs>
                <w:tab w:val="left" w:pos="1908"/>
              </w:tabs>
              <w:ind w:left="1800" w:hanging="1820"/>
              <w:jc w:val="both"/>
              <w:rPr>
                <w:rFonts w:ascii="Arial" w:hAnsi="Arial" w:cs="Arial"/>
                <w:b/>
                <w:bCs/>
                <w:color w:val="0070C0"/>
              </w:rPr>
            </w:pPr>
            <w:r>
              <w:rPr>
                <w:rFonts w:ascii="Arial" w:hAnsi="Arial" w:cs="Arial"/>
                <w:b/>
                <w:bCs/>
                <w:color w:val="0070C0"/>
              </w:rPr>
              <w:t>10:15am</w:t>
            </w:r>
          </w:p>
        </w:tc>
        <w:tc>
          <w:tcPr>
            <w:tcW w:w="6665" w:type="dxa"/>
            <w:gridSpan w:val="2"/>
          </w:tcPr>
          <w:p w14:paraId="3E1D0E44" w14:textId="735174F1" w:rsidR="00001027" w:rsidRPr="001C7918" w:rsidRDefault="005C6118" w:rsidP="001C7918">
            <w:pPr>
              <w:tabs>
                <w:tab w:val="left" w:pos="1908"/>
                <w:tab w:val="left" w:pos="2668"/>
              </w:tabs>
              <w:jc w:val="center"/>
              <w:rPr>
                <w:rFonts w:ascii="Arial" w:hAnsi="Arial" w:cs="Arial"/>
                <w:color w:val="000000"/>
              </w:rPr>
            </w:pPr>
            <w:r>
              <w:rPr>
                <w:rFonts w:ascii="Arial" w:hAnsi="Arial" w:cs="Arial"/>
                <w:color w:val="000000"/>
              </w:rPr>
              <w:t>Break</w:t>
            </w:r>
          </w:p>
        </w:tc>
      </w:tr>
      <w:tr w:rsidR="00001027" w14:paraId="0347BEB2" w14:textId="77777777" w:rsidTr="00A94E8E">
        <w:tc>
          <w:tcPr>
            <w:tcW w:w="1800" w:type="dxa"/>
          </w:tcPr>
          <w:p w14:paraId="0559663F" w14:textId="17002487" w:rsidR="00001027" w:rsidRPr="00F07EBA" w:rsidRDefault="00001027" w:rsidP="008C72F2">
            <w:pPr>
              <w:pStyle w:val="ListParagraph"/>
              <w:tabs>
                <w:tab w:val="left" w:pos="1908"/>
              </w:tabs>
              <w:ind w:left="1800" w:hanging="1820"/>
              <w:jc w:val="both"/>
              <w:rPr>
                <w:rFonts w:ascii="Arial" w:hAnsi="Arial" w:cs="Arial"/>
                <w:b/>
                <w:bCs/>
                <w:color w:val="0070C0"/>
              </w:rPr>
            </w:pPr>
          </w:p>
        </w:tc>
        <w:tc>
          <w:tcPr>
            <w:tcW w:w="4500" w:type="dxa"/>
          </w:tcPr>
          <w:p w14:paraId="28A6F94C" w14:textId="77777777" w:rsidR="00001027" w:rsidRPr="00E26050" w:rsidRDefault="00001027" w:rsidP="00A15029">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Tuesday</w:t>
            </w:r>
            <w:r>
              <w:rPr>
                <w:rFonts w:ascii="Arial" w:hAnsi="Arial" w:cs="Arial"/>
                <w:b/>
                <w:bCs/>
                <w:color w:val="000000"/>
              </w:rPr>
              <w:t xml:space="preserve"> </w:t>
            </w:r>
            <w:r w:rsidRPr="00E26050">
              <w:rPr>
                <w:rFonts w:ascii="Arial" w:hAnsi="Arial" w:cs="Arial"/>
                <w:b/>
                <w:bCs/>
                <w:color w:val="000000"/>
              </w:rPr>
              <w:t>Luncheon Speakers</w:t>
            </w:r>
          </w:p>
        </w:tc>
        <w:tc>
          <w:tcPr>
            <w:tcW w:w="2165" w:type="dxa"/>
          </w:tcPr>
          <w:p w14:paraId="28B6AE41" w14:textId="1F780148" w:rsidR="00001027" w:rsidRPr="00B27F17" w:rsidRDefault="00E809B9" w:rsidP="00A15029">
            <w:pPr>
              <w:tabs>
                <w:tab w:val="left" w:pos="1908"/>
                <w:tab w:val="left" w:pos="2668"/>
              </w:tabs>
              <w:jc w:val="both"/>
              <w:rPr>
                <w:rFonts w:ascii="Arial" w:hAnsi="Arial" w:cs="Arial"/>
                <w:color w:val="000000"/>
              </w:rPr>
            </w:pPr>
            <w:r>
              <w:rPr>
                <w:rFonts w:ascii="Arial" w:hAnsi="Arial" w:cs="Arial"/>
                <w:color w:val="000000"/>
              </w:rPr>
              <w:t>Kirsten Moselund</w:t>
            </w:r>
          </w:p>
        </w:tc>
      </w:tr>
      <w:tr w:rsidR="005C6118" w14:paraId="5E1C5852" w14:textId="77777777" w:rsidTr="00A94E8E">
        <w:tc>
          <w:tcPr>
            <w:tcW w:w="1800" w:type="dxa"/>
          </w:tcPr>
          <w:p w14:paraId="39FA4AA9" w14:textId="110BCB94" w:rsidR="005C6118" w:rsidRPr="00F07EBA" w:rsidRDefault="005C6118" w:rsidP="008C72F2">
            <w:pPr>
              <w:pStyle w:val="ListParagraph"/>
              <w:tabs>
                <w:tab w:val="left" w:pos="1908"/>
              </w:tabs>
              <w:ind w:left="1800" w:hanging="1820"/>
              <w:jc w:val="both"/>
              <w:rPr>
                <w:rFonts w:ascii="Arial" w:hAnsi="Arial" w:cs="Arial"/>
                <w:b/>
                <w:bCs/>
                <w:color w:val="0070C0"/>
              </w:rPr>
            </w:pPr>
            <w:r>
              <w:rPr>
                <w:rFonts w:ascii="Arial" w:hAnsi="Arial" w:cs="Arial"/>
                <w:b/>
                <w:bCs/>
                <w:color w:val="0070C0"/>
              </w:rPr>
              <w:t>12:00pm</w:t>
            </w:r>
          </w:p>
        </w:tc>
        <w:tc>
          <w:tcPr>
            <w:tcW w:w="4500" w:type="dxa"/>
          </w:tcPr>
          <w:p w14:paraId="520F0617" w14:textId="77E888A7" w:rsidR="005C6118" w:rsidRPr="00E26050" w:rsidRDefault="005C6118" w:rsidP="00806EB7">
            <w:pPr>
              <w:pStyle w:val="ListParagraph"/>
              <w:numPr>
                <w:ilvl w:val="0"/>
                <w:numId w:val="10"/>
              </w:numPr>
              <w:tabs>
                <w:tab w:val="left" w:pos="1908"/>
                <w:tab w:val="left" w:pos="2668"/>
              </w:tabs>
              <w:ind w:left="430"/>
              <w:jc w:val="both"/>
              <w:rPr>
                <w:rFonts w:ascii="Arial" w:hAnsi="Arial" w:cs="Arial"/>
                <w:b/>
                <w:bCs/>
                <w:color w:val="000000"/>
              </w:rPr>
            </w:pPr>
            <w:r>
              <w:rPr>
                <w:rFonts w:ascii="Arial" w:hAnsi="Arial" w:cs="Arial"/>
                <w:b/>
                <w:bCs/>
                <w:color w:val="000000"/>
              </w:rPr>
              <w:t>Lunch/Group Photo</w:t>
            </w:r>
          </w:p>
        </w:tc>
        <w:tc>
          <w:tcPr>
            <w:tcW w:w="2165" w:type="dxa"/>
          </w:tcPr>
          <w:p w14:paraId="25699240" w14:textId="77777777" w:rsidR="005C6118" w:rsidRDefault="005C6118" w:rsidP="00806EB7">
            <w:pPr>
              <w:tabs>
                <w:tab w:val="left" w:pos="1908"/>
                <w:tab w:val="left" w:pos="2668"/>
              </w:tabs>
              <w:jc w:val="both"/>
              <w:rPr>
                <w:rFonts w:ascii="Arial" w:hAnsi="Arial" w:cs="Arial"/>
                <w:color w:val="000000"/>
              </w:rPr>
            </w:pPr>
          </w:p>
        </w:tc>
      </w:tr>
      <w:tr w:rsidR="00001027" w14:paraId="4BADDFB8" w14:textId="77777777" w:rsidTr="00A94E8E">
        <w:tc>
          <w:tcPr>
            <w:tcW w:w="1800" w:type="dxa"/>
          </w:tcPr>
          <w:p w14:paraId="726B6649" w14:textId="7B861F4A" w:rsidR="00001027" w:rsidRPr="00F07EBA" w:rsidRDefault="00001027" w:rsidP="008C72F2">
            <w:pPr>
              <w:pStyle w:val="ListParagraph"/>
              <w:tabs>
                <w:tab w:val="left" w:pos="1908"/>
              </w:tabs>
              <w:ind w:left="1800" w:hanging="1820"/>
              <w:jc w:val="both"/>
              <w:rPr>
                <w:rFonts w:ascii="Arial" w:hAnsi="Arial" w:cs="Arial"/>
                <w:b/>
                <w:bCs/>
                <w:color w:val="0070C0"/>
              </w:rPr>
            </w:pPr>
          </w:p>
        </w:tc>
        <w:tc>
          <w:tcPr>
            <w:tcW w:w="4500" w:type="dxa"/>
          </w:tcPr>
          <w:p w14:paraId="01E557A7" w14:textId="77777777" w:rsidR="00001027" w:rsidRDefault="00001027" w:rsidP="00806EB7">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Virtual Arrangements</w:t>
            </w:r>
          </w:p>
          <w:p w14:paraId="30944327" w14:textId="566048A1" w:rsidR="004811AD" w:rsidRPr="00E26050" w:rsidRDefault="004811AD" w:rsidP="004811AD">
            <w:pPr>
              <w:pStyle w:val="ListParagraph"/>
              <w:numPr>
                <w:ilvl w:val="0"/>
                <w:numId w:val="15"/>
              </w:numPr>
              <w:tabs>
                <w:tab w:val="left" w:pos="1908"/>
                <w:tab w:val="left" w:pos="2668"/>
              </w:tabs>
              <w:jc w:val="both"/>
              <w:rPr>
                <w:rFonts w:ascii="Arial" w:hAnsi="Arial" w:cs="Arial"/>
                <w:b/>
                <w:bCs/>
                <w:color w:val="000000"/>
              </w:rPr>
            </w:pPr>
            <w:r w:rsidRPr="008C72F2">
              <w:rPr>
                <w:rFonts w:ascii="Arial" w:hAnsi="Arial" w:cs="Arial"/>
                <w:i/>
                <w:iCs/>
                <w:color w:val="000000"/>
              </w:rPr>
              <w:t>IEDM APP</w:t>
            </w:r>
          </w:p>
        </w:tc>
        <w:tc>
          <w:tcPr>
            <w:tcW w:w="2165" w:type="dxa"/>
          </w:tcPr>
          <w:p w14:paraId="42E0F899" w14:textId="12CBC7FF" w:rsidR="00001027" w:rsidRPr="00B27F17" w:rsidRDefault="00E809B9" w:rsidP="00806EB7">
            <w:pPr>
              <w:tabs>
                <w:tab w:val="left" w:pos="1908"/>
                <w:tab w:val="left" w:pos="2668"/>
              </w:tabs>
              <w:jc w:val="both"/>
              <w:rPr>
                <w:rFonts w:ascii="Arial" w:hAnsi="Arial" w:cs="Arial"/>
                <w:color w:val="000000"/>
              </w:rPr>
            </w:pPr>
            <w:r>
              <w:rPr>
                <w:rFonts w:ascii="Arial" w:hAnsi="Arial" w:cs="Arial"/>
                <w:color w:val="000000"/>
              </w:rPr>
              <w:t>Sangbum Kim</w:t>
            </w:r>
          </w:p>
        </w:tc>
      </w:tr>
      <w:tr w:rsidR="00001027" w14:paraId="656488F5" w14:textId="77777777" w:rsidTr="00A94E8E">
        <w:trPr>
          <w:trHeight w:val="161"/>
        </w:trPr>
        <w:tc>
          <w:tcPr>
            <w:tcW w:w="1800" w:type="dxa"/>
          </w:tcPr>
          <w:p w14:paraId="686C8363" w14:textId="636B4853" w:rsidR="00001027" w:rsidRPr="00F07EBA" w:rsidRDefault="00001027" w:rsidP="008C72F2">
            <w:pPr>
              <w:pStyle w:val="ListParagraph"/>
              <w:tabs>
                <w:tab w:val="left" w:pos="1908"/>
              </w:tabs>
              <w:ind w:left="1800" w:hanging="1820"/>
              <w:jc w:val="both"/>
              <w:rPr>
                <w:rFonts w:ascii="Arial" w:hAnsi="Arial" w:cs="Arial"/>
                <w:b/>
                <w:bCs/>
                <w:color w:val="0070C0"/>
              </w:rPr>
            </w:pPr>
          </w:p>
        </w:tc>
        <w:tc>
          <w:tcPr>
            <w:tcW w:w="4500" w:type="dxa"/>
          </w:tcPr>
          <w:p w14:paraId="0668279E" w14:textId="77777777" w:rsidR="00001027" w:rsidRPr="00E26050" w:rsidRDefault="00001027" w:rsidP="00806EB7">
            <w:pPr>
              <w:pStyle w:val="ListParagraph"/>
              <w:numPr>
                <w:ilvl w:val="0"/>
                <w:numId w:val="10"/>
              </w:numPr>
              <w:tabs>
                <w:tab w:val="left" w:pos="1908"/>
                <w:tab w:val="left" w:pos="2668"/>
              </w:tabs>
              <w:ind w:left="430"/>
              <w:jc w:val="both"/>
              <w:rPr>
                <w:rFonts w:ascii="Arial" w:hAnsi="Arial" w:cs="Arial"/>
                <w:b/>
                <w:bCs/>
                <w:color w:val="000000"/>
              </w:rPr>
            </w:pPr>
            <w:r w:rsidRPr="00E26050">
              <w:rPr>
                <w:rFonts w:ascii="Arial" w:hAnsi="Arial" w:cs="Arial"/>
                <w:b/>
                <w:bCs/>
                <w:color w:val="000000"/>
              </w:rPr>
              <w:t>Exhibits</w:t>
            </w:r>
          </w:p>
        </w:tc>
        <w:tc>
          <w:tcPr>
            <w:tcW w:w="2165" w:type="dxa"/>
          </w:tcPr>
          <w:p w14:paraId="64C49A69" w14:textId="40A4E704" w:rsidR="00001027" w:rsidRPr="00720634" w:rsidRDefault="004811AD" w:rsidP="00806EB7">
            <w:pPr>
              <w:tabs>
                <w:tab w:val="left" w:pos="1908"/>
                <w:tab w:val="left" w:pos="2668"/>
              </w:tabs>
              <w:jc w:val="both"/>
              <w:rPr>
                <w:rFonts w:ascii="Arial" w:hAnsi="Arial" w:cs="Arial"/>
                <w:color w:val="000000"/>
              </w:rPr>
            </w:pPr>
            <w:r>
              <w:rPr>
                <w:rFonts w:ascii="Arial" w:hAnsi="Arial" w:cs="Arial"/>
                <w:color w:val="000000"/>
              </w:rPr>
              <w:t>Chan Lim, John-Paul Strachan</w:t>
            </w:r>
          </w:p>
        </w:tc>
      </w:tr>
      <w:tr w:rsidR="00001027" w14:paraId="505F4E0D" w14:textId="77777777" w:rsidTr="00A94E8E">
        <w:trPr>
          <w:trHeight w:val="1637"/>
        </w:trPr>
        <w:tc>
          <w:tcPr>
            <w:tcW w:w="1800" w:type="dxa"/>
          </w:tcPr>
          <w:p w14:paraId="5CE6FE89" w14:textId="25C28E77" w:rsidR="00001027" w:rsidRPr="00F07EBA" w:rsidRDefault="00001027" w:rsidP="008C72F2">
            <w:pPr>
              <w:pStyle w:val="ListParagraph"/>
              <w:tabs>
                <w:tab w:val="left" w:pos="1908"/>
              </w:tabs>
              <w:ind w:left="1800" w:hanging="1820"/>
              <w:jc w:val="both"/>
              <w:rPr>
                <w:rFonts w:ascii="Arial" w:hAnsi="Arial" w:cs="Arial"/>
                <w:b/>
                <w:bCs/>
                <w:color w:val="0070C0"/>
              </w:rPr>
            </w:pPr>
          </w:p>
        </w:tc>
        <w:tc>
          <w:tcPr>
            <w:tcW w:w="4500" w:type="dxa"/>
            <w:tcBorders>
              <w:bottom w:val="single" w:sz="4" w:space="0" w:color="auto"/>
            </w:tcBorders>
          </w:tcPr>
          <w:p w14:paraId="25C44F16" w14:textId="77777777" w:rsidR="00001027" w:rsidRPr="00E26050" w:rsidRDefault="00001027" w:rsidP="00806EB7">
            <w:pPr>
              <w:pStyle w:val="ListParagraph"/>
              <w:numPr>
                <w:ilvl w:val="0"/>
                <w:numId w:val="10"/>
              </w:numPr>
              <w:tabs>
                <w:tab w:val="left" w:pos="340"/>
                <w:tab w:val="left" w:pos="1908"/>
                <w:tab w:val="left" w:pos="2668"/>
              </w:tabs>
              <w:ind w:left="430"/>
              <w:jc w:val="both"/>
              <w:rPr>
                <w:rFonts w:ascii="Arial" w:hAnsi="Arial" w:cs="Arial"/>
                <w:b/>
                <w:bCs/>
                <w:color w:val="000000"/>
              </w:rPr>
            </w:pPr>
            <w:r w:rsidRPr="00E26050">
              <w:rPr>
                <w:rFonts w:ascii="Arial" w:hAnsi="Arial" w:cs="Arial"/>
                <w:b/>
                <w:bCs/>
                <w:color w:val="000000"/>
              </w:rPr>
              <w:t>Publication</w:t>
            </w:r>
          </w:p>
          <w:p w14:paraId="771AD1DC" w14:textId="77777777" w:rsidR="00001027" w:rsidRDefault="00001027" w:rsidP="008C72F2">
            <w:pPr>
              <w:pStyle w:val="ListParagraph"/>
              <w:numPr>
                <w:ilvl w:val="0"/>
                <w:numId w:val="14"/>
              </w:numPr>
              <w:tabs>
                <w:tab w:val="left" w:pos="1908"/>
                <w:tab w:val="left" w:pos="2668"/>
              </w:tabs>
              <w:ind w:left="280" w:hanging="180"/>
              <w:jc w:val="both"/>
              <w:rPr>
                <w:rFonts w:ascii="Arial" w:hAnsi="Arial" w:cs="Arial"/>
                <w:i/>
                <w:iCs/>
                <w:color w:val="000000"/>
              </w:rPr>
            </w:pPr>
            <w:r w:rsidRPr="008C72F2">
              <w:rPr>
                <w:rFonts w:ascii="Arial" w:hAnsi="Arial" w:cs="Arial"/>
                <w:i/>
                <w:iCs/>
                <w:color w:val="000000"/>
              </w:rPr>
              <w:t>Committee Assignments</w:t>
            </w:r>
            <w:r>
              <w:rPr>
                <w:rFonts w:ascii="Arial" w:hAnsi="Arial" w:cs="Arial"/>
                <w:i/>
                <w:iCs/>
                <w:color w:val="000000"/>
              </w:rPr>
              <w:t xml:space="preserve"> </w:t>
            </w:r>
          </w:p>
          <w:p w14:paraId="5AF1E114" w14:textId="77777777" w:rsidR="00001027" w:rsidRPr="008C72F2" w:rsidRDefault="00001027" w:rsidP="008C72F2">
            <w:pPr>
              <w:pStyle w:val="ListParagraph"/>
              <w:tabs>
                <w:tab w:val="left" w:pos="1908"/>
                <w:tab w:val="left" w:pos="2668"/>
              </w:tabs>
              <w:ind w:left="280"/>
              <w:jc w:val="both"/>
              <w:rPr>
                <w:rFonts w:ascii="Arial" w:hAnsi="Arial" w:cs="Arial"/>
                <w:i/>
                <w:iCs/>
                <w:color w:val="000000"/>
              </w:rPr>
            </w:pPr>
            <w:r w:rsidRPr="008C72F2">
              <w:rPr>
                <w:rFonts w:ascii="Arial" w:hAnsi="Arial" w:cs="Arial"/>
                <w:i/>
                <w:iCs/>
                <w:color w:val="000000"/>
              </w:rPr>
              <w:t>Of</w:t>
            </w:r>
            <w:r>
              <w:rPr>
                <w:rFonts w:ascii="Arial" w:hAnsi="Arial" w:cs="Arial"/>
                <w:i/>
                <w:iCs/>
                <w:color w:val="000000"/>
              </w:rPr>
              <w:t xml:space="preserve"> </w:t>
            </w:r>
            <w:r w:rsidRPr="008C72F2">
              <w:rPr>
                <w:rFonts w:ascii="Arial" w:hAnsi="Arial" w:cs="Arial"/>
                <w:i/>
                <w:iCs/>
                <w:color w:val="000000"/>
              </w:rPr>
              <w:t>Contributed Papers</w:t>
            </w:r>
          </w:p>
          <w:p w14:paraId="0C54955C" w14:textId="77777777" w:rsidR="00001027" w:rsidRPr="008C72F2" w:rsidRDefault="00001027" w:rsidP="008C72F2">
            <w:pPr>
              <w:pStyle w:val="ListParagraph"/>
              <w:numPr>
                <w:ilvl w:val="0"/>
                <w:numId w:val="14"/>
              </w:numPr>
              <w:tabs>
                <w:tab w:val="left" w:pos="1908"/>
                <w:tab w:val="left" w:pos="2668"/>
              </w:tabs>
              <w:ind w:left="280" w:hanging="180"/>
              <w:jc w:val="both"/>
              <w:rPr>
                <w:rFonts w:ascii="Arial" w:hAnsi="Arial" w:cs="Arial"/>
                <w:i/>
                <w:iCs/>
                <w:color w:val="000000"/>
              </w:rPr>
            </w:pPr>
            <w:r w:rsidRPr="008C72F2">
              <w:rPr>
                <w:rFonts w:ascii="Arial" w:hAnsi="Arial" w:cs="Arial"/>
                <w:i/>
                <w:iCs/>
                <w:color w:val="000000"/>
              </w:rPr>
              <w:t xml:space="preserve">Late News </w:t>
            </w:r>
          </w:p>
          <w:p w14:paraId="53CD3A8F" w14:textId="77777777" w:rsidR="00001027" w:rsidRDefault="00001027" w:rsidP="004811AD">
            <w:pPr>
              <w:pStyle w:val="ListParagraph"/>
              <w:numPr>
                <w:ilvl w:val="0"/>
                <w:numId w:val="14"/>
              </w:numPr>
              <w:tabs>
                <w:tab w:val="left" w:pos="1908"/>
                <w:tab w:val="left" w:pos="2668"/>
              </w:tabs>
              <w:ind w:left="280" w:hanging="180"/>
              <w:jc w:val="both"/>
              <w:rPr>
                <w:rFonts w:ascii="Arial" w:hAnsi="Arial" w:cs="Arial"/>
                <w:i/>
                <w:iCs/>
                <w:color w:val="000000"/>
              </w:rPr>
            </w:pPr>
            <w:r w:rsidRPr="008C72F2">
              <w:rPr>
                <w:rFonts w:ascii="Arial" w:hAnsi="Arial" w:cs="Arial"/>
                <w:i/>
                <w:iCs/>
                <w:color w:val="000000"/>
              </w:rPr>
              <w:t>Electronic Submission</w:t>
            </w:r>
          </w:p>
          <w:p w14:paraId="2D75342B" w14:textId="5DB0CC2D" w:rsidR="004811AD" w:rsidRPr="004811AD" w:rsidRDefault="004811AD" w:rsidP="004811AD">
            <w:pPr>
              <w:pStyle w:val="ListParagraph"/>
              <w:numPr>
                <w:ilvl w:val="0"/>
                <w:numId w:val="14"/>
              </w:numPr>
              <w:tabs>
                <w:tab w:val="left" w:pos="1908"/>
                <w:tab w:val="left" w:pos="2668"/>
              </w:tabs>
              <w:ind w:left="280" w:hanging="180"/>
              <w:jc w:val="both"/>
              <w:rPr>
                <w:rFonts w:ascii="Arial" w:hAnsi="Arial" w:cs="Arial"/>
                <w:i/>
                <w:iCs/>
                <w:color w:val="000000"/>
              </w:rPr>
            </w:pPr>
            <w:r>
              <w:rPr>
                <w:rFonts w:ascii="Arial" w:hAnsi="Arial" w:cs="Arial"/>
                <w:i/>
                <w:iCs/>
                <w:color w:val="000000"/>
              </w:rPr>
              <w:t>Timeline</w:t>
            </w:r>
          </w:p>
        </w:tc>
        <w:tc>
          <w:tcPr>
            <w:tcW w:w="2165" w:type="dxa"/>
            <w:vMerge w:val="restart"/>
            <w:tcBorders>
              <w:bottom w:val="single" w:sz="4" w:space="0" w:color="auto"/>
            </w:tcBorders>
          </w:tcPr>
          <w:p w14:paraId="045F201B" w14:textId="56DC7778" w:rsidR="00001027" w:rsidRDefault="00E809B9" w:rsidP="00806EB7">
            <w:pPr>
              <w:tabs>
                <w:tab w:val="left" w:pos="1908"/>
                <w:tab w:val="left" w:pos="2668"/>
              </w:tabs>
              <w:jc w:val="both"/>
              <w:rPr>
                <w:rFonts w:ascii="Arial" w:hAnsi="Arial" w:cs="Arial"/>
                <w:color w:val="000000"/>
              </w:rPr>
            </w:pPr>
            <w:r>
              <w:rPr>
                <w:rFonts w:ascii="Arial" w:hAnsi="Arial" w:cs="Arial"/>
                <w:color w:val="000000"/>
              </w:rPr>
              <w:t>Jungwoo Joh/Geert Eneman</w:t>
            </w:r>
          </w:p>
        </w:tc>
      </w:tr>
      <w:tr w:rsidR="00001027" w14:paraId="20C13E22" w14:textId="77777777" w:rsidTr="00A94E8E">
        <w:tc>
          <w:tcPr>
            <w:tcW w:w="1800" w:type="dxa"/>
          </w:tcPr>
          <w:p w14:paraId="4B431F56" w14:textId="77777777" w:rsidR="00001027" w:rsidRPr="00F07EBA" w:rsidRDefault="00001027" w:rsidP="005C6118">
            <w:pPr>
              <w:pStyle w:val="ListParagraph"/>
              <w:tabs>
                <w:tab w:val="left" w:pos="1908"/>
                <w:tab w:val="left" w:pos="2668"/>
              </w:tabs>
              <w:ind w:left="1800" w:hanging="1800"/>
              <w:jc w:val="both"/>
              <w:rPr>
                <w:rFonts w:ascii="Arial" w:hAnsi="Arial" w:cs="Arial"/>
                <w:b/>
                <w:bCs/>
                <w:color w:val="0070C0"/>
              </w:rPr>
            </w:pPr>
          </w:p>
        </w:tc>
        <w:tc>
          <w:tcPr>
            <w:tcW w:w="4500" w:type="dxa"/>
          </w:tcPr>
          <w:p w14:paraId="1E23530E" w14:textId="77777777" w:rsidR="00001027" w:rsidRPr="008C72F2" w:rsidRDefault="00001027" w:rsidP="008C72F2">
            <w:pPr>
              <w:tabs>
                <w:tab w:val="left" w:pos="1908"/>
                <w:tab w:val="left" w:pos="2668"/>
              </w:tabs>
              <w:ind w:left="340"/>
              <w:jc w:val="both"/>
              <w:rPr>
                <w:rFonts w:ascii="Arial" w:hAnsi="Arial" w:cs="Arial"/>
                <w:b/>
                <w:bCs/>
                <w:color w:val="000000"/>
              </w:rPr>
            </w:pPr>
            <w:r w:rsidRPr="008C72F2">
              <w:rPr>
                <w:rFonts w:ascii="Arial" w:hAnsi="Arial" w:cs="Arial"/>
                <w:b/>
                <w:bCs/>
                <w:color w:val="000000"/>
              </w:rPr>
              <w:t>Other Business</w:t>
            </w:r>
          </w:p>
          <w:p w14:paraId="4C360073" w14:textId="77777777" w:rsidR="00001027" w:rsidRPr="008C72F2" w:rsidRDefault="00001027" w:rsidP="008C72F2">
            <w:pPr>
              <w:tabs>
                <w:tab w:val="left" w:pos="1908"/>
                <w:tab w:val="left" w:pos="2668"/>
              </w:tabs>
              <w:jc w:val="both"/>
              <w:rPr>
                <w:rFonts w:ascii="Arial" w:hAnsi="Arial" w:cs="Arial"/>
                <w:i/>
                <w:iCs/>
                <w:color w:val="000000"/>
              </w:rPr>
            </w:pPr>
          </w:p>
        </w:tc>
        <w:tc>
          <w:tcPr>
            <w:tcW w:w="2165" w:type="dxa"/>
            <w:vMerge/>
          </w:tcPr>
          <w:p w14:paraId="4EBC16BD" w14:textId="77777777" w:rsidR="00001027" w:rsidRPr="00B27F17" w:rsidRDefault="00001027" w:rsidP="00806EB7">
            <w:pPr>
              <w:tabs>
                <w:tab w:val="left" w:pos="1908"/>
                <w:tab w:val="left" w:pos="2668"/>
              </w:tabs>
              <w:jc w:val="both"/>
              <w:rPr>
                <w:rFonts w:ascii="Arial" w:hAnsi="Arial" w:cs="Arial"/>
                <w:color w:val="000000"/>
              </w:rPr>
            </w:pPr>
          </w:p>
        </w:tc>
      </w:tr>
    </w:tbl>
    <w:p w14:paraId="26228BC7" w14:textId="06AB588E" w:rsidR="00720634" w:rsidRDefault="00720634" w:rsidP="00681AA8">
      <w:pPr>
        <w:widowControl/>
        <w:spacing w:after="200" w:line="276" w:lineRule="auto"/>
        <w:rPr>
          <w:rFonts w:ascii="Arial" w:hAnsi="Arial" w:cs="Arial"/>
        </w:rPr>
      </w:pPr>
    </w:p>
    <w:p w14:paraId="767100B2" w14:textId="77777777" w:rsidR="00720634" w:rsidRDefault="00720634">
      <w:pPr>
        <w:widowControl/>
        <w:spacing w:after="200" w:line="276" w:lineRule="auto"/>
        <w:rPr>
          <w:rFonts w:ascii="Arial" w:hAnsi="Arial" w:cs="Arial"/>
        </w:rPr>
      </w:pPr>
      <w:r>
        <w:rPr>
          <w:rFonts w:ascii="Arial" w:hAnsi="Arial" w:cs="Arial"/>
        </w:rPr>
        <w:br w:type="page"/>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56"/>
        <w:gridCol w:w="2512"/>
        <w:gridCol w:w="1723"/>
      </w:tblGrid>
      <w:tr w:rsidR="00720634" w:rsidRPr="00B6437F" w14:paraId="36DFD6E7" w14:textId="77777777" w:rsidTr="00D133E9">
        <w:trPr>
          <w:trHeight w:hRule="exact" w:val="294"/>
        </w:trPr>
        <w:tc>
          <w:tcPr>
            <w:tcW w:w="4156" w:type="dxa"/>
          </w:tcPr>
          <w:p w14:paraId="5B66A641" w14:textId="067261B8" w:rsidR="00720634" w:rsidRPr="00C52382" w:rsidRDefault="00720634" w:rsidP="00A72C62">
            <w:pPr>
              <w:autoSpaceDE w:val="0"/>
              <w:autoSpaceDN w:val="0"/>
              <w:rPr>
                <w:rFonts w:ascii="Arial" w:eastAsia="Arial" w:hAnsi="Arial" w:cs="Arial"/>
                <w:b/>
                <w:sz w:val="18"/>
                <w:szCs w:val="18"/>
              </w:rPr>
            </w:pPr>
            <w:bookmarkStart w:id="0" w:name="_Hlk158800262"/>
            <w:r w:rsidRPr="00C52382">
              <w:rPr>
                <w:rFonts w:ascii="Arial" w:eastAsia="Arial" w:hAnsi="Arial" w:cs="Arial"/>
                <w:b/>
                <w:sz w:val="18"/>
                <w:szCs w:val="18"/>
              </w:rPr>
              <w:t>202</w:t>
            </w:r>
            <w:r w:rsidR="00B6437F" w:rsidRPr="00C52382">
              <w:rPr>
                <w:rFonts w:ascii="Arial" w:eastAsia="Arial" w:hAnsi="Arial" w:cs="Arial"/>
                <w:b/>
                <w:sz w:val="18"/>
                <w:szCs w:val="18"/>
              </w:rPr>
              <w:t>4</w:t>
            </w:r>
            <w:r w:rsidRPr="00C52382">
              <w:rPr>
                <w:rFonts w:ascii="Arial" w:eastAsia="Arial" w:hAnsi="Arial" w:cs="Arial"/>
                <w:b/>
                <w:sz w:val="18"/>
                <w:szCs w:val="18"/>
              </w:rPr>
              <w:t xml:space="preserve"> IEDM – Key Dates</w:t>
            </w:r>
          </w:p>
        </w:tc>
        <w:tc>
          <w:tcPr>
            <w:tcW w:w="4235" w:type="dxa"/>
            <w:gridSpan w:val="2"/>
          </w:tcPr>
          <w:p w14:paraId="0C05000E" w14:textId="77777777" w:rsidR="00720634" w:rsidRPr="00C52382" w:rsidRDefault="00720634" w:rsidP="00A72C62">
            <w:pPr>
              <w:autoSpaceDE w:val="0"/>
              <w:autoSpaceDN w:val="0"/>
              <w:rPr>
                <w:rFonts w:ascii="Arial" w:eastAsia="Arial" w:hAnsi="Arial" w:cs="Arial"/>
                <w:sz w:val="18"/>
                <w:szCs w:val="18"/>
              </w:rPr>
            </w:pPr>
          </w:p>
        </w:tc>
      </w:tr>
      <w:tr w:rsidR="00720634" w:rsidRPr="00B6437F" w14:paraId="650C592E" w14:textId="77777777" w:rsidTr="00D133E9">
        <w:trPr>
          <w:trHeight w:hRule="exact" w:val="370"/>
        </w:trPr>
        <w:tc>
          <w:tcPr>
            <w:tcW w:w="4156" w:type="dxa"/>
          </w:tcPr>
          <w:p w14:paraId="44443023" w14:textId="77777777" w:rsidR="00720634" w:rsidRPr="00C52382" w:rsidRDefault="00720634" w:rsidP="00A72C62">
            <w:pPr>
              <w:autoSpaceDE w:val="0"/>
              <w:autoSpaceDN w:val="0"/>
              <w:rPr>
                <w:rFonts w:ascii="Arial" w:eastAsia="Arial" w:hAnsi="Arial" w:cs="Arial"/>
                <w:b/>
                <w:sz w:val="18"/>
                <w:szCs w:val="18"/>
              </w:rPr>
            </w:pPr>
            <w:r w:rsidRPr="00C52382">
              <w:rPr>
                <w:rFonts w:ascii="Arial" w:eastAsia="Arial" w:hAnsi="Arial" w:cs="Arial"/>
                <w:b/>
                <w:sz w:val="18"/>
                <w:szCs w:val="18"/>
              </w:rPr>
              <w:t>Task</w:t>
            </w:r>
          </w:p>
        </w:tc>
        <w:tc>
          <w:tcPr>
            <w:tcW w:w="2512" w:type="dxa"/>
          </w:tcPr>
          <w:p w14:paraId="06F78EDA" w14:textId="77777777" w:rsidR="00720634" w:rsidRPr="00C52382" w:rsidRDefault="00720634" w:rsidP="00A72C62">
            <w:pPr>
              <w:autoSpaceDE w:val="0"/>
              <w:autoSpaceDN w:val="0"/>
              <w:rPr>
                <w:rFonts w:ascii="Arial" w:eastAsia="Arial" w:hAnsi="Arial" w:cs="Arial"/>
                <w:b/>
                <w:sz w:val="18"/>
                <w:szCs w:val="18"/>
              </w:rPr>
            </w:pPr>
            <w:r w:rsidRPr="00C52382">
              <w:rPr>
                <w:rFonts w:ascii="Arial" w:eastAsia="Arial" w:hAnsi="Arial" w:cs="Arial"/>
                <w:b/>
                <w:sz w:val="18"/>
                <w:szCs w:val="18"/>
              </w:rPr>
              <w:t>Responsibility</w:t>
            </w:r>
          </w:p>
        </w:tc>
        <w:tc>
          <w:tcPr>
            <w:tcW w:w="1723" w:type="dxa"/>
          </w:tcPr>
          <w:p w14:paraId="622FF665" w14:textId="77777777" w:rsidR="00720634" w:rsidRPr="00C52382" w:rsidRDefault="00720634" w:rsidP="00A72C62">
            <w:pPr>
              <w:autoSpaceDE w:val="0"/>
              <w:autoSpaceDN w:val="0"/>
              <w:rPr>
                <w:rFonts w:ascii="Arial" w:eastAsia="Arial" w:hAnsi="Arial" w:cs="Arial"/>
                <w:b/>
                <w:sz w:val="18"/>
                <w:szCs w:val="18"/>
              </w:rPr>
            </w:pPr>
            <w:r w:rsidRPr="00C52382">
              <w:rPr>
                <w:rFonts w:ascii="Arial" w:eastAsia="Arial" w:hAnsi="Arial" w:cs="Arial"/>
                <w:b/>
                <w:sz w:val="18"/>
                <w:szCs w:val="18"/>
              </w:rPr>
              <w:t>Date</w:t>
            </w:r>
          </w:p>
        </w:tc>
      </w:tr>
      <w:tr w:rsidR="00720634" w:rsidRPr="00B6437F" w14:paraId="7587CB16" w14:textId="77777777" w:rsidTr="00D133E9">
        <w:trPr>
          <w:trHeight w:hRule="exact" w:val="346"/>
        </w:trPr>
        <w:tc>
          <w:tcPr>
            <w:tcW w:w="4156" w:type="dxa"/>
          </w:tcPr>
          <w:p w14:paraId="25C62768" w14:textId="77777777" w:rsidR="00720634" w:rsidRPr="00C52382" w:rsidRDefault="00720634" w:rsidP="00A72C62">
            <w:pPr>
              <w:autoSpaceDE w:val="0"/>
              <w:autoSpaceDN w:val="0"/>
              <w:rPr>
                <w:rFonts w:ascii="Arial" w:eastAsia="Arial" w:hAnsi="Arial" w:cs="Arial"/>
                <w:b/>
                <w:sz w:val="18"/>
                <w:szCs w:val="18"/>
              </w:rPr>
            </w:pPr>
            <w:r w:rsidRPr="00C52382">
              <w:rPr>
                <w:rFonts w:ascii="Arial" w:eastAsia="Arial" w:hAnsi="Arial" w:cs="Arial"/>
                <w:b/>
                <w:sz w:val="18"/>
                <w:szCs w:val="18"/>
              </w:rPr>
              <w:t>April Planning Meeting</w:t>
            </w:r>
          </w:p>
        </w:tc>
        <w:tc>
          <w:tcPr>
            <w:tcW w:w="2512" w:type="dxa"/>
          </w:tcPr>
          <w:p w14:paraId="3DE297A0" w14:textId="77777777" w:rsidR="00720634" w:rsidRPr="00C52382" w:rsidRDefault="00720634" w:rsidP="00A72C62">
            <w:pPr>
              <w:autoSpaceDE w:val="0"/>
              <w:autoSpaceDN w:val="0"/>
              <w:rPr>
                <w:rFonts w:ascii="Arial" w:eastAsia="Arial" w:hAnsi="Arial" w:cs="Arial"/>
                <w:b/>
                <w:sz w:val="18"/>
                <w:szCs w:val="18"/>
              </w:rPr>
            </w:pPr>
            <w:r w:rsidRPr="00C52382">
              <w:rPr>
                <w:rFonts w:ascii="Arial" w:eastAsia="Arial" w:hAnsi="Arial" w:cs="Arial"/>
                <w:b/>
                <w:sz w:val="18"/>
                <w:szCs w:val="18"/>
              </w:rPr>
              <w:t>ALL</w:t>
            </w:r>
          </w:p>
        </w:tc>
        <w:tc>
          <w:tcPr>
            <w:tcW w:w="1723" w:type="dxa"/>
          </w:tcPr>
          <w:p w14:paraId="38DF9C9B" w14:textId="1685F3E3" w:rsidR="00720634" w:rsidRPr="00C52382" w:rsidRDefault="00720634" w:rsidP="00A72C62">
            <w:pPr>
              <w:autoSpaceDE w:val="0"/>
              <w:autoSpaceDN w:val="0"/>
              <w:rPr>
                <w:rFonts w:ascii="Arial" w:eastAsia="Arial" w:hAnsi="Arial" w:cs="Arial"/>
                <w:b/>
                <w:sz w:val="18"/>
                <w:szCs w:val="18"/>
              </w:rPr>
            </w:pPr>
            <w:r w:rsidRPr="00C52382">
              <w:rPr>
                <w:rFonts w:ascii="Arial" w:eastAsia="Arial" w:hAnsi="Arial" w:cs="Arial"/>
                <w:b/>
                <w:sz w:val="18"/>
                <w:szCs w:val="18"/>
              </w:rPr>
              <w:t>4/</w:t>
            </w:r>
            <w:r w:rsidR="00EF5820" w:rsidRPr="00C52382">
              <w:rPr>
                <w:rFonts w:ascii="Arial" w:eastAsia="Arial" w:hAnsi="Arial" w:cs="Arial"/>
                <w:b/>
                <w:sz w:val="18"/>
                <w:szCs w:val="18"/>
              </w:rPr>
              <w:t>1</w:t>
            </w:r>
            <w:r w:rsidR="00B6437F" w:rsidRPr="00C52382">
              <w:rPr>
                <w:rFonts w:ascii="Arial" w:eastAsia="Arial" w:hAnsi="Arial" w:cs="Arial"/>
                <w:b/>
                <w:sz w:val="18"/>
                <w:szCs w:val="18"/>
              </w:rPr>
              <w:t>4</w:t>
            </w:r>
            <w:r w:rsidRPr="00C52382">
              <w:rPr>
                <w:rFonts w:ascii="Arial" w:eastAsia="Arial" w:hAnsi="Arial" w:cs="Arial"/>
                <w:b/>
                <w:sz w:val="18"/>
                <w:szCs w:val="18"/>
              </w:rPr>
              <w:t>-4/</w:t>
            </w:r>
            <w:r w:rsidR="00EF5820" w:rsidRPr="00C52382">
              <w:rPr>
                <w:rFonts w:ascii="Arial" w:eastAsia="Arial" w:hAnsi="Arial" w:cs="Arial"/>
                <w:b/>
                <w:sz w:val="18"/>
                <w:szCs w:val="18"/>
              </w:rPr>
              <w:t>1</w:t>
            </w:r>
            <w:r w:rsidR="00B6437F" w:rsidRPr="00C52382">
              <w:rPr>
                <w:rFonts w:ascii="Arial" w:eastAsia="Arial" w:hAnsi="Arial" w:cs="Arial"/>
                <w:b/>
                <w:sz w:val="18"/>
                <w:szCs w:val="18"/>
              </w:rPr>
              <w:t>5</w:t>
            </w:r>
          </w:p>
        </w:tc>
      </w:tr>
      <w:tr w:rsidR="00720634" w:rsidRPr="00B6437F" w14:paraId="21F52B78" w14:textId="77777777" w:rsidTr="00D133E9">
        <w:trPr>
          <w:trHeight w:hRule="exact" w:val="464"/>
        </w:trPr>
        <w:tc>
          <w:tcPr>
            <w:tcW w:w="4156" w:type="dxa"/>
          </w:tcPr>
          <w:p w14:paraId="7586F098"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Panel Topics</w:t>
            </w:r>
          </w:p>
        </w:tc>
        <w:tc>
          <w:tcPr>
            <w:tcW w:w="2512" w:type="dxa"/>
          </w:tcPr>
          <w:p w14:paraId="54C8DCBF"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GC/TPC</w:t>
            </w:r>
          </w:p>
        </w:tc>
        <w:tc>
          <w:tcPr>
            <w:tcW w:w="1723" w:type="dxa"/>
          </w:tcPr>
          <w:p w14:paraId="38C96A06" w14:textId="2D373028"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5/0</w:t>
            </w:r>
            <w:r w:rsidR="00B6437F" w:rsidRPr="00B6437F">
              <w:rPr>
                <w:rFonts w:ascii="Arial" w:eastAsia="Arial" w:hAnsi="Arial" w:cs="Arial"/>
                <w:sz w:val="18"/>
                <w:szCs w:val="18"/>
              </w:rPr>
              <w:t>6</w:t>
            </w:r>
          </w:p>
        </w:tc>
      </w:tr>
      <w:tr w:rsidR="00720634" w:rsidRPr="00B6437F" w14:paraId="7721FDB6" w14:textId="77777777" w:rsidTr="00D133E9">
        <w:trPr>
          <w:trHeight w:hRule="exact" w:val="464"/>
        </w:trPr>
        <w:tc>
          <w:tcPr>
            <w:tcW w:w="4156" w:type="dxa"/>
          </w:tcPr>
          <w:p w14:paraId="5591526A"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Short Course Topics</w:t>
            </w:r>
          </w:p>
        </w:tc>
        <w:tc>
          <w:tcPr>
            <w:tcW w:w="2512" w:type="dxa"/>
          </w:tcPr>
          <w:p w14:paraId="431392B6"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Short Course Chair</w:t>
            </w:r>
          </w:p>
        </w:tc>
        <w:tc>
          <w:tcPr>
            <w:tcW w:w="1723" w:type="dxa"/>
          </w:tcPr>
          <w:p w14:paraId="60F020AA" w14:textId="49F68B22" w:rsidR="00720634" w:rsidRPr="00B6437F" w:rsidRDefault="002235AC" w:rsidP="00A72C62">
            <w:pPr>
              <w:autoSpaceDE w:val="0"/>
              <w:autoSpaceDN w:val="0"/>
              <w:rPr>
                <w:rFonts w:ascii="Arial" w:eastAsia="Arial" w:hAnsi="Arial" w:cs="Arial"/>
                <w:sz w:val="18"/>
                <w:szCs w:val="18"/>
              </w:rPr>
            </w:pPr>
            <w:r w:rsidRPr="00B6437F">
              <w:rPr>
                <w:rFonts w:ascii="Arial" w:eastAsia="Arial" w:hAnsi="Arial" w:cs="Arial"/>
                <w:sz w:val="18"/>
                <w:szCs w:val="18"/>
              </w:rPr>
              <w:t>5/0</w:t>
            </w:r>
            <w:r w:rsidR="00B6437F" w:rsidRPr="00B6437F">
              <w:rPr>
                <w:rFonts w:ascii="Arial" w:eastAsia="Arial" w:hAnsi="Arial" w:cs="Arial"/>
                <w:sz w:val="18"/>
                <w:szCs w:val="18"/>
              </w:rPr>
              <w:t>6</w:t>
            </w:r>
          </w:p>
        </w:tc>
      </w:tr>
      <w:tr w:rsidR="00720634" w:rsidRPr="00B6437F" w14:paraId="10C99A30" w14:textId="77777777" w:rsidTr="00D133E9">
        <w:trPr>
          <w:trHeight w:hRule="exact" w:val="464"/>
        </w:trPr>
        <w:tc>
          <w:tcPr>
            <w:tcW w:w="4156" w:type="dxa"/>
          </w:tcPr>
          <w:p w14:paraId="6E0F14CB"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Tutorial Topics</w:t>
            </w:r>
          </w:p>
        </w:tc>
        <w:tc>
          <w:tcPr>
            <w:tcW w:w="2512" w:type="dxa"/>
          </w:tcPr>
          <w:p w14:paraId="539D9C51"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Tutorial Chair</w:t>
            </w:r>
          </w:p>
        </w:tc>
        <w:tc>
          <w:tcPr>
            <w:tcW w:w="1723" w:type="dxa"/>
          </w:tcPr>
          <w:p w14:paraId="6082B0E8" w14:textId="7A0B00A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4/</w:t>
            </w:r>
            <w:r w:rsidR="00B6437F" w:rsidRPr="00B6437F">
              <w:rPr>
                <w:rFonts w:ascii="Arial" w:eastAsia="Arial" w:hAnsi="Arial" w:cs="Arial"/>
                <w:sz w:val="18"/>
                <w:szCs w:val="18"/>
              </w:rPr>
              <w:t>19</w:t>
            </w:r>
          </w:p>
        </w:tc>
      </w:tr>
      <w:tr w:rsidR="00720634" w:rsidRPr="00B6437F" w14:paraId="5397416A" w14:textId="77777777" w:rsidTr="00D133E9">
        <w:trPr>
          <w:trHeight w:hRule="exact" w:val="464"/>
        </w:trPr>
        <w:tc>
          <w:tcPr>
            <w:tcW w:w="4156" w:type="dxa"/>
          </w:tcPr>
          <w:p w14:paraId="212CD81D"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Subcommittee Members</w:t>
            </w:r>
          </w:p>
        </w:tc>
        <w:tc>
          <w:tcPr>
            <w:tcW w:w="2512" w:type="dxa"/>
          </w:tcPr>
          <w:p w14:paraId="506B9E9C"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TPVC/SCC</w:t>
            </w:r>
          </w:p>
        </w:tc>
        <w:tc>
          <w:tcPr>
            <w:tcW w:w="1723" w:type="dxa"/>
          </w:tcPr>
          <w:p w14:paraId="4BB0AADA" w14:textId="5997DA93"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4/</w:t>
            </w:r>
            <w:r w:rsidR="00B6437F" w:rsidRPr="00B6437F">
              <w:rPr>
                <w:rFonts w:ascii="Arial" w:eastAsia="Arial" w:hAnsi="Arial" w:cs="Arial"/>
                <w:sz w:val="18"/>
                <w:szCs w:val="18"/>
              </w:rPr>
              <w:t>22</w:t>
            </w:r>
          </w:p>
        </w:tc>
      </w:tr>
      <w:tr w:rsidR="00720634" w:rsidRPr="00B6437F" w14:paraId="08F0931E" w14:textId="77777777" w:rsidTr="00D133E9">
        <w:trPr>
          <w:trHeight w:hRule="exact" w:val="464"/>
        </w:trPr>
        <w:tc>
          <w:tcPr>
            <w:tcW w:w="4156" w:type="dxa"/>
          </w:tcPr>
          <w:p w14:paraId="6CB55FA3"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Selection of Invited speakers</w:t>
            </w:r>
          </w:p>
        </w:tc>
        <w:tc>
          <w:tcPr>
            <w:tcW w:w="2512" w:type="dxa"/>
          </w:tcPr>
          <w:p w14:paraId="0522F225"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TPVC/SCC</w:t>
            </w:r>
          </w:p>
        </w:tc>
        <w:tc>
          <w:tcPr>
            <w:tcW w:w="1723" w:type="dxa"/>
          </w:tcPr>
          <w:p w14:paraId="28B027B8" w14:textId="3E820120"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4/2</w:t>
            </w:r>
            <w:r w:rsidR="00B6437F" w:rsidRPr="00B6437F">
              <w:rPr>
                <w:rFonts w:ascii="Arial" w:eastAsia="Arial" w:hAnsi="Arial" w:cs="Arial"/>
                <w:sz w:val="18"/>
                <w:szCs w:val="18"/>
              </w:rPr>
              <w:t>2</w:t>
            </w:r>
          </w:p>
        </w:tc>
      </w:tr>
      <w:tr w:rsidR="00720634" w:rsidRPr="00B6437F" w14:paraId="5AD43C0F" w14:textId="77777777" w:rsidTr="00D133E9">
        <w:trPr>
          <w:trHeight w:hRule="exact" w:val="464"/>
        </w:trPr>
        <w:tc>
          <w:tcPr>
            <w:tcW w:w="4156" w:type="dxa"/>
          </w:tcPr>
          <w:p w14:paraId="10488E23"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Theme="minorEastAsia" w:hAnsi="Arial" w:cs="Arial"/>
                <w:sz w:val="18"/>
                <w:szCs w:val="18"/>
                <w:lang w:eastAsia="ja-JP"/>
              </w:rPr>
              <w:t xml:space="preserve">Finalize </w:t>
            </w:r>
            <w:r w:rsidRPr="00B6437F">
              <w:rPr>
                <w:rFonts w:ascii="Arial" w:eastAsiaTheme="minorEastAsia" w:hAnsi="Arial" w:cs="Arial" w:hint="eastAsia"/>
                <w:sz w:val="18"/>
                <w:szCs w:val="18"/>
                <w:lang w:eastAsia="ja-JP"/>
              </w:rPr>
              <w:t xml:space="preserve">First Call for Paper </w:t>
            </w:r>
            <w:r w:rsidRPr="00B6437F">
              <w:rPr>
                <w:rFonts w:ascii="Arial" w:eastAsiaTheme="minorEastAsia" w:hAnsi="Arial" w:cs="Arial"/>
                <w:sz w:val="18"/>
                <w:szCs w:val="18"/>
                <w:lang w:eastAsia="ja-JP"/>
              </w:rPr>
              <w:t>Content</w:t>
            </w:r>
          </w:p>
        </w:tc>
        <w:tc>
          <w:tcPr>
            <w:tcW w:w="2512" w:type="dxa"/>
          </w:tcPr>
          <w:p w14:paraId="4A819CF2"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Theme="minorEastAsia" w:hAnsi="Arial" w:cs="Arial" w:hint="eastAsia"/>
                <w:sz w:val="18"/>
                <w:szCs w:val="18"/>
                <w:lang w:eastAsia="ja-JP"/>
              </w:rPr>
              <w:t>Publicity Chair</w:t>
            </w:r>
          </w:p>
        </w:tc>
        <w:tc>
          <w:tcPr>
            <w:tcW w:w="1723" w:type="dxa"/>
          </w:tcPr>
          <w:p w14:paraId="696ECDA6" w14:textId="5E620F0E"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4/</w:t>
            </w:r>
            <w:r w:rsidR="003A76A7" w:rsidRPr="00B6437F">
              <w:rPr>
                <w:rFonts w:ascii="Arial" w:eastAsia="Arial" w:hAnsi="Arial" w:cs="Arial"/>
                <w:sz w:val="18"/>
                <w:szCs w:val="18"/>
              </w:rPr>
              <w:t>1</w:t>
            </w:r>
            <w:r w:rsidR="00B6437F" w:rsidRPr="00B6437F">
              <w:rPr>
                <w:rFonts w:ascii="Arial" w:eastAsia="Arial" w:hAnsi="Arial" w:cs="Arial"/>
                <w:sz w:val="18"/>
                <w:szCs w:val="18"/>
              </w:rPr>
              <w:t>5</w:t>
            </w:r>
          </w:p>
        </w:tc>
      </w:tr>
      <w:tr w:rsidR="00720634" w:rsidRPr="00B6437F" w14:paraId="2C0A0FE4" w14:textId="77777777" w:rsidTr="00D133E9">
        <w:trPr>
          <w:trHeight w:hRule="exact" w:val="464"/>
        </w:trPr>
        <w:tc>
          <w:tcPr>
            <w:tcW w:w="4156" w:type="dxa"/>
          </w:tcPr>
          <w:p w14:paraId="1B10F4BA"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Plenary Speakers</w:t>
            </w:r>
          </w:p>
        </w:tc>
        <w:tc>
          <w:tcPr>
            <w:tcW w:w="2512" w:type="dxa"/>
          </w:tcPr>
          <w:p w14:paraId="74893EE9"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TPC</w:t>
            </w:r>
          </w:p>
        </w:tc>
        <w:tc>
          <w:tcPr>
            <w:tcW w:w="1723" w:type="dxa"/>
          </w:tcPr>
          <w:p w14:paraId="503F6B74" w14:textId="598C7BE8"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5/0</w:t>
            </w:r>
            <w:r w:rsidR="00B6437F" w:rsidRPr="00B6437F">
              <w:rPr>
                <w:rFonts w:ascii="Arial" w:eastAsia="Arial" w:hAnsi="Arial" w:cs="Arial"/>
                <w:sz w:val="18"/>
                <w:szCs w:val="18"/>
              </w:rPr>
              <w:t>6</w:t>
            </w:r>
          </w:p>
        </w:tc>
      </w:tr>
      <w:tr w:rsidR="00720634" w:rsidRPr="00B6437F" w14:paraId="3552D001" w14:textId="77777777" w:rsidTr="00D133E9">
        <w:trPr>
          <w:trHeight w:hRule="exact" w:val="464"/>
        </w:trPr>
        <w:tc>
          <w:tcPr>
            <w:tcW w:w="4156" w:type="dxa"/>
          </w:tcPr>
          <w:p w14:paraId="19107400"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Panel Sessions</w:t>
            </w:r>
          </w:p>
        </w:tc>
        <w:tc>
          <w:tcPr>
            <w:tcW w:w="2512" w:type="dxa"/>
          </w:tcPr>
          <w:p w14:paraId="273ED322"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TPC</w:t>
            </w:r>
          </w:p>
        </w:tc>
        <w:tc>
          <w:tcPr>
            <w:tcW w:w="1723" w:type="dxa"/>
          </w:tcPr>
          <w:p w14:paraId="30367C7F" w14:textId="57BF7200"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5/0</w:t>
            </w:r>
            <w:r w:rsidR="00B6437F" w:rsidRPr="00B6437F">
              <w:rPr>
                <w:rFonts w:ascii="Arial" w:eastAsia="Arial" w:hAnsi="Arial" w:cs="Arial"/>
                <w:sz w:val="18"/>
                <w:szCs w:val="18"/>
              </w:rPr>
              <w:t>6</w:t>
            </w:r>
          </w:p>
        </w:tc>
      </w:tr>
      <w:tr w:rsidR="00720634" w:rsidRPr="00B6437F" w14:paraId="57B7AA33" w14:textId="77777777" w:rsidTr="00D133E9">
        <w:trPr>
          <w:trHeight w:hRule="exact" w:val="464"/>
        </w:trPr>
        <w:tc>
          <w:tcPr>
            <w:tcW w:w="4156" w:type="dxa"/>
          </w:tcPr>
          <w:p w14:paraId="45029539"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Finalize Luncheon Alternative program</w:t>
            </w:r>
          </w:p>
        </w:tc>
        <w:tc>
          <w:tcPr>
            <w:tcW w:w="2512" w:type="dxa"/>
          </w:tcPr>
          <w:p w14:paraId="0F2383E7" w14:textId="77777777"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GC</w:t>
            </w:r>
          </w:p>
        </w:tc>
        <w:tc>
          <w:tcPr>
            <w:tcW w:w="1723" w:type="dxa"/>
          </w:tcPr>
          <w:p w14:paraId="6087E060" w14:textId="259EB1B4" w:rsidR="00720634" w:rsidRPr="00B6437F" w:rsidRDefault="00720634" w:rsidP="00A72C62">
            <w:pPr>
              <w:autoSpaceDE w:val="0"/>
              <w:autoSpaceDN w:val="0"/>
              <w:rPr>
                <w:rFonts w:ascii="Arial" w:eastAsia="Arial" w:hAnsi="Arial" w:cs="Arial"/>
                <w:sz w:val="18"/>
                <w:szCs w:val="18"/>
              </w:rPr>
            </w:pPr>
            <w:r w:rsidRPr="00B6437F">
              <w:rPr>
                <w:rFonts w:ascii="Arial" w:eastAsia="Arial" w:hAnsi="Arial" w:cs="Arial"/>
                <w:sz w:val="18"/>
                <w:szCs w:val="18"/>
              </w:rPr>
              <w:t>5/0</w:t>
            </w:r>
            <w:r w:rsidR="00B6437F" w:rsidRPr="00B6437F">
              <w:rPr>
                <w:rFonts w:ascii="Arial" w:eastAsia="Arial" w:hAnsi="Arial" w:cs="Arial"/>
                <w:sz w:val="18"/>
                <w:szCs w:val="18"/>
              </w:rPr>
              <w:t>6</w:t>
            </w:r>
          </w:p>
        </w:tc>
      </w:tr>
      <w:tr w:rsidR="000E0AE2" w:rsidRPr="00B6437F" w14:paraId="7247E55B" w14:textId="77777777" w:rsidTr="00D133E9">
        <w:trPr>
          <w:trHeight w:hRule="exact" w:val="513"/>
        </w:trPr>
        <w:tc>
          <w:tcPr>
            <w:tcW w:w="4156" w:type="dxa"/>
          </w:tcPr>
          <w:p w14:paraId="68829232" w14:textId="419EC62C" w:rsidR="000E0AE2" w:rsidRPr="00B6437F" w:rsidRDefault="003A56BA" w:rsidP="00A72C62">
            <w:pPr>
              <w:autoSpaceDE w:val="0"/>
              <w:autoSpaceDN w:val="0"/>
              <w:rPr>
                <w:rFonts w:ascii="Arial" w:eastAsia="Arial" w:hAnsi="Arial" w:cs="Arial"/>
                <w:sz w:val="18"/>
                <w:szCs w:val="18"/>
              </w:rPr>
            </w:pPr>
            <w:r>
              <w:rPr>
                <w:rFonts w:ascii="Arial" w:eastAsia="Arial" w:hAnsi="Arial" w:cs="Arial"/>
                <w:sz w:val="18"/>
                <w:szCs w:val="18"/>
              </w:rPr>
              <w:t>Plenary/Luncheon</w:t>
            </w:r>
            <w:r w:rsidR="009618E9">
              <w:rPr>
                <w:rFonts w:ascii="Arial" w:eastAsia="Arial" w:hAnsi="Arial" w:cs="Arial"/>
                <w:sz w:val="18"/>
                <w:szCs w:val="18"/>
              </w:rPr>
              <w:t xml:space="preserve">: </w:t>
            </w:r>
            <w:r w:rsidR="00C24700">
              <w:rPr>
                <w:rFonts w:ascii="Arial" w:eastAsia="Arial" w:hAnsi="Arial" w:cs="Arial"/>
                <w:sz w:val="18"/>
                <w:szCs w:val="18"/>
              </w:rPr>
              <w:t>Title, Bio, Headshot and 150 abstract summary</w:t>
            </w:r>
          </w:p>
        </w:tc>
        <w:tc>
          <w:tcPr>
            <w:tcW w:w="2512" w:type="dxa"/>
          </w:tcPr>
          <w:p w14:paraId="742F8118" w14:textId="5799F82A" w:rsidR="000E0AE2" w:rsidRPr="00B6437F" w:rsidRDefault="00F87D6E" w:rsidP="00A72C62">
            <w:pPr>
              <w:autoSpaceDE w:val="0"/>
              <w:autoSpaceDN w:val="0"/>
              <w:rPr>
                <w:rFonts w:ascii="Arial" w:eastAsia="Arial" w:hAnsi="Arial" w:cs="Arial"/>
                <w:sz w:val="18"/>
                <w:szCs w:val="18"/>
              </w:rPr>
            </w:pPr>
            <w:r>
              <w:rPr>
                <w:rFonts w:ascii="Arial" w:eastAsia="Arial" w:hAnsi="Arial" w:cs="Arial"/>
                <w:sz w:val="18"/>
                <w:szCs w:val="18"/>
              </w:rPr>
              <w:t>GC</w:t>
            </w:r>
            <w:r w:rsidR="00064A6B">
              <w:rPr>
                <w:rFonts w:ascii="Arial" w:eastAsia="Arial" w:hAnsi="Arial" w:cs="Arial"/>
                <w:sz w:val="18"/>
                <w:szCs w:val="18"/>
              </w:rPr>
              <w:t>/TPC</w:t>
            </w:r>
          </w:p>
        </w:tc>
        <w:tc>
          <w:tcPr>
            <w:tcW w:w="1723" w:type="dxa"/>
          </w:tcPr>
          <w:p w14:paraId="5D787C5D" w14:textId="230ACD7A" w:rsidR="000E0AE2" w:rsidRPr="00B6437F" w:rsidRDefault="00064A6B" w:rsidP="00A72C62">
            <w:pPr>
              <w:autoSpaceDE w:val="0"/>
              <w:autoSpaceDN w:val="0"/>
              <w:rPr>
                <w:rFonts w:ascii="Arial" w:eastAsia="Arial" w:hAnsi="Arial" w:cs="Arial"/>
                <w:sz w:val="18"/>
                <w:szCs w:val="18"/>
              </w:rPr>
            </w:pPr>
            <w:r>
              <w:rPr>
                <w:rFonts w:ascii="Arial" w:eastAsia="Arial" w:hAnsi="Arial" w:cs="Arial"/>
                <w:sz w:val="18"/>
                <w:szCs w:val="18"/>
              </w:rPr>
              <w:t>5/13</w:t>
            </w:r>
          </w:p>
        </w:tc>
      </w:tr>
      <w:tr w:rsidR="00720634" w:rsidRPr="00B6437F" w14:paraId="60C04F85" w14:textId="77777777" w:rsidTr="00D133E9">
        <w:trPr>
          <w:trHeight w:hRule="exact" w:val="464"/>
        </w:trPr>
        <w:tc>
          <w:tcPr>
            <w:tcW w:w="4156" w:type="dxa"/>
          </w:tcPr>
          <w:p w14:paraId="3C0952E0" w14:textId="77777777" w:rsidR="00720634" w:rsidRPr="000C7BFC" w:rsidRDefault="00720634" w:rsidP="00A72C62">
            <w:pPr>
              <w:autoSpaceDE w:val="0"/>
              <w:autoSpaceDN w:val="0"/>
              <w:rPr>
                <w:rFonts w:ascii="Arial" w:eastAsia="Arial" w:hAnsi="Arial" w:cs="Arial"/>
                <w:sz w:val="18"/>
                <w:szCs w:val="18"/>
              </w:rPr>
            </w:pPr>
            <w:r w:rsidRPr="000C7BFC">
              <w:rPr>
                <w:rFonts w:ascii="Arial" w:eastAsia="Arial" w:hAnsi="Arial" w:cs="Arial"/>
                <w:sz w:val="18"/>
                <w:szCs w:val="18"/>
              </w:rPr>
              <w:t>June Preparation Teleconference</w:t>
            </w:r>
          </w:p>
        </w:tc>
        <w:tc>
          <w:tcPr>
            <w:tcW w:w="2512" w:type="dxa"/>
          </w:tcPr>
          <w:p w14:paraId="4CBD27E0" w14:textId="77777777" w:rsidR="00720634" w:rsidRPr="000C7BFC" w:rsidRDefault="00720634" w:rsidP="00A72C62">
            <w:pPr>
              <w:autoSpaceDE w:val="0"/>
              <w:autoSpaceDN w:val="0"/>
              <w:rPr>
                <w:rFonts w:ascii="Arial" w:eastAsia="Arial" w:hAnsi="Arial" w:cs="Arial"/>
                <w:sz w:val="18"/>
                <w:szCs w:val="18"/>
              </w:rPr>
            </w:pPr>
            <w:r w:rsidRPr="000C7BFC">
              <w:rPr>
                <w:rFonts w:ascii="Arial" w:eastAsia="Arial" w:hAnsi="Arial" w:cs="Arial"/>
                <w:sz w:val="18"/>
                <w:szCs w:val="18"/>
              </w:rPr>
              <w:t>ALL</w:t>
            </w:r>
          </w:p>
        </w:tc>
        <w:tc>
          <w:tcPr>
            <w:tcW w:w="1723" w:type="dxa"/>
          </w:tcPr>
          <w:p w14:paraId="0FAFA7AD" w14:textId="0DEDAD9A" w:rsidR="00720634" w:rsidRPr="000C7BFC" w:rsidRDefault="000C7BFC" w:rsidP="00A72C62">
            <w:pPr>
              <w:autoSpaceDE w:val="0"/>
              <w:autoSpaceDN w:val="0"/>
              <w:rPr>
                <w:rFonts w:ascii="Arial" w:eastAsia="Arial" w:hAnsi="Arial" w:cs="Arial"/>
                <w:sz w:val="18"/>
                <w:szCs w:val="18"/>
              </w:rPr>
            </w:pPr>
            <w:r>
              <w:rPr>
                <w:rFonts w:ascii="Arial" w:eastAsia="Arial" w:hAnsi="Arial" w:cs="Arial"/>
                <w:sz w:val="18"/>
                <w:szCs w:val="18"/>
              </w:rPr>
              <w:t>TBD</w:t>
            </w:r>
          </w:p>
        </w:tc>
      </w:tr>
      <w:tr w:rsidR="00720634" w:rsidRPr="00B6437F" w14:paraId="4AAF4F1F" w14:textId="77777777" w:rsidTr="00D133E9">
        <w:trPr>
          <w:trHeight w:hRule="exact" w:val="464"/>
        </w:trPr>
        <w:tc>
          <w:tcPr>
            <w:tcW w:w="4156" w:type="dxa"/>
          </w:tcPr>
          <w:p w14:paraId="4CB77995" w14:textId="77777777" w:rsidR="00720634" w:rsidRPr="004E2742" w:rsidRDefault="00720634" w:rsidP="00A72C62">
            <w:pPr>
              <w:autoSpaceDE w:val="0"/>
              <w:autoSpaceDN w:val="0"/>
              <w:rPr>
                <w:rFonts w:ascii="Arial" w:eastAsia="Arial" w:hAnsi="Arial" w:cs="Arial"/>
                <w:b/>
                <w:i/>
              </w:rPr>
            </w:pPr>
            <w:r w:rsidRPr="004E2742">
              <w:rPr>
                <w:rFonts w:ascii="Arial" w:eastAsia="Arial" w:hAnsi="Arial" w:cs="Arial"/>
                <w:b/>
                <w:i/>
              </w:rPr>
              <w:t>Paper Submission Deadline</w:t>
            </w:r>
          </w:p>
        </w:tc>
        <w:tc>
          <w:tcPr>
            <w:tcW w:w="2512" w:type="dxa"/>
          </w:tcPr>
          <w:p w14:paraId="35C021EB" w14:textId="77777777" w:rsidR="00720634" w:rsidRPr="004E2742" w:rsidRDefault="00720634" w:rsidP="00A72C62">
            <w:pPr>
              <w:autoSpaceDE w:val="0"/>
              <w:autoSpaceDN w:val="0"/>
              <w:rPr>
                <w:rFonts w:ascii="Arial" w:eastAsia="Arial" w:hAnsi="Arial" w:cs="Arial"/>
                <w:b/>
                <w:i/>
              </w:rPr>
            </w:pPr>
          </w:p>
        </w:tc>
        <w:tc>
          <w:tcPr>
            <w:tcW w:w="1723" w:type="dxa"/>
          </w:tcPr>
          <w:p w14:paraId="26E21794" w14:textId="1B83FC85" w:rsidR="00720634" w:rsidRPr="004E2742" w:rsidRDefault="00720634" w:rsidP="00A72C62">
            <w:pPr>
              <w:autoSpaceDE w:val="0"/>
              <w:autoSpaceDN w:val="0"/>
              <w:rPr>
                <w:rFonts w:ascii="Arial" w:eastAsia="Arial" w:hAnsi="Arial" w:cs="Arial"/>
                <w:b/>
                <w:i/>
              </w:rPr>
            </w:pPr>
            <w:r w:rsidRPr="004E2742">
              <w:rPr>
                <w:rFonts w:ascii="Arial" w:eastAsia="Arial" w:hAnsi="Arial" w:cs="Arial"/>
                <w:b/>
                <w:i/>
              </w:rPr>
              <w:t>7/1</w:t>
            </w:r>
            <w:r w:rsidR="006D00A8" w:rsidRPr="004E2742">
              <w:rPr>
                <w:rFonts w:ascii="Arial" w:eastAsia="Arial" w:hAnsi="Arial" w:cs="Arial"/>
                <w:b/>
                <w:i/>
              </w:rPr>
              <w:t>1</w:t>
            </w:r>
          </w:p>
        </w:tc>
      </w:tr>
      <w:tr w:rsidR="00720634" w:rsidRPr="00B6437F" w14:paraId="17B5704E" w14:textId="77777777" w:rsidTr="00D133E9">
        <w:trPr>
          <w:trHeight w:hRule="exact" w:val="464"/>
        </w:trPr>
        <w:tc>
          <w:tcPr>
            <w:tcW w:w="4156" w:type="dxa"/>
          </w:tcPr>
          <w:p w14:paraId="427B479B"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Final subcommittee assignments to CEM</w:t>
            </w:r>
          </w:p>
        </w:tc>
        <w:tc>
          <w:tcPr>
            <w:tcW w:w="2512" w:type="dxa"/>
          </w:tcPr>
          <w:p w14:paraId="0E76DC01"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TPC</w:t>
            </w:r>
          </w:p>
        </w:tc>
        <w:tc>
          <w:tcPr>
            <w:tcW w:w="1723" w:type="dxa"/>
          </w:tcPr>
          <w:p w14:paraId="00E2CBEA" w14:textId="620DC313"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7/2</w:t>
            </w:r>
            <w:r w:rsidR="006D00A8" w:rsidRPr="006D00A8">
              <w:rPr>
                <w:rFonts w:ascii="Arial" w:eastAsia="Arial" w:hAnsi="Arial" w:cs="Arial"/>
                <w:sz w:val="18"/>
                <w:szCs w:val="18"/>
              </w:rPr>
              <w:t>4</w:t>
            </w:r>
          </w:p>
        </w:tc>
      </w:tr>
      <w:tr w:rsidR="00720634" w:rsidRPr="00B6437F" w14:paraId="457CFDEB" w14:textId="77777777" w:rsidTr="00D133E9">
        <w:trPr>
          <w:trHeight w:hRule="exact" w:val="464"/>
        </w:trPr>
        <w:tc>
          <w:tcPr>
            <w:tcW w:w="4156" w:type="dxa"/>
          </w:tcPr>
          <w:p w14:paraId="4B3CEDE1" w14:textId="77777777" w:rsidR="00720634" w:rsidRPr="006D00A8" w:rsidRDefault="00720634" w:rsidP="00A72C62">
            <w:pPr>
              <w:autoSpaceDE w:val="0"/>
              <w:autoSpaceDN w:val="0"/>
              <w:rPr>
                <w:rFonts w:ascii="Arial" w:eastAsia="Arial" w:hAnsi="Arial" w:cs="Arial"/>
              </w:rPr>
            </w:pPr>
            <w:r w:rsidRPr="006D00A8">
              <w:rPr>
                <w:rFonts w:ascii="Arial" w:eastAsia="Arial" w:hAnsi="Arial" w:cs="Arial"/>
              </w:rPr>
              <w:t>Abstract Scores to Subcommittee Chair</w:t>
            </w:r>
          </w:p>
        </w:tc>
        <w:tc>
          <w:tcPr>
            <w:tcW w:w="2512" w:type="dxa"/>
          </w:tcPr>
          <w:p w14:paraId="7B7EA8A0" w14:textId="77777777" w:rsidR="00720634" w:rsidRPr="006D00A8" w:rsidRDefault="00720634" w:rsidP="00A72C62">
            <w:pPr>
              <w:autoSpaceDE w:val="0"/>
              <w:autoSpaceDN w:val="0"/>
              <w:rPr>
                <w:rFonts w:ascii="Arial" w:eastAsia="Arial" w:hAnsi="Arial" w:cs="Arial"/>
              </w:rPr>
            </w:pPr>
            <w:r w:rsidRPr="006D00A8">
              <w:rPr>
                <w:rFonts w:ascii="Arial" w:eastAsia="Arial" w:hAnsi="Arial" w:cs="Arial"/>
              </w:rPr>
              <w:t>SCM</w:t>
            </w:r>
          </w:p>
        </w:tc>
        <w:tc>
          <w:tcPr>
            <w:tcW w:w="1723" w:type="dxa"/>
          </w:tcPr>
          <w:p w14:paraId="451804CD" w14:textId="1CA679D3"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8/</w:t>
            </w:r>
            <w:r w:rsidR="006D00A8" w:rsidRPr="006D00A8">
              <w:rPr>
                <w:rFonts w:ascii="Arial" w:eastAsia="Arial" w:hAnsi="Arial" w:cs="Arial"/>
                <w:sz w:val="18"/>
                <w:szCs w:val="18"/>
              </w:rPr>
              <w:t>12</w:t>
            </w:r>
          </w:p>
        </w:tc>
      </w:tr>
      <w:tr w:rsidR="00720634" w:rsidRPr="00B6437F" w14:paraId="34926CAF" w14:textId="77777777" w:rsidTr="00D133E9">
        <w:trPr>
          <w:trHeight w:hRule="exact" w:val="464"/>
        </w:trPr>
        <w:tc>
          <w:tcPr>
            <w:tcW w:w="4156" w:type="dxa"/>
          </w:tcPr>
          <w:p w14:paraId="67260B37"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Late News Paper Submission Deadline</w:t>
            </w:r>
          </w:p>
        </w:tc>
        <w:tc>
          <w:tcPr>
            <w:tcW w:w="2512" w:type="dxa"/>
          </w:tcPr>
          <w:p w14:paraId="39893DEF" w14:textId="77777777" w:rsidR="00720634" w:rsidRPr="006D00A8" w:rsidRDefault="00720634" w:rsidP="00A72C62">
            <w:pPr>
              <w:autoSpaceDE w:val="0"/>
              <w:autoSpaceDN w:val="0"/>
              <w:rPr>
                <w:rFonts w:ascii="Arial" w:eastAsia="Arial" w:hAnsi="Arial" w:cs="Arial"/>
                <w:sz w:val="18"/>
                <w:szCs w:val="18"/>
              </w:rPr>
            </w:pPr>
          </w:p>
        </w:tc>
        <w:tc>
          <w:tcPr>
            <w:tcW w:w="1723" w:type="dxa"/>
          </w:tcPr>
          <w:p w14:paraId="6C315845" w14:textId="77777777" w:rsidR="00720634"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8/</w:t>
            </w:r>
            <w:r w:rsidR="006D00A8" w:rsidRPr="006D00A8">
              <w:rPr>
                <w:rFonts w:ascii="Arial" w:eastAsia="Arial" w:hAnsi="Arial" w:cs="Arial"/>
                <w:sz w:val="18"/>
                <w:szCs w:val="18"/>
              </w:rPr>
              <w:t>19</w:t>
            </w:r>
          </w:p>
          <w:p w14:paraId="6119C473" w14:textId="7C95E334" w:rsidR="006C2E56" w:rsidRPr="006D00A8" w:rsidRDefault="006C2E56" w:rsidP="00A72C62">
            <w:pPr>
              <w:autoSpaceDE w:val="0"/>
              <w:autoSpaceDN w:val="0"/>
              <w:rPr>
                <w:rFonts w:ascii="Arial" w:eastAsia="Arial" w:hAnsi="Arial" w:cs="Arial"/>
                <w:sz w:val="18"/>
                <w:szCs w:val="18"/>
              </w:rPr>
            </w:pPr>
          </w:p>
        </w:tc>
      </w:tr>
      <w:tr w:rsidR="006C2E56" w:rsidRPr="00B6437F" w14:paraId="24468394" w14:textId="77777777" w:rsidTr="00D133E9">
        <w:trPr>
          <w:trHeight w:hRule="exact" w:val="511"/>
        </w:trPr>
        <w:tc>
          <w:tcPr>
            <w:tcW w:w="4156" w:type="dxa"/>
          </w:tcPr>
          <w:p w14:paraId="1982DDDC" w14:textId="722DF99F" w:rsidR="006C2E56" w:rsidRPr="006D00A8" w:rsidRDefault="006E3DE2" w:rsidP="00A72C62">
            <w:pPr>
              <w:autoSpaceDE w:val="0"/>
              <w:autoSpaceDN w:val="0"/>
              <w:rPr>
                <w:rFonts w:ascii="Arial" w:eastAsia="Arial" w:hAnsi="Arial" w:cs="Arial"/>
                <w:sz w:val="18"/>
                <w:szCs w:val="18"/>
              </w:rPr>
            </w:pPr>
            <w:r>
              <w:rPr>
                <w:rFonts w:ascii="Arial" w:eastAsia="Arial" w:hAnsi="Arial" w:cs="Arial"/>
                <w:sz w:val="18"/>
                <w:szCs w:val="18"/>
              </w:rPr>
              <w:t xml:space="preserve">Short Course/Tutorials: </w:t>
            </w:r>
            <w:r w:rsidR="00606B2A">
              <w:rPr>
                <w:rFonts w:ascii="Arial" w:eastAsia="Arial" w:hAnsi="Arial" w:cs="Arial"/>
                <w:sz w:val="18"/>
                <w:szCs w:val="18"/>
              </w:rPr>
              <w:t>Tit</w:t>
            </w:r>
            <w:r>
              <w:rPr>
                <w:rFonts w:ascii="Arial" w:eastAsia="Arial" w:hAnsi="Arial" w:cs="Arial"/>
                <w:sz w:val="18"/>
                <w:szCs w:val="18"/>
              </w:rPr>
              <w:t>l</w:t>
            </w:r>
            <w:r w:rsidR="00606B2A">
              <w:rPr>
                <w:rFonts w:ascii="Arial" w:eastAsia="Arial" w:hAnsi="Arial" w:cs="Arial"/>
                <w:sz w:val="18"/>
                <w:szCs w:val="18"/>
              </w:rPr>
              <w:t>e</w:t>
            </w:r>
            <w:r>
              <w:rPr>
                <w:rFonts w:ascii="Arial" w:eastAsia="Arial" w:hAnsi="Arial" w:cs="Arial"/>
                <w:sz w:val="18"/>
                <w:szCs w:val="18"/>
              </w:rPr>
              <w:t>, Bio, Headshot, 150 abstract summary</w:t>
            </w:r>
          </w:p>
        </w:tc>
        <w:tc>
          <w:tcPr>
            <w:tcW w:w="2512" w:type="dxa"/>
          </w:tcPr>
          <w:p w14:paraId="4C860050" w14:textId="2B349CFF" w:rsidR="006C2E56" w:rsidRPr="006D00A8" w:rsidRDefault="009F0FE6" w:rsidP="00A72C62">
            <w:pPr>
              <w:autoSpaceDE w:val="0"/>
              <w:autoSpaceDN w:val="0"/>
              <w:rPr>
                <w:rFonts w:ascii="Arial" w:eastAsia="Arial" w:hAnsi="Arial" w:cs="Arial"/>
                <w:sz w:val="18"/>
                <w:szCs w:val="18"/>
              </w:rPr>
            </w:pPr>
            <w:r>
              <w:rPr>
                <w:rFonts w:ascii="Arial" w:eastAsia="Arial" w:hAnsi="Arial" w:cs="Arial"/>
                <w:sz w:val="18"/>
                <w:szCs w:val="18"/>
              </w:rPr>
              <w:t>SC/TC</w:t>
            </w:r>
          </w:p>
        </w:tc>
        <w:tc>
          <w:tcPr>
            <w:tcW w:w="1723" w:type="dxa"/>
          </w:tcPr>
          <w:p w14:paraId="4BC6CA2A" w14:textId="0F92B411" w:rsidR="006C2E56" w:rsidRPr="006D00A8" w:rsidRDefault="009F0FE6" w:rsidP="00A72C62">
            <w:pPr>
              <w:autoSpaceDE w:val="0"/>
              <w:autoSpaceDN w:val="0"/>
              <w:rPr>
                <w:rFonts w:ascii="Arial" w:eastAsia="Arial" w:hAnsi="Arial" w:cs="Arial"/>
                <w:sz w:val="18"/>
                <w:szCs w:val="18"/>
              </w:rPr>
            </w:pPr>
            <w:r>
              <w:rPr>
                <w:rFonts w:ascii="Arial" w:eastAsia="Arial" w:hAnsi="Arial" w:cs="Arial"/>
                <w:sz w:val="18"/>
                <w:szCs w:val="18"/>
              </w:rPr>
              <w:t>8/19</w:t>
            </w:r>
          </w:p>
        </w:tc>
      </w:tr>
      <w:tr w:rsidR="00720634" w:rsidRPr="00B6437F" w14:paraId="582D9340" w14:textId="77777777" w:rsidTr="00D133E9">
        <w:trPr>
          <w:trHeight w:hRule="exact" w:val="464"/>
        </w:trPr>
        <w:tc>
          <w:tcPr>
            <w:tcW w:w="4156" w:type="dxa"/>
          </w:tcPr>
          <w:p w14:paraId="7060478B"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Late News Abstracts to Committee</w:t>
            </w:r>
          </w:p>
        </w:tc>
        <w:tc>
          <w:tcPr>
            <w:tcW w:w="2512" w:type="dxa"/>
          </w:tcPr>
          <w:p w14:paraId="38A594C2"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CEM</w:t>
            </w:r>
          </w:p>
        </w:tc>
        <w:tc>
          <w:tcPr>
            <w:tcW w:w="1723" w:type="dxa"/>
          </w:tcPr>
          <w:p w14:paraId="4348BAA8" w14:textId="505EE05B"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8/2</w:t>
            </w:r>
            <w:r w:rsidR="006D00A8" w:rsidRPr="006D00A8">
              <w:rPr>
                <w:rFonts w:ascii="Arial" w:eastAsia="Arial" w:hAnsi="Arial" w:cs="Arial"/>
                <w:sz w:val="18"/>
                <w:szCs w:val="18"/>
              </w:rPr>
              <w:t>2</w:t>
            </w:r>
          </w:p>
        </w:tc>
      </w:tr>
      <w:tr w:rsidR="00720634" w:rsidRPr="00B6437F" w14:paraId="7850BD14" w14:textId="77777777" w:rsidTr="00D133E9">
        <w:trPr>
          <w:trHeight w:hRule="exact" w:val="464"/>
        </w:trPr>
        <w:tc>
          <w:tcPr>
            <w:tcW w:w="4156" w:type="dxa"/>
          </w:tcPr>
          <w:p w14:paraId="6776DE62"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Score Sheets and histogram to all members</w:t>
            </w:r>
          </w:p>
        </w:tc>
        <w:tc>
          <w:tcPr>
            <w:tcW w:w="2512" w:type="dxa"/>
          </w:tcPr>
          <w:p w14:paraId="563E312A"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SCC</w:t>
            </w:r>
          </w:p>
        </w:tc>
        <w:tc>
          <w:tcPr>
            <w:tcW w:w="1723" w:type="dxa"/>
          </w:tcPr>
          <w:p w14:paraId="2AF0F0C0" w14:textId="2ABD7694"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8/2</w:t>
            </w:r>
            <w:r w:rsidR="006D00A8" w:rsidRPr="006D00A8">
              <w:rPr>
                <w:rFonts w:ascii="Arial" w:eastAsia="Arial" w:hAnsi="Arial" w:cs="Arial"/>
                <w:sz w:val="18"/>
                <w:szCs w:val="18"/>
              </w:rPr>
              <w:t>3</w:t>
            </w:r>
          </w:p>
        </w:tc>
      </w:tr>
      <w:tr w:rsidR="00720634" w:rsidRPr="00B6437F" w14:paraId="4D4A27B9" w14:textId="77777777" w:rsidTr="00D133E9">
        <w:trPr>
          <w:trHeight w:hRule="exact" w:val="464"/>
        </w:trPr>
        <w:tc>
          <w:tcPr>
            <w:tcW w:w="4156" w:type="dxa"/>
          </w:tcPr>
          <w:p w14:paraId="4C72A578" w14:textId="77777777" w:rsidR="00720634" w:rsidRPr="006D00A8" w:rsidRDefault="00720634" w:rsidP="00A72C62">
            <w:pPr>
              <w:autoSpaceDE w:val="0"/>
              <w:autoSpaceDN w:val="0"/>
              <w:rPr>
                <w:rFonts w:ascii="Arial" w:eastAsia="Arial" w:hAnsi="Arial" w:cs="Arial"/>
                <w:b/>
                <w:szCs w:val="22"/>
              </w:rPr>
            </w:pPr>
            <w:r w:rsidRPr="006D00A8">
              <w:rPr>
                <w:rFonts w:ascii="Arial" w:eastAsia="Arial" w:hAnsi="Arial" w:cs="Arial"/>
                <w:b/>
                <w:szCs w:val="22"/>
              </w:rPr>
              <w:t>Technical Program Meeting</w:t>
            </w:r>
          </w:p>
        </w:tc>
        <w:tc>
          <w:tcPr>
            <w:tcW w:w="2512" w:type="dxa"/>
          </w:tcPr>
          <w:p w14:paraId="6542DA83" w14:textId="77777777" w:rsidR="00720634" w:rsidRPr="006D00A8" w:rsidRDefault="00720634" w:rsidP="00A72C62">
            <w:pPr>
              <w:autoSpaceDE w:val="0"/>
              <w:autoSpaceDN w:val="0"/>
              <w:rPr>
                <w:rFonts w:ascii="Arial" w:eastAsia="Arial" w:hAnsi="Arial" w:cs="Arial"/>
                <w:b/>
                <w:szCs w:val="22"/>
              </w:rPr>
            </w:pPr>
            <w:r w:rsidRPr="006D00A8">
              <w:rPr>
                <w:rFonts w:ascii="Arial" w:eastAsia="Arial" w:hAnsi="Arial" w:cs="Arial"/>
                <w:b/>
                <w:szCs w:val="22"/>
              </w:rPr>
              <w:t>ALL</w:t>
            </w:r>
          </w:p>
        </w:tc>
        <w:tc>
          <w:tcPr>
            <w:tcW w:w="1723" w:type="dxa"/>
          </w:tcPr>
          <w:p w14:paraId="50C5BF56" w14:textId="2CAD7168" w:rsidR="00720634" w:rsidRPr="006D00A8" w:rsidRDefault="00720634" w:rsidP="00A72C62">
            <w:pPr>
              <w:autoSpaceDE w:val="0"/>
              <w:autoSpaceDN w:val="0"/>
              <w:rPr>
                <w:rFonts w:ascii="Arial" w:eastAsia="Arial" w:hAnsi="Arial" w:cs="Arial"/>
                <w:b/>
                <w:szCs w:val="22"/>
              </w:rPr>
            </w:pPr>
            <w:r w:rsidRPr="006D00A8">
              <w:rPr>
                <w:rFonts w:ascii="Arial" w:eastAsia="Arial" w:hAnsi="Arial" w:cs="Arial"/>
                <w:b/>
                <w:szCs w:val="22"/>
              </w:rPr>
              <w:t>8/2</w:t>
            </w:r>
            <w:r w:rsidR="00B6437F" w:rsidRPr="006D00A8">
              <w:rPr>
                <w:rFonts w:ascii="Arial" w:eastAsia="Arial" w:hAnsi="Arial" w:cs="Arial"/>
                <w:b/>
                <w:szCs w:val="22"/>
              </w:rPr>
              <w:t>5</w:t>
            </w:r>
            <w:r w:rsidRPr="006D00A8">
              <w:rPr>
                <w:rFonts w:ascii="Arial" w:eastAsia="Arial" w:hAnsi="Arial" w:cs="Arial"/>
                <w:b/>
                <w:szCs w:val="22"/>
              </w:rPr>
              <w:t>-8/2</w:t>
            </w:r>
            <w:r w:rsidR="00B6437F" w:rsidRPr="006D00A8">
              <w:rPr>
                <w:rFonts w:ascii="Arial" w:eastAsia="Arial" w:hAnsi="Arial" w:cs="Arial"/>
                <w:b/>
                <w:szCs w:val="22"/>
              </w:rPr>
              <w:t>6</w:t>
            </w:r>
          </w:p>
        </w:tc>
      </w:tr>
      <w:tr w:rsidR="00720634" w:rsidRPr="00B6437F" w14:paraId="35F6C27B" w14:textId="77777777" w:rsidTr="00D133E9">
        <w:trPr>
          <w:trHeight w:hRule="exact" w:val="464"/>
        </w:trPr>
        <w:tc>
          <w:tcPr>
            <w:tcW w:w="4156" w:type="dxa"/>
          </w:tcPr>
          <w:p w14:paraId="30E2CA1C"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Late News Papers Accepted/Rejected</w:t>
            </w:r>
          </w:p>
        </w:tc>
        <w:tc>
          <w:tcPr>
            <w:tcW w:w="2512" w:type="dxa"/>
          </w:tcPr>
          <w:p w14:paraId="07706F37"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SCC/PC/TPC</w:t>
            </w:r>
          </w:p>
        </w:tc>
        <w:tc>
          <w:tcPr>
            <w:tcW w:w="1723" w:type="dxa"/>
          </w:tcPr>
          <w:p w14:paraId="01CDB1ED" w14:textId="77777777" w:rsidR="00720634"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8/2</w:t>
            </w:r>
            <w:r w:rsidR="006D00A8" w:rsidRPr="006D00A8">
              <w:rPr>
                <w:rFonts w:ascii="Arial" w:eastAsia="Arial" w:hAnsi="Arial" w:cs="Arial"/>
                <w:sz w:val="18"/>
                <w:szCs w:val="18"/>
              </w:rPr>
              <w:t>6</w:t>
            </w:r>
          </w:p>
          <w:p w14:paraId="7F6738B0" w14:textId="20127C26" w:rsidR="005105B5" w:rsidRPr="006D00A8" w:rsidRDefault="005105B5" w:rsidP="00A72C62">
            <w:pPr>
              <w:autoSpaceDE w:val="0"/>
              <w:autoSpaceDN w:val="0"/>
              <w:rPr>
                <w:rFonts w:ascii="Arial" w:eastAsia="Arial" w:hAnsi="Arial" w:cs="Arial"/>
                <w:sz w:val="18"/>
                <w:szCs w:val="18"/>
              </w:rPr>
            </w:pPr>
          </w:p>
        </w:tc>
      </w:tr>
      <w:tr w:rsidR="005105B5" w:rsidRPr="00B6437F" w14:paraId="58679B39" w14:textId="77777777" w:rsidTr="001E5D81">
        <w:trPr>
          <w:trHeight w:hRule="exact" w:val="536"/>
        </w:trPr>
        <w:tc>
          <w:tcPr>
            <w:tcW w:w="4156" w:type="dxa"/>
          </w:tcPr>
          <w:p w14:paraId="73F5D04C" w14:textId="6B24DF9A" w:rsidR="005105B5" w:rsidRPr="006D00A8" w:rsidRDefault="009618E9" w:rsidP="00A72C62">
            <w:pPr>
              <w:autoSpaceDE w:val="0"/>
              <w:autoSpaceDN w:val="0"/>
              <w:rPr>
                <w:rFonts w:ascii="Arial" w:eastAsia="Arial" w:hAnsi="Arial" w:cs="Arial"/>
                <w:sz w:val="18"/>
                <w:szCs w:val="18"/>
              </w:rPr>
            </w:pPr>
            <w:r>
              <w:rPr>
                <w:rFonts w:ascii="Arial" w:eastAsia="Arial" w:hAnsi="Arial" w:cs="Arial"/>
                <w:sz w:val="18"/>
                <w:szCs w:val="18"/>
              </w:rPr>
              <w:t xml:space="preserve">Invited Papers: </w:t>
            </w:r>
            <w:r w:rsidR="005F0270">
              <w:rPr>
                <w:rFonts w:ascii="Arial" w:eastAsia="Arial" w:hAnsi="Arial" w:cs="Arial"/>
                <w:sz w:val="18"/>
                <w:szCs w:val="18"/>
              </w:rPr>
              <w:t>Extended Paper REVISION Deadline</w:t>
            </w:r>
            <w:r w:rsidR="00FB3D54">
              <w:rPr>
                <w:rFonts w:ascii="Arial" w:eastAsia="Arial" w:hAnsi="Arial" w:cs="Arial"/>
                <w:sz w:val="18"/>
                <w:szCs w:val="18"/>
              </w:rPr>
              <w:t xml:space="preserve"> (not published, but at SCC’s discretion)</w:t>
            </w:r>
          </w:p>
        </w:tc>
        <w:tc>
          <w:tcPr>
            <w:tcW w:w="2512" w:type="dxa"/>
          </w:tcPr>
          <w:p w14:paraId="3844F23D" w14:textId="18A8768D" w:rsidR="005105B5" w:rsidRPr="006D00A8" w:rsidRDefault="00E35D0A" w:rsidP="00A72C62">
            <w:pPr>
              <w:autoSpaceDE w:val="0"/>
              <w:autoSpaceDN w:val="0"/>
              <w:rPr>
                <w:rFonts w:ascii="Arial" w:eastAsia="Arial" w:hAnsi="Arial" w:cs="Arial"/>
                <w:sz w:val="18"/>
                <w:szCs w:val="18"/>
              </w:rPr>
            </w:pPr>
            <w:r>
              <w:rPr>
                <w:rFonts w:ascii="Arial" w:eastAsia="Arial" w:hAnsi="Arial" w:cs="Arial"/>
                <w:sz w:val="18"/>
                <w:szCs w:val="18"/>
              </w:rPr>
              <w:t>SCC</w:t>
            </w:r>
          </w:p>
        </w:tc>
        <w:tc>
          <w:tcPr>
            <w:tcW w:w="1723" w:type="dxa"/>
          </w:tcPr>
          <w:p w14:paraId="480DE71A" w14:textId="28371FC5" w:rsidR="005105B5" w:rsidRPr="006D00A8" w:rsidRDefault="00E35D0A" w:rsidP="00A72C62">
            <w:pPr>
              <w:autoSpaceDE w:val="0"/>
              <w:autoSpaceDN w:val="0"/>
              <w:rPr>
                <w:rFonts w:ascii="Arial" w:eastAsia="Arial" w:hAnsi="Arial" w:cs="Arial"/>
                <w:sz w:val="18"/>
                <w:szCs w:val="18"/>
              </w:rPr>
            </w:pPr>
            <w:r>
              <w:rPr>
                <w:rFonts w:ascii="Arial" w:eastAsia="Arial" w:hAnsi="Arial" w:cs="Arial"/>
                <w:sz w:val="18"/>
                <w:szCs w:val="18"/>
              </w:rPr>
              <w:t>9/20</w:t>
            </w:r>
          </w:p>
        </w:tc>
      </w:tr>
      <w:tr w:rsidR="00720634" w:rsidRPr="00B6437F" w14:paraId="7F578936" w14:textId="77777777" w:rsidTr="00D133E9">
        <w:trPr>
          <w:trHeight w:hRule="exact" w:val="464"/>
        </w:trPr>
        <w:tc>
          <w:tcPr>
            <w:tcW w:w="4156" w:type="dxa"/>
          </w:tcPr>
          <w:p w14:paraId="568FBCFA"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Student Paper Abstracts Uploaded for review</w:t>
            </w:r>
          </w:p>
        </w:tc>
        <w:tc>
          <w:tcPr>
            <w:tcW w:w="2512" w:type="dxa"/>
          </w:tcPr>
          <w:p w14:paraId="6351A9EB" w14:textId="77777777"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CEM</w:t>
            </w:r>
          </w:p>
        </w:tc>
        <w:tc>
          <w:tcPr>
            <w:tcW w:w="1723" w:type="dxa"/>
          </w:tcPr>
          <w:p w14:paraId="4EF09A2D" w14:textId="08DE4EC4" w:rsidR="00720634" w:rsidRPr="006D00A8" w:rsidRDefault="00720634" w:rsidP="00A72C62">
            <w:pPr>
              <w:autoSpaceDE w:val="0"/>
              <w:autoSpaceDN w:val="0"/>
              <w:rPr>
                <w:rFonts w:ascii="Arial" w:eastAsia="Arial" w:hAnsi="Arial" w:cs="Arial"/>
                <w:sz w:val="18"/>
                <w:szCs w:val="18"/>
              </w:rPr>
            </w:pPr>
            <w:r w:rsidRPr="006D00A8">
              <w:rPr>
                <w:rFonts w:ascii="Arial" w:eastAsia="Arial" w:hAnsi="Arial" w:cs="Arial"/>
                <w:sz w:val="18"/>
                <w:szCs w:val="18"/>
              </w:rPr>
              <w:t>9/</w:t>
            </w:r>
            <w:r w:rsidR="00B35D0E" w:rsidRPr="006D00A8">
              <w:rPr>
                <w:rFonts w:ascii="Arial" w:eastAsia="Arial" w:hAnsi="Arial" w:cs="Arial"/>
                <w:sz w:val="18"/>
                <w:szCs w:val="18"/>
              </w:rPr>
              <w:t>2</w:t>
            </w:r>
            <w:r w:rsidR="006D00A8" w:rsidRPr="006D00A8">
              <w:rPr>
                <w:rFonts w:ascii="Arial" w:eastAsia="Arial" w:hAnsi="Arial" w:cs="Arial"/>
                <w:sz w:val="18"/>
                <w:szCs w:val="18"/>
              </w:rPr>
              <w:t>7</w:t>
            </w:r>
          </w:p>
        </w:tc>
      </w:tr>
      <w:tr w:rsidR="00487855" w:rsidRPr="00B6437F" w14:paraId="0BB12898" w14:textId="77777777" w:rsidTr="00D133E9">
        <w:trPr>
          <w:trHeight w:hRule="exact" w:val="464"/>
        </w:trPr>
        <w:tc>
          <w:tcPr>
            <w:tcW w:w="4156" w:type="dxa"/>
          </w:tcPr>
          <w:p w14:paraId="7F1FBE19" w14:textId="29388F04" w:rsidR="00487855" w:rsidRPr="006D00A8" w:rsidRDefault="00487855" w:rsidP="00A72C62">
            <w:pPr>
              <w:autoSpaceDE w:val="0"/>
              <w:autoSpaceDN w:val="0"/>
              <w:rPr>
                <w:rFonts w:ascii="Arial" w:eastAsia="Arial" w:hAnsi="Arial" w:cs="Arial"/>
                <w:sz w:val="18"/>
                <w:szCs w:val="18"/>
              </w:rPr>
            </w:pPr>
            <w:r>
              <w:rPr>
                <w:rFonts w:ascii="Arial" w:eastAsia="Arial" w:hAnsi="Arial" w:cs="Arial"/>
                <w:sz w:val="18"/>
                <w:szCs w:val="18"/>
              </w:rPr>
              <w:t>Plenary</w:t>
            </w:r>
            <w:r w:rsidR="008F54AB">
              <w:rPr>
                <w:rFonts w:ascii="Arial" w:eastAsia="Arial" w:hAnsi="Arial" w:cs="Arial"/>
                <w:sz w:val="18"/>
                <w:szCs w:val="18"/>
              </w:rPr>
              <w:t>/Luncheon</w:t>
            </w:r>
            <w:r w:rsidR="004947C8">
              <w:rPr>
                <w:rFonts w:ascii="Arial" w:eastAsia="Arial" w:hAnsi="Arial" w:cs="Arial"/>
                <w:sz w:val="18"/>
                <w:szCs w:val="18"/>
              </w:rPr>
              <w:t>: Full Abstract</w:t>
            </w:r>
          </w:p>
        </w:tc>
        <w:tc>
          <w:tcPr>
            <w:tcW w:w="2512" w:type="dxa"/>
          </w:tcPr>
          <w:p w14:paraId="7FCCBB77" w14:textId="358CB803" w:rsidR="00487855" w:rsidRPr="006D00A8" w:rsidRDefault="004947C8" w:rsidP="00A72C62">
            <w:pPr>
              <w:autoSpaceDE w:val="0"/>
              <w:autoSpaceDN w:val="0"/>
              <w:rPr>
                <w:rFonts w:ascii="Arial" w:eastAsia="Arial" w:hAnsi="Arial" w:cs="Arial"/>
                <w:sz w:val="18"/>
                <w:szCs w:val="18"/>
              </w:rPr>
            </w:pPr>
            <w:r>
              <w:rPr>
                <w:rFonts w:ascii="Arial" w:eastAsia="Arial" w:hAnsi="Arial" w:cs="Arial"/>
                <w:sz w:val="18"/>
                <w:szCs w:val="18"/>
              </w:rPr>
              <w:t>GC/TPC</w:t>
            </w:r>
          </w:p>
        </w:tc>
        <w:tc>
          <w:tcPr>
            <w:tcW w:w="1723" w:type="dxa"/>
          </w:tcPr>
          <w:p w14:paraId="6C40C421" w14:textId="2E3684A8" w:rsidR="00487855" w:rsidRPr="006D00A8" w:rsidRDefault="004947C8" w:rsidP="00A72C62">
            <w:pPr>
              <w:autoSpaceDE w:val="0"/>
              <w:autoSpaceDN w:val="0"/>
              <w:rPr>
                <w:rFonts w:ascii="Arial" w:eastAsia="Arial" w:hAnsi="Arial" w:cs="Arial"/>
                <w:sz w:val="18"/>
                <w:szCs w:val="18"/>
              </w:rPr>
            </w:pPr>
            <w:r>
              <w:rPr>
                <w:rFonts w:ascii="Arial" w:eastAsia="Arial" w:hAnsi="Arial" w:cs="Arial"/>
                <w:sz w:val="18"/>
                <w:szCs w:val="18"/>
              </w:rPr>
              <w:t>10/1</w:t>
            </w:r>
          </w:p>
        </w:tc>
      </w:tr>
      <w:tr w:rsidR="00606B2A" w:rsidRPr="00B6437F" w14:paraId="3F8CD6CD" w14:textId="77777777" w:rsidTr="00D133E9">
        <w:trPr>
          <w:trHeight w:hRule="exact" w:val="464"/>
        </w:trPr>
        <w:tc>
          <w:tcPr>
            <w:tcW w:w="4156" w:type="dxa"/>
          </w:tcPr>
          <w:p w14:paraId="3AFA8A59" w14:textId="0FEA82B3" w:rsidR="00606B2A" w:rsidRDefault="00606B2A" w:rsidP="00A72C62">
            <w:pPr>
              <w:autoSpaceDE w:val="0"/>
              <w:autoSpaceDN w:val="0"/>
              <w:rPr>
                <w:rFonts w:ascii="Arial" w:eastAsia="Arial" w:hAnsi="Arial" w:cs="Arial"/>
                <w:sz w:val="18"/>
                <w:szCs w:val="18"/>
              </w:rPr>
            </w:pPr>
            <w:r>
              <w:rPr>
                <w:rFonts w:ascii="Arial" w:eastAsia="Arial" w:hAnsi="Arial" w:cs="Arial"/>
                <w:sz w:val="18"/>
                <w:szCs w:val="18"/>
              </w:rPr>
              <w:t>Short Course/tutorials</w:t>
            </w:r>
            <w:r w:rsidR="0039237F">
              <w:rPr>
                <w:rFonts w:ascii="Arial" w:eastAsia="Arial" w:hAnsi="Arial" w:cs="Arial"/>
                <w:sz w:val="18"/>
                <w:szCs w:val="18"/>
              </w:rPr>
              <w:t>: Preliminary Slides</w:t>
            </w:r>
          </w:p>
        </w:tc>
        <w:tc>
          <w:tcPr>
            <w:tcW w:w="2512" w:type="dxa"/>
          </w:tcPr>
          <w:p w14:paraId="389A3CAB" w14:textId="7988ECA9" w:rsidR="00606B2A" w:rsidRDefault="0039237F" w:rsidP="00A72C62">
            <w:pPr>
              <w:autoSpaceDE w:val="0"/>
              <w:autoSpaceDN w:val="0"/>
              <w:rPr>
                <w:rFonts w:ascii="Arial" w:eastAsia="Arial" w:hAnsi="Arial" w:cs="Arial"/>
                <w:sz w:val="18"/>
                <w:szCs w:val="18"/>
              </w:rPr>
            </w:pPr>
            <w:r>
              <w:rPr>
                <w:rFonts w:ascii="Arial" w:eastAsia="Arial" w:hAnsi="Arial" w:cs="Arial"/>
                <w:sz w:val="18"/>
                <w:szCs w:val="18"/>
              </w:rPr>
              <w:t>SC/TC</w:t>
            </w:r>
          </w:p>
        </w:tc>
        <w:tc>
          <w:tcPr>
            <w:tcW w:w="1723" w:type="dxa"/>
          </w:tcPr>
          <w:p w14:paraId="7508D94F" w14:textId="77777777" w:rsidR="00606B2A" w:rsidRDefault="0039237F" w:rsidP="00A72C62">
            <w:pPr>
              <w:autoSpaceDE w:val="0"/>
              <w:autoSpaceDN w:val="0"/>
              <w:rPr>
                <w:rFonts w:ascii="Arial" w:eastAsia="Arial" w:hAnsi="Arial" w:cs="Arial"/>
                <w:sz w:val="18"/>
                <w:szCs w:val="18"/>
              </w:rPr>
            </w:pPr>
            <w:r>
              <w:rPr>
                <w:rFonts w:ascii="Arial" w:eastAsia="Arial" w:hAnsi="Arial" w:cs="Arial"/>
                <w:sz w:val="18"/>
                <w:szCs w:val="18"/>
              </w:rPr>
              <w:t>10/1</w:t>
            </w:r>
          </w:p>
          <w:p w14:paraId="101638C7" w14:textId="3590052D" w:rsidR="0039237F" w:rsidRDefault="0039237F" w:rsidP="00A72C62">
            <w:pPr>
              <w:autoSpaceDE w:val="0"/>
              <w:autoSpaceDN w:val="0"/>
              <w:rPr>
                <w:rFonts w:ascii="Arial" w:eastAsia="Arial" w:hAnsi="Arial" w:cs="Arial"/>
                <w:sz w:val="18"/>
                <w:szCs w:val="18"/>
              </w:rPr>
            </w:pPr>
          </w:p>
        </w:tc>
      </w:tr>
      <w:tr w:rsidR="0039237F" w:rsidRPr="00B6437F" w14:paraId="6B2B9D06" w14:textId="77777777" w:rsidTr="00D133E9">
        <w:trPr>
          <w:trHeight w:hRule="exact" w:val="464"/>
        </w:trPr>
        <w:tc>
          <w:tcPr>
            <w:tcW w:w="4156" w:type="dxa"/>
          </w:tcPr>
          <w:p w14:paraId="1F786DED" w14:textId="5D0E8E37" w:rsidR="0039237F" w:rsidRDefault="0039237F" w:rsidP="00A72C62">
            <w:pPr>
              <w:autoSpaceDE w:val="0"/>
              <w:autoSpaceDN w:val="0"/>
              <w:rPr>
                <w:rFonts w:ascii="Arial" w:eastAsia="Arial" w:hAnsi="Arial" w:cs="Arial"/>
                <w:sz w:val="18"/>
                <w:szCs w:val="18"/>
              </w:rPr>
            </w:pPr>
            <w:r>
              <w:rPr>
                <w:rFonts w:ascii="Arial" w:eastAsia="Arial" w:hAnsi="Arial" w:cs="Arial"/>
                <w:sz w:val="18"/>
                <w:szCs w:val="18"/>
              </w:rPr>
              <w:t>Short Course/tutorials</w:t>
            </w:r>
            <w:r w:rsidR="00B26795">
              <w:rPr>
                <w:rFonts w:ascii="Arial" w:eastAsia="Arial" w:hAnsi="Arial" w:cs="Arial"/>
                <w:sz w:val="18"/>
                <w:szCs w:val="18"/>
              </w:rPr>
              <w:t>: Final Slides</w:t>
            </w:r>
          </w:p>
        </w:tc>
        <w:tc>
          <w:tcPr>
            <w:tcW w:w="2512" w:type="dxa"/>
          </w:tcPr>
          <w:p w14:paraId="6A1DEACC" w14:textId="45C71A99" w:rsidR="0039237F" w:rsidRDefault="00B26795" w:rsidP="00A72C62">
            <w:pPr>
              <w:autoSpaceDE w:val="0"/>
              <w:autoSpaceDN w:val="0"/>
              <w:rPr>
                <w:rFonts w:ascii="Arial" w:eastAsia="Arial" w:hAnsi="Arial" w:cs="Arial"/>
                <w:sz w:val="18"/>
                <w:szCs w:val="18"/>
              </w:rPr>
            </w:pPr>
            <w:r>
              <w:rPr>
                <w:rFonts w:ascii="Arial" w:eastAsia="Arial" w:hAnsi="Arial" w:cs="Arial"/>
                <w:sz w:val="18"/>
                <w:szCs w:val="18"/>
              </w:rPr>
              <w:t>SC/TC</w:t>
            </w:r>
          </w:p>
        </w:tc>
        <w:tc>
          <w:tcPr>
            <w:tcW w:w="1723" w:type="dxa"/>
          </w:tcPr>
          <w:p w14:paraId="18C57BD0" w14:textId="25BA0BB8" w:rsidR="0039237F" w:rsidRDefault="00B26795" w:rsidP="00A72C62">
            <w:pPr>
              <w:autoSpaceDE w:val="0"/>
              <w:autoSpaceDN w:val="0"/>
              <w:rPr>
                <w:rFonts w:ascii="Arial" w:eastAsia="Arial" w:hAnsi="Arial" w:cs="Arial"/>
                <w:sz w:val="18"/>
                <w:szCs w:val="18"/>
              </w:rPr>
            </w:pPr>
            <w:r>
              <w:rPr>
                <w:rFonts w:ascii="Arial" w:eastAsia="Arial" w:hAnsi="Arial" w:cs="Arial"/>
                <w:sz w:val="18"/>
                <w:szCs w:val="18"/>
              </w:rPr>
              <w:t>10/31</w:t>
            </w:r>
          </w:p>
        </w:tc>
      </w:tr>
      <w:tr w:rsidR="004947C8" w:rsidRPr="00B6437F" w14:paraId="09BE3B84" w14:textId="77777777" w:rsidTr="00D133E9">
        <w:trPr>
          <w:trHeight w:hRule="exact" w:val="464"/>
        </w:trPr>
        <w:tc>
          <w:tcPr>
            <w:tcW w:w="4156" w:type="dxa"/>
          </w:tcPr>
          <w:p w14:paraId="3F4260EC" w14:textId="334AC240" w:rsidR="004947C8" w:rsidRDefault="00254213" w:rsidP="00A72C62">
            <w:pPr>
              <w:autoSpaceDE w:val="0"/>
              <w:autoSpaceDN w:val="0"/>
              <w:rPr>
                <w:rFonts w:ascii="Arial" w:eastAsia="Arial" w:hAnsi="Arial" w:cs="Arial"/>
                <w:sz w:val="18"/>
                <w:szCs w:val="18"/>
              </w:rPr>
            </w:pPr>
            <w:r>
              <w:rPr>
                <w:rFonts w:ascii="Arial" w:eastAsia="Arial" w:hAnsi="Arial" w:cs="Arial"/>
                <w:sz w:val="18"/>
                <w:szCs w:val="18"/>
              </w:rPr>
              <w:t>Plenary/Luncheon: PowerPoint Slides</w:t>
            </w:r>
          </w:p>
        </w:tc>
        <w:tc>
          <w:tcPr>
            <w:tcW w:w="2512" w:type="dxa"/>
          </w:tcPr>
          <w:p w14:paraId="708D1C37" w14:textId="431594EB" w:rsidR="004947C8" w:rsidRDefault="00254213" w:rsidP="00A72C62">
            <w:pPr>
              <w:autoSpaceDE w:val="0"/>
              <w:autoSpaceDN w:val="0"/>
              <w:rPr>
                <w:rFonts w:ascii="Arial" w:eastAsia="Arial" w:hAnsi="Arial" w:cs="Arial"/>
                <w:sz w:val="18"/>
                <w:szCs w:val="18"/>
              </w:rPr>
            </w:pPr>
            <w:r>
              <w:rPr>
                <w:rFonts w:ascii="Arial" w:eastAsia="Arial" w:hAnsi="Arial" w:cs="Arial"/>
                <w:sz w:val="18"/>
                <w:szCs w:val="18"/>
              </w:rPr>
              <w:t>GC/TPC</w:t>
            </w:r>
          </w:p>
        </w:tc>
        <w:tc>
          <w:tcPr>
            <w:tcW w:w="1723" w:type="dxa"/>
          </w:tcPr>
          <w:p w14:paraId="70806C0E" w14:textId="61A4DD09" w:rsidR="004947C8" w:rsidRDefault="00254213" w:rsidP="00A72C62">
            <w:pPr>
              <w:autoSpaceDE w:val="0"/>
              <w:autoSpaceDN w:val="0"/>
              <w:rPr>
                <w:rFonts w:ascii="Arial" w:eastAsia="Arial" w:hAnsi="Arial" w:cs="Arial"/>
                <w:sz w:val="18"/>
                <w:szCs w:val="18"/>
              </w:rPr>
            </w:pPr>
            <w:r>
              <w:rPr>
                <w:rFonts w:ascii="Arial" w:eastAsia="Arial" w:hAnsi="Arial" w:cs="Arial"/>
                <w:sz w:val="18"/>
                <w:szCs w:val="18"/>
              </w:rPr>
              <w:t>11/20</w:t>
            </w:r>
          </w:p>
        </w:tc>
      </w:tr>
      <w:tr w:rsidR="00720634" w:rsidRPr="00681AA8" w14:paraId="4580E9FB" w14:textId="77777777" w:rsidTr="00D133E9">
        <w:trPr>
          <w:trHeight w:hRule="exact" w:val="343"/>
        </w:trPr>
        <w:tc>
          <w:tcPr>
            <w:tcW w:w="4156" w:type="dxa"/>
          </w:tcPr>
          <w:p w14:paraId="5C37C6CA" w14:textId="77777777" w:rsidR="00720634" w:rsidRPr="006D00A8" w:rsidRDefault="00720634" w:rsidP="00A72C62">
            <w:pPr>
              <w:autoSpaceDE w:val="0"/>
              <w:autoSpaceDN w:val="0"/>
              <w:rPr>
                <w:rFonts w:ascii="Arial" w:eastAsia="Arial" w:hAnsi="Arial" w:cs="Arial"/>
                <w:b/>
                <w:szCs w:val="22"/>
              </w:rPr>
            </w:pPr>
            <w:r w:rsidRPr="006D00A8">
              <w:rPr>
                <w:rFonts w:ascii="Arial" w:eastAsia="Arial" w:hAnsi="Arial" w:cs="Arial"/>
                <w:b/>
                <w:szCs w:val="22"/>
              </w:rPr>
              <w:t>IEDM Conference in San Francisco</w:t>
            </w:r>
          </w:p>
        </w:tc>
        <w:tc>
          <w:tcPr>
            <w:tcW w:w="2512" w:type="dxa"/>
          </w:tcPr>
          <w:p w14:paraId="62D21C0E" w14:textId="77777777" w:rsidR="00720634" w:rsidRPr="006D00A8" w:rsidRDefault="00720634" w:rsidP="00A72C62">
            <w:pPr>
              <w:autoSpaceDE w:val="0"/>
              <w:autoSpaceDN w:val="0"/>
              <w:rPr>
                <w:rFonts w:ascii="Arial" w:eastAsia="Arial" w:hAnsi="Arial" w:cs="Arial"/>
                <w:b/>
                <w:szCs w:val="22"/>
              </w:rPr>
            </w:pPr>
            <w:r w:rsidRPr="006D00A8">
              <w:rPr>
                <w:rFonts w:ascii="Arial" w:eastAsia="Arial" w:hAnsi="Arial" w:cs="Arial"/>
                <w:b/>
                <w:szCs w:val="22"/>
              </w:rPr>
              <w:t>ALL</w:t>
            </w:r>
          </w:p>
        </w:tc>
        <w:tc>
          <w:tcPr>
            <w:tcW w:w="1723" w:type="dxa"/>
          </w:tcPr>
          <w:p w14:paraId="318B3BC6" w14:textId="1EBCAECD" w:rsidR="00720634" w:rsidRPr="006D00A8" w:rsidRDefault="00720634" w:rsidP="00A72C62">
            <w:pPr>
              <w:autoSpaceDE w:val="0"/>
              <w:autoSpaceDN w:val="0"/>
              <w:rPr>
                <w:rFonts w:ascii="Arial" w:eastAsia="Arial" w:hAnsi="Arial" w:cs="Arial"/>
                <w:b/>
                <w:szCs w:val="22"/>
              </w:rPr>
            </w:pPr>
            <w:r w:rsidRPr="006D00A8">
              <w:rPr>
                <w:rFonts w:ascii="Arial" w:eastAsia="Arial" w:hAnsi="Arial" w:cs="Arial"/>
                <w:b/>
                <w:szCs w:val="22"/>
              </w:rPr>
              <w:t>12/</w:t>
            </w:r>
            <w:r w:rsidR="00B6437F" w:rsidRPr="006D00A8">
              <w:rPr>
                <w:rFonts w:ascii="Arial" w:eastAsia="Arial" w:hAnsi="Arial" w:cs="Arial"/>
                <w:b/>
                <w:szCs w:val="22"/>
              </w:rPr>
              <w:t>7</w:t>
            </w:r>
            <w:r w:rsidR="00C34AB2" w:rsidRPr="006D00A8">
              <w:rPr>
                <w:rFonts w:ascii="Arial" w:eastAsia="Arial" w:hAnsi="Arial" w:cs="Arial"/>
                <w:b/>
                <w:szCs w:val="22"/>
              </w:rPr>
              <w:t>-1</w:t>
            </w:r>
            <w:r w:rsidR="00B6437F" w:rsidRPr="006D00A8">
              <w:rPr>
                <w:rFonts w:ascii="Arial" w:eastAsia="Arial" w:hAnsi="Arial" w:cs="Arial"/>
                <w:b/>
                <w:szCs w:val="22"/>
              </w:rPr>
              <w:t>1</w:t>
            </w:r>
          </w:p>
        </w:tc>
      </w:tr>
      <w:bookmarkEnd w:id="0"/>
    </w:tbl>
    <w:p w14:paraId="2AB541D5" w14:textId="7C8C3A8B" w:rsidR="00E24CC7" w:rsidRPr="00B27F17" w:rsidRDefault="00E24CC7" w:rsidP="0005264E">
      <w:pPr>
        <w:widowControl/>
        <w:spacing w:after="200" w:line="276" w:lineRule="auto"/>
        <w:rPr>
          <w:rFonts w:ascii="Arial" w:hAnsi="Arial" w:cs="Arial"/>
        </w:rPr>
      </w:pPr>
    </w:p>
    <w:sectPr w:rsidR="00E24CC7" w:rsidRPr="00B27F17" w:rsidSect="001C58A2">
      <w:footerReference w:type="default" r:id="rId10"/>
      <w:pgSz w:w="12240" w:h="15840" w:code="1"/>
      <w:pgMar w:top="6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1CFB" w14:textId="77777777" w:rsidR="00CB3D8E" w:rsidRDefault="00CB3D8E" w:rsidP="008A715D">
      <w:r>
        <w:separator/>
      </w:r>
    </w:p>
  </w:endnote>
  <w:endnote w:type="continuationSeparator" w:id="0">
    <w:p w14:paraId="6B2C6E38" w14:textId="77777777" w:rsidR="00CB3D8E" w:rsidRDefault="00CB3D8E" w:rsidP="008A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0000000000000000000"/>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31817B"/>
      </w:tblBorders>
      <w:tblCellMar>
        <w:top w:w="72" w:type="dxa"/>
        <w:left w:w="115" w:type="dxa"/>
        <w:bottom w:w="72" w:type="dxa"/>
        <w:right w:w="115" w:type="dxa"/>
      </w:tblCellMar>
      <w:tblLook w:val="04A0" w:firstRow="1" w:lastRow="0" w:firstColumn="1" w:lastColumn="0" w:noHBand="0" w:noVBand="1"/>
    </w:tblPr>
    <w:tblGrid>
      <w:gridCol w:w="10346"/>
      <w:gridCol w:w="454"/>
    </w:tblGrid>
    <w:tr w:rsidR="003B4290" w:rsidRPr="008A715D" w14:paraId="522A213B" w14:textId="77777777" w:rsidTr="00C50110">
      <w:tc>
        <w:tcPr>
          <w:tcW w:w="4790" w:type="pct"/>
        </w:tcPr>
        <w:p w14:paraId="02120C1B" w14:textId="3BFB6CB6" w:rsidR="003B4290" w:rsidRPr="008A715D" w:rsidRDefault="003B4290">
          <w:pPr>
            <w:pStyle w:val="Footer"/>
            <w:jc w:val="right"/>
            <w:rPr>
              <w:rFonts w:ascii="Arial Narrow" w:hAnsi="Arial Narrow"/>
              <w:color w:val="31817B"/>
            </w:rPr>
          </w:pPr>
          <w:r w:rsidRPr="008A715D">
            <w:rPr>
              <w:rFonts w:ascii="Arial Narrow" w:hAnsi="Arial Narrow"/>
              <w:color w:val="31817B"/>
            </w:rPr>
            <w:t>IEDM 20</w:t>
          </w:r>
          <w:r>
            <w:rPr>
              <w:rFonts w:ascii="Arial Narrow" w:hAnsi="Arial Narrow"/>
              <w:color w:val="31817B"/>
            </w:rPr>
            <w:t>2</w:t>
          </w:r>
          <w:r w:rsidR="00E809B9">
            <w:rPr>
              <w:rFonts w:ascii="Arial Narrow" w:hAnsi="Arial Narrow"/>
              <w:color w:val="31817B"/>
            </w:rPr>
            <w:t>4</w:t>
          </w:r>
          <w:r w:rsidRPr="008A715D">
            <w:rPr>
              <w:rFonts w:ascii="Arial Narrow" w:hAnsi="Arial Narrow"/>
              <w:color w:val="31817B"/>
            </w:rPr>
            <w:t xml:space="preserve"> | April Memo </w:t>
          </w:r>
        </w:p>
      </w:tc>
      <w:tc>
        <w:tcPr>
          <w:tcW w:w="210" w:type="pct"/>
          <w:shd w:val="clear" w:color="auto" w:fill="D3A029"/>
        </w:tcPr>
        <w:p w14:paraId="096711FF" w14:textId="4045643B" w:rsidR="003B4290" w:rsidRPr="008A715D" w:rsidRDefault="003B4290" w:rsidP="008A715D">
          <w:pPr>
            <w:pStyle w:val="Header"/>
            <w:jc w:val="center"/>
            <w:rPr>
              <w:rFonts w:ascii="Arial Narrow" w:hAnsi="Arial Narrow"/>
              <w:color w:val="31817B"/>
            </w:rPr>
          </w:pPr>
          <w:r w:rsidRPr="008A715D">
            <w:rPr>
              <w:rFonts w:ascii="Arial Narrow" w:hAnsi="Arial Narrow"/>
            </w:rPr>
            <w:fldChar w:fldCharType="begin"/>
          </w:r>
          <w:r w:rsidRPr="008A715D">
            <w:rPr>
              <w:rFonts w:ascii="Arial Narrow" w:hAnsi="Arial Narrow"/>
            </w:rPr>
            <w:instrText xml:space="preserve"> PAGE   \* MERGEFORMAT </w:instrText>
          </w:r>
          <w:r w:rsidRPr="008A715D">
            <w:rPr>
              <w:rFonts w:ascii="Arial Narrow" w:hAnsi="Arial Narrow"/>
            </w:rPr>
            <w:fldChar w:fldCharType="separate"/>
          </w:r>
          <w:r w:rsidR="00F60FA3" w:rsidRPr="00F60FA3">
            <w:rPr>
              <w:rFonts w:ascii="Arial Narrow" w:hAnsi="Arial Narrow"/>
              <w:noProof/>
              <w:color w:val="FFFFFF" w:themeColor="background1"/>
            </w:rPr>
            <w:t>3</w:t>
          </w:r>
          <w:r w:rsidRPr="008A715D">
            <w:rPr>
              <w:rFonts w:ascii="Arial Narrow" w:hAnsi="Arial Narrow"/>
            </w:rPr>
            <w:fldChar w:fldCharType="end"/>
          </w:r>
        </w:p>
      </w:tc>
    </w:tr>
  </w:tbl>
  <w:p w14:paraId="3549AABE" w14:textId="77777777" w:rsidR="003B4290" w:rsidRPr="008A715D" w:rsidRDefault="003B4290">
    <w:pPr>
      <w:pStyle w:val="Footer"/>
      <w:rPr>
        <w:rFonts w:ascii="Arial Narrow" w:hAnsi="Arial Narrow"/>
        <w:color w:val="BA312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C9EB" w14:textId="77777777" w:rsidR="00CB3D8E" w:rsidRDefault="00CB3D8E" w:rsidP="008A715D">
      <w:r>
        <w:separator/>
      </w:r>
    </w:p>
  </w:footnote>
  <w:footnote w:type="continuationSeparator" w:id="0">
    <w:p w14:paraId="2265E30A" w14:textId="77777777" w:rsidR="00CB3D8E" w:rsidRDefault="00CB3D8E" w:rsidP="008A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64D"/>
    <w:multiLevelType w:val="hybridMultilevel"/>
    <w:tmpl w:val="D51E78D0"/>
    <w:lvl w:ilvl="0" w:tplc="E7EABD12">
      <w:numFmt w:val="bullet"/>
      <w:lvlText w:val="•"/>
      <w:lvlJc w:val="left"/>
      <w:pPr>
        <w:ind w:left="2880" w:hanging="25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F522A"/>
    <w:multiLevelType w:val="hybridMultilevel"/>
    <w:tmpl w:val="D040A462"/>
    <w:lvl w:ilvl="0" w:tplc="E7EABD12">
      <w:numFmt w:val="bullet"/>
      <w:lvlText w:val="•"/>
      <w:lvlJc w:val="left"/>
      <w:pPr>
        <w:ind w:left="2880" w:hanging="25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1002"/>
    <w:multiLevelType w:val="hybridMultilevel"/>
    <w:tmpl w:val="C4208D52"/>
    <w:lvl w:ilvl="0" w:tplc="E7EABD12">
      <w:numFmt w:val="bullet"/>
      <w:lvlText w:val="•"/>
      <w:lvlJc w:val="left"/>
      <w:pPr>
        <w:ind w:left="2880" w:hanging="25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24EF"/>
    <w:multiLevelType w:val="hybridMultilevel"/>
    <w:tmpl w:val="C11E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31533"/>
    <w:multiLevelType w:val="hybridMultilevel"/>
    <w:tmpl w:val="0A24769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26EB4F6C"/>
    <w:multiLevelType w:val="hybridMultilevel"/>
    <w:tmpl w:val="0692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06EF8"/>
    <w:multiLevelType w:val="hybridMultilevel"/>
    <w:tmpl w:val="E538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D5DF2"/>
    <w:multiLevelType w:val="hybridMultilevel"/>
    <w:tmpl w:val="BD5E5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7711C"/>
    <w:multiLevelType w:val="hybridMultilevel"/>
    <w:tmpl w:val="43EE5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CE15FF"/>
    <w:multiLevelType w:val="hybridMultilevel"/>
    <w:tmpl w:val="1D7803C0"/>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0" w15:restartNumberingAfterBreak="0">
    <w:nsid w:val="4DBC7D4C"/>
    <w:multiLevelType w:val="hybridMultilevel"/>
    <w:tmpl w:val="2F149E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635AC"/>
    <w:multiLevelType w:val="hybridMultilevel"/>
    <w:tmpl w:val="3266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A2B2C"/>
    <w:multiLevelType w:val="hybridMultilevel"/>
    <w:tmpl w:val="F32C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91B63"/>
    <w:multiLevelType w:val="hybridMultilevel"/>
    <w:tmpl w:val="BDB6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A768C"/>
    <w:multiLevelType w:val="hybridMultilevel"/>
    <w:tmpl w:val="3E08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423563">
    <w:abstractNumId w:val="6"/>
  </w:num>
  <w:num w:numId="2" w16cid:durableId="2077624069">
    <w:abstractNumId w:val="1"/>
  </w:num>
  <w:num w:numId="3" w16cid:durableId="278072381">
    <w:abstractNumId w:val="2"/>
  </w:num>
  <w:num w:numId="4" w16cid:durableId="1534491977">
    <w:abstractNumId w:val="0"/>
  </w:num>
  <w:num w:numId="5" w16cid:durableId="241915874">
    <w:abstractNumId w:val="7"/>
  </w:num>
  <w:num w:numId="6" w16cid:durableId="1897930150">
    <w:abstractNumId w:val="5"/>
  </w:num>
  <w:num w:numId="7" w16cid:durableId="1854371436">
    <w:abstractNumId w:val="11"/>
  </w:num>
  <w:num w:numId="8" w16cid:durableId="1302152343">
    <w:abstractNumId w:val="14"/>
  </w:num>
  <w:num w:numId="9" w16cid:durableId="1814954256">
    <w:abstractNumId w:val="8"/>
  </w:num>
  <w:num w:numId="10" w16cid:durableId="2110730239">
    <w:abstractNumId w:val="3"/>
  </w:num>
  <w:num w:numId="11" w16cid:durableId="47732639">
    <w:abstractNumId w:val="4"/>
  </w:num>
  <w:num w:numId="12" w16cid:durableId="1791239061">
    <w:abstractNumId w:val="13"/>
  </w:num>
  <w:num w:numId="13" w16cid:durableId="1729108627">
    <w:abstractNumId w:val="10"/>
  </w:num>
  <w:num w:numId="14" w16cid:durableId="1116875742">
    <w:abstractNumId w:val="12"/>
  </w:num>
  <w:num w:numId="15" w16cid:durableId="894467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oNotDisplayPageBoundaries/>
  <w:hideSpellingErrors/>
  <w:hideGrammaticalError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C0"/>
    <w:rsid w:val="00001027"/>
    <w:rsid w:val="00015BF2"/>
    <w:rsid w:val="0005264E"/>
    <w:rsid w:val="00054DB1"/>
    <w:rsid w:val="0005632C"/>
    <w:rsid w:val="00060FA0"/>
    <w:rsid w:val="00064A6B"/>
    <w:rsid w:val="000A158B"/>
    <w:rsid w:val="000A2F36"/>
    <w:rsid w:val="000B60BE"/>
    <w:rsid w:val="000C7BFC"/>
    <w:rsid w:val="000D11AA"/>
    <w:rsid w:val="000E0678"/>
    <w:rsid w:val="000E0AE2"/>
    <w:rsid w:val="001069C2"/>
    <w:rsid w:val="001474FE"/>
    <w:rsid w:val="00166DEC"/>
    <w:rsid w:val="0017022A"/>
    <w:rsid w:val="001B0C18"/>
    <w:rsid w:val="001B2FBB"/>
    <w:rsid w:val="001B6F8B"/>
    <w:rsid w:val="001C58A2"/>
    <w:rsid w:val="001C7918"/>
    <w:rsid w:val="001E5D81"/>
    <w:rsid w:val="001F4847"/>
    <w:rsid w:val="002059A9"/>
    <w:rsid w:val="002235AC"/>
    <w:rsid w:val="00243E86"/>
    <w:rsid w:val="00254213"/>
    <w:rsid w:val="00256CA6"/>
    <w:rsid w:val="002619C0"/>
    <w:rsid w:val="00286FC8"/>
    <w:rsid w:val="002947FC"/>
    <w:rsid w:val="002A0D3B"/>
    <w:rsid w:val="002C4A6C"/>
    <w:rsid w:val="002D2AC6"/>
    <w:rsid w:val="002E606B"/>
    <w:rsid w:val="002F1F05"/>
    <w:rsid w:val="0036074C"/>
    <w:rsid w:val="00367354"/>
    <w:rsid w:val="0037445D"/>
    <w:rsid w:val="003814D7"/>
    <w:rsid w:val="0039237F"/>
    <w:rsid w:val="003A56BA"/>
    <w:rsid w:val="003A57A8"/>
    <w:rsid w:val="003A76A7"/>
    <w:rsid w:val="003B1DDA"/>
    <w:rsid w:val="003B4290"/>
    <w:rsid w:val="003C5558"/>
    <w:rsid w:val="003F6307"/>
    <w:rsid w:val="003F6A24"/>
    <w:rsid w:val="00453751"/>
    <w:rsid w:val="004811AD"/>
    <w:rsid w:val="00487855"/>
    <w:rsid w:val="004947C8"/>
    <w:rsid w:val="004A637F"/>
    <w:rsid w:val="004A7C52"/>
    <w:rsid w:val="004B7413"/>
    <w:rsid w:val="004E2742"/>
    <w:rsid w:val="004F2051"/>
    <w:rsid w:val="005105B5"/>
    <w:rsid w:val="00511B0B"/>
    <w:rsid w:val="0052645A"/>
    <w:rsid w:val="005314D4"/>
    <w:rsid w:val="005B079D"/>
    <w:rsid w:val="005C6118"/>
    <w:rsid w:val="005F0270"/>
    <w:rsid w:val="006058CA"/>
    <w:rsid w:val="00606B2A"/>
    <w:rsid w:val="00646187"/>
    <w:rsid w:val="00681AA8"/>
    <w:rsid w:val="006C2E56"/>
    <w:rsid w:val="006D00A8"/>
    <w:rsid w:val="006D188B"/>
    <w:rsid w:val="006D1BE0"/>
    <w:rsid w:val="006E3DE2"/>
    <w:rsid w:val="00720634"/>
    <w:rsid w:val="00725FDE"/>
    <w:rsid w:val="0072610A"/>
    <w:rsid w:val="0073251A"/>
    <w:rsid w:val="00753F0C"/>
    <w:rsid w:val="00754223"/>
    <w:rsid w:val="0076414F"/>
    <w:rsid w:val="007B1ECD"/>
    <w:rsid w:val="008023E2"/>
    <w:rsid w:val="00806EB7"/>
    <w:rsid w:val="008425C1"/>
    <w:rsid w:val="00845D7B"/>
    <w:rsid w:val="008917B5"/>
    <w:rsid w:val="008A715D"/>
    <w:rsid w:val="008C19CC"/>
    <w:rsid w:val="008C72F2"/>
    <w:rsid w:val="008F54AB"/>
    <w:rsid w:val="009008AC"/>
    <w:rsid w:val="00907CF4"/>
    <w:rsid w:val="00911948"/>
    <w:rsid w:val="009211B4"/>
    <w:rsid w:val="009337C5"/>
    <w:rsid w:val="009618E9"/>
    <w:rsid w:val="009826C0"/>
    <w:rsid w:val="009A17EC"/>
    <w:rsid w:val="009A4B07"/>
    <w:rsid w:val="009A6447"/>
    <w:rsid w:val="009D3389"/>
    <w:rsid w:val="009F0FE6"/>
    <w:rsid w:val="00A15029"/>
    <w:rsid w:val="00A375F5"/>
    <w:rsid w:val="00A530E4"/>
    <w:rsid w:val="00A53446"/>
    <w:rsid w:val="00A5487A"/>
    <w:rsid w:val="00A72C62"/>
    <w:rsid w:val="00A8747E"/>
    <w:rsid w:val="00A94E8E"/>
    <w:rsid w:val="00AA0281"/>
    <w:rsid w:val="00AB0B28"/>
    <w:rsid w:val="00AE1F1A"/>
    <w:rsid w:val="00AE75B9"/>
    <w:rsid w:val="00B0213E"/>
    <w:rsid w:val="00B102C4"/>
    <w:rsid w:val="00B26795"/>
    <w:rsid w:val="00B27F17"/>
    <w:rsid w:val="00B35D0E"/>
    <w:rsid w:val="00B6437F"/>
    <w:rsid w:val="00B83007"/>
    <w:rsid w:val="00B9231D"/>
    <w:rsid w:val="00BA047D"/>
    <w:rsid w:val="00BD3181"/>
    <w:rsid w:val="00BD42B3"/>
    <w:rsid w:val="00BD5F35"/>
    <w:rsid w:val="00C24700"/>
    <w:rsid w:val="00C34AB2"/>
    <w:rsid w:val="00C40A35"/>
    <w:rsid w:val="00C40C0B"/>
    <w:rsid w:val="00C50110"/>
    <w:rsid w:val="00C52382"/>
    <w:rsid w:val="00C55517"/>
    <w:rsid w:val="00C730D9"/>
    <w:rsid w:val="00C8415F"/>
    <w:rsid w:val="00CB3D8E"/>
    <w:rsid w:val="00CC51CE"/>
    <w:rsid w:val="00CD1755"/>
    <w:rsid w:val="00CD6E9C"/>
    <w:rsid w:val="00CE57CD"/>
    <w:rsid w:val="00D05B82"/>
    <w:rsid w:val="00D06D3B"/>
    <w:rsid w:val="00D133E9"/>
    <w:rsid w:val="00D45E63"/>
    <w:rsid w:val="00DB7136"/>
    <w:rsid w:val="00DC6B12"/>
    <w:rsid w:val="00DD2674"/>
    <w:rsid w:val="00DE1224"/>
    <w:rsid w:val="00E213E9"/>
    <w:rsid w:val="00E24CC7"/>
    <w:rsid w:val="00E26050"/>
    <w:rsid w:val="00E35D0A"/>
    <w:rsid w:val="00E35E82"/>
    <w:rsid w:val="00E4246E"/>
    <w:rsid w:val="00E66218"/>
    <w:rsid w:val="00E809B9"/>
    <w:rsid w:val="00E874E4"/>
    <w:rsid w:val="00EA4383"/>
    <w:rsid w:val="00EC6031"/>
    <w:rsid w:val="00EF4068"/>
    <w:rsid w:val="00EF5820"/>
    <w:rsid w:val="00F07EBA"/>
    <w:rsid w:val="00F24D1E"/>
    <w:rsid w:val="00F60FA3"/>
    <w:rsid w:val="00F87D6E"/>
    <w:rsid w:val="00FB2A35"/>
    <w:rsid w:val="00FB36F2"/>
    <w:rsid w:val="00FB3D54"/>
    <w:rsid w:val="00FB559B"/>
    <w:rsid w:val="00FC2A4C"/>
    <w:rsid w:val="00FC6398"/>
    <w:rsid w:val="00FD600A"/>
    <w:rsid w:val="00FE35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17C82"/>
  <w15:docId w15:val="{B6985C3D-C078-6646-BC1E-7D6A94A7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C0"/>
    <w:pPr>
      <w:widowControl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6C0"/>
    <w:pPr>
      <w:widowControl/>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826C0"/>
    <w:rPr>
      <w:rFonts w:ascii="Tahoma" w:hAnsi="Tahoma" w:cs="Tahoma"/>
      <w:sz w:val="16"/>
      <w:szCs w:val="16"/>
    </w:rPr>
  </w:style>
  <w:style w:type="paragraph" w:styleId="Header">
    <w:name w:val="header"/>
    <w:basedOn w:val="Normal"/>
    <w:link w:val="HeaderChar"/>
    <w:uiPriority w:val="99"/>
    <w:unhideWhenUsed/>
    <w:rsid w:val="008A715D"/>
    <w:pPr>
      <w:tabs>
        <w:tab w:val="center" w:pos="4680"/>
        <w:tab w:val="right" w:pos="9360"/>
      </w:tabs>
    </w:pPr>
  </w:style>
  <w:style w:type="character" w:customStyle="1" w:styleId="HeaderChar">
    <w:name w:val="Header Char"/>
    <w:basedOn w:val="DefaultParagraphFont"/>
    <w:link w:val="Header"/>
    <w:uiPriority w:val="99"/>
    <w:rsid w:val="008A715D"/>
    <w:rPr>
      <w:rFonts w:ascii="Courier" w:eastAsia="Times New Roman" w:hAnsi="Courier" w:cs="Times New Roman"/>
      <w:sz w:val="20"/>
      <w:szCs w:val="20"/>
    </w:rPr>
  </w:style>
  <w:style w:type="paragraph" w:styleId="Footer">
    <w:name w:val="footer"/>
    <w:basedOn w:val="Normal"/>
    <w:link w:val="FooterChar"/>
    <w:uiPriority w:val="99"/>
    <w:unhideWhenUsed/>
    <w:rsid w:val="008A715D"/>
    <w:pPr>
      <w:tabs>
        <w:tab w:val="center" w:pos="4680"/>
        <w:tab w:val="right" w:pos="9360"/>
      </w:tabs>
    </w:pPr>
  </w:style>
  <w:style w:type="character" w:customStyle="1" w:styleId="FooterChar">
    <w:name w:val="Footer Char"/>
    <w:basedOn w:val="DefaultParagraphFont"/>
    <w:link w:val="Footer"/>
    <w:uiPriority w:val="99"/>
    <w:rsid w:val="008A715D"/>
    <w:rPr>
      <w:rFonts w:ascii="Courier" w:eastAsia="Times New Roman" w:hAnsi="Courier" w:cs="Times New Roman"/>
      <w:sz w:val="20"/>
      <w:szCs w:val="20"/>
    </w:rPr>
  </w:style>
  <w:style w:type="paragraph" w:styleId="ListParagraph">
    <w:name w:val="List Paragraph"/>
    <w:basedOn w:val="Normal"/>
    <w:uiPriority w:val="34"/>
    <w:qFormat/>
    <w:rsid w:val="001069C2"/>
    <w:pPr>
      <w:ind w:left="720"/>
      <w:contextualSpacing/>
    </w:pPr>
  </w:style>
  <w:style w:type="character" w:styleId="Hyperlink">
    <w:name w:val="Hyperlink"/>
    <w:basedOn w:val="DefaultParagraphFont"/>
    <w:uiPriority w:val="99"/>
    <w:unhideWhenUsed/>
    <w:rsid w:val="00DE1224"/>
    <w:rPr>
      <w:color w:val="0000FF"/>
      <w:u w:val="single"/>
    </w:rPr>
  </w:style>
  <w:style w:type="character" w:styleId="FollowedHyperlink">
    <w:name w:val="FollowedHyperlink"/>
    <w:basedOn w:val="DefaultParagraphFont"/>
    <w:uiPriority w:val="99"/>
    <w:semiHidden/>
    <w:unhideWhenUsed/>
    <w:rsid w:val="00DE1224"/>
    <w:rPr>
      <w:color w:val="800080" w:themeColor="followedHyperlink"/>
      <w:u w:val="single"/>
    </w:rPr>
  </w:style>
  <w:style w:type="character" w:styleId="CommentReference">
    <w:name w:val="annotation reference"/>
    <w:basedOn w:val="DefaultParagraphFont"/>
    <w:uiPriority w:val="99"/>
    <w:semiHidden/>
    <w:unhideWhenUsed/>
    <w:rsid w:val="008C19CC"/>
    <w:rPr>
      <w:sz w:val="16"/>
      <w:szCs w:val="16"/>
    </w:rPr>
  </w:style>
  <w:style w:type="paragraph" w:styleId="CommentText">
    <w:name w:val="annotation text"/>
    <w:basedOn w:val="Normal"/>
    <w:link w:val="CommentTextChar"/>
    <w:uiPriority w:val="99"/>
    <w:semiHidden/>
    <w:unhideWhenUsed/>
    <w:rsid w:val="008C19CC"/>
  </w:style>
  <w:style w:type="character" w:customStyle="1" w:styleId="CommentTextChar">
    <w:name w:val="Comment Text Char"/>
    <w:basedOn w:val="DefaultParagraphFont"/>
    <w:link w:val="CommentText"/>
    <w:uiPriority w:val="99"/>
    <w:semiHidden/>
    <w:rsid w:val="008C19C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8C19CC"/>
    <w:rPr>
      <w:b/>
      <w:bCs/>
    </w:rPr>
  </w:style>
  <w:style w:type="character" w:customStyle="1" w:styleId="CommentSubjectChar">
    <w:name w:val="Comment Subject Char"/>
    <w:basedOn w:val="CommentTextChar"/>
    <w:link w:val="CommentSubject"/>
    <w:uiPriority w:val="99"/>
    <w:semiHidden/>
    <w:rsid w:val="008C19CC"/>
    <w:rPr>
      <w:rFonts w:ascii="Courier" w:eastAsia="Times New Roman" w:hAnsi="Courier" w:cs="Times New Roman"/>
      <w:b/>
      <w:bCs/>
      <w:sz w:val="20"/>
      <w:szCs w:val="20"/>
    </w:rPr>
  </w:style>
  <w:style w:type="table" w:styleId="TableGrid">
    <w:name w:val="Table Grid"/>
    <w:basedOn w:val="TableNormal"/>
    <w:uiPriority w:val="59"/>
    <w:rsid w:val="0038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4290"/>
    <w:pPr>
      <w:spacing w:after="0" w:line="240" w:lineRule="auto"/>
    </w:pPr>
    <w:rPr>
      <w:rFonts w:ascii="Courier" w:eastAsia="Times New Roman" w:hAnsi="Courier" w:cs="Times New Roman"/>
      <w:sz w:val="20"/>
      <w:szCs w:val="20"/>
    </w:rPr>
  </w:style>
  <w:style w:type="character" w:customStyle="1" w:styleId="UnresolvedMention1">
    <w:name w:val="Unresolved Mention1"/>
    <w:basedOn w:val="DefaultParagraphFont"/>
    <w:uiPriority w:val="99"/>
    <w:semiHidden/>
    <w:unhideWhenUsed/>
    <w:rsid w:val="00A94E8E"/>
    <w:rPr>
      <w:color w:val="605E5C"/>
      <w:shd w:val="clear" w:color="auto" w:fill="E1DFDD"/>
    </w:rPr>
  </w:style>
  <w:style w:type="paragraph" w:customStyle="1" w:styleId="Default">
    <w:name w:val="Default"/>
    <w:rsid w:val="00EF582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F5820"/>
    <w:rPr>
      <w:color w:val="605E5C"/>
      <w:shd w:val="clear" w:color="auto" w:fill="E1DFDD"/>
    </w:rPr>
  </w:style>
  <w:style w:type="paragraph" w:styleId="NormalWeb">
    <w:name w:val="Normal (Web)"/>
    <w:basedOn w:val="Normal"/>
    <w:uiPriority w:val="99"/>
    <w:semiHidden/>
    <w:unhideWhenUsed/>
    <w:rsid w:val="0017022A"/>
    <w:pPr>
      <w:widowControl/>
      <w:spacing w:before="100" w:beforeAutospacing="1" w:after="100" w:afterAutospacing="1"/>
    </w:pPr>
    <w:rPr>
      <w:rFonts w:ascii="Aptos" w:eastAsiaTheme="minorHAnsi" w:hAnsi="Aptos" w:cs="Apto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80570">
      <w:bodyDiv w:val="1"/>
      <w:marLeft w:val="0"/>
      <w:marRight w:val="0"/>
      <w:marTop w:val="0"/>
      <w:marBottom w:val="0"/>
      <w:divBdr>
        <w:top w:val="none" w:sz="0" w:space="0" w:color="auto"/>
        <w:left w:val="none" w:sz="0" w:space="0" w:color="auto"/>
        <w:bottom w:val="none" w:sz="0" w:space="0" w:color="auto"/>
        <w:right w:val="none" w:sz="0" w:space="0" w:color="auto"/>
      </w:divBdr>
      <w:divsChild>
        <w:div w:id="692191997">
          <w:marLeft w:val="300"/>
          <w:marRight w:val="300"/>
          <w:marTop w:val="0"/>
          <w:marBottom w:val="0"/>
          <w:divBdr>
            <w:top w:val="none" w:sz="0" w:space="0" w:color="auto"/>
            <w:left w:val="none" w:sz="0" w:space="0" w:color="auto"/>
            <w:bottom w:val="none" w:sz="0" w:space="0" w:color="auto"/>
            <w:right w:val="none" w:sz="0" w:space="0" w:color="auto"/>
          </w:divBdr>
        </w:div>
      </w:divsChild>
    </w:div>
    <w:div w:id="874659930">
      <w:bodyDiv w:val="1"/>
      <w:marLeft w:val="0"/>
      <w:marRight w:val="0"/>
      <w:marTop w:val="0"/>
      <w:marBottom w:val="0"/>
      <w:divBdr>
        <w:top w:val="none" w:sz="0" w:space="0" w:color="auto"/>
        <w:left w:val="none" w:sz="0" w:space="0" w:color="auto"/>
        <w:bottom w:val="none" w:sz="0" w:space="0" w:color="auto"/>
        <w:right w:val="none" w:sz="0" w:space="0" w:color="auto"/>
      </w:divBdr>
    </w:div>
    <w:div w:id="1037122711">
      <w:bodyDiv w:val="1"/>
      <w:marLeft w:val="0"/>
      <w:marRight w:val="0"/>
      <w:marTop w:val="0"/>
      <w:marBottom w:val="0"/>
      <w:divBdr>
        <w:top w:val="none" w:sz="0" w:space="0" w:color="auto"/>
        <w:left w:val="none" w:sz="0" w:space="0" w:color="auto"/>
        <w:bottom w:val="none" w:sz="0" w:space="0" w:color="auto"/>
        <w:right w:val="none" w:sz="0" w:space="0" w:color="auto"/>
      </w:divBdr>
    </w:div>
    <w:div w:id="1104611325">
      <w:bodyDiv w:val="1"/>
      <w:marLeft w:val="0"/>
      <w:marRight w:val="0"/>
      <w:marTop w:val="0"/>
      <w:marBottom w:val="0"/>
      <w:divBdr>
        <w:top w:val="none" w:sz="0" w:space="0" w:color="auto"/>
        <w:left w:val="none" w:sz="0" w:space="0" w:color="auto"/>
        <w:bottom w:val="none" w:sz="0" w:space="0" w:color="auto"/>
        <w:right w:val="none" w:sz="0" w:space="0" w:color="auto"/>
      </w:divBdr>
    </w:div>
    <w:div w:id="1228759256">
      <w:bodyDiv w:val="1"/>
      <w:marLeft w:val="0"/>
      <w:marRight w:val="0"/>
      <w:marTop w:val="0"/>
      <w:marBottom w:val="0"/>
      <w:divBdr>
        <w:top w:val="none" w:sz="0" w:space="0" w:color="auto"/>
        <w:left w:val="none" w:sz="0" w:space="0" w:color="auto"/>
        <w:bottom w:val="none" w:sz="0" w:space="0" w:color="auto"/>
        <w:right w:val="none" w:sz="0" w:space="0" w:color="auto"/>
      </w:divBdr>
    </w:div>
    <w:div w:id="1823279823">
      <w:bodyDiv w:val="1"/>
      <w:marLeft w:val="0"/>
      <w:marRight w:val="0"/>
      <w:marTop w:val="0"/>
      <w:marBottom w:val="0"/>
      <w:divBdr>
        <w:top w:val="none" w:sz="0" w:space="0" w:color="auto"/>
        <w:left w:val="none" w:sz="0" w:space="0" w:color="auto"/>
        <w:bottom w:val="none" w:sz="0" w:space="0" w:color="auto"/>
        <w:right w:val="none" w:sz="0" w:space="0" w:color="auto"/>
      </w:divBdr>
    </w:div>
    <w:div w:id="19908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ilton.com/en/book/reservation/deeplink/?ctyhocn=AMSHITW&amp;groupCode=233387&amp;arrivaldate=2024-04-12&amp;departuredate=2024-04-16&amp;cid=OM,WW,HILTONLINK,EN,DirectLink&amp;fromId=HILTONLINK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9C250-5FCC-4C12-A1F1-D087875C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977</Words>
  <Characters>5571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TU Wien - Campusversion</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Grasser</dc:creator>
  <cp:keywords/>
  <dc:description/>
  <cp:lastModifiedBy>Kau, Derchang</cp:lastModifiedBy>
  <cp:revision>2</cp:revision>
  <dcterms:created xsi:type="dcterms:W3CDTF">2024-04-09T16:09:00Z</dcterms:created>
  <dcterms:modified xsi:type="dcterms:W3CDTF">2024-04-09T16:09:00Z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