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C38C1" w14:textId="33D66D73" w:rsidR="00D70DD0" w:rsidRDefault="00D70DD0" w:rsidP="00D70DD0">
      <w:pPr>
        <w:jc w:val="center"/>
        <w:rPr>
          <w:rFonts w:asciiTheme="minorHAnsi" w:hAnsiTheme="minorHAnsi" w:cstheme="minorHAnsi"/>
          <w:b/>
          <w:sz w:val="24"/>
        </w:rPr>
      </w:pPr>
      <w:r>
        <w:rPr>
          <w:rFonts w:asciiTheme="minorHAnsi" w:hAnsiTheme="minorHAnsi" w:cstheme="minorHAnsi"/>
          <w:b/>
          <w:sz w:val="24"/>
        </w:rPr>
        <w:t>Cover Sheet</w:t>
      </w:r>
    </w:p>
    <w:p w14:paraId="4F2A436A" w14:textId="77777777" w:rsidR="00D70DD0" w:rsidRPr="0044256A" w:rsidRDefault="00D70DD0" w:rsidP="00D70DD0">
      <w:pPr>
        <w:jc w:val="center"/>
        <w:rPr>
          <w:rFonts w:asciiTheme="minorHAnsi" w:hAnsiTheme="minorHAnsi" w:cstheme="minorHAnsi"/>
          <w:b/>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30"/>
        <w:gridCol w:w="2150"/>
      </w:tblGrid>
      <w:tr w:rsidR="00C439BE" w14:paraId="1998CD9F" w14:textId="77777777" w:rsidTr="00D22107">
        <w:tc>
          <w:tcPr>
            <w:tcW w:w="8730" w:type="dxa"/>
            <w:tcBorders>
              <w:top w:val="nil"/>
              <w:bottom w:val="nil"/>
            </w:tcBorders>
          </w:tcPr>
          <w:p w14:paraId="39682C9A" w14:textId="368B5BE9" w:rsidR="00C439BE" w:rsidRDefault="00CD7F27" w:rsidP="00CD7F27">
            <w:pPr>
              <w:jc w:val="right"/>
              <w:rPr>
                <w:rFonts w:asciiTheme="minorHAnsi" w:hAnsiTheme="minorHAnsi" w:cstheme="minorHAnsi"/>
                <w:b/>
                <w:sz w:val="24"/>
              </w:rPr>
            </w:pPr>
            <w:r w:rsidRPr="0044256A">
              <w:rPr>
                <w:rFonts w:asciiTheme="minorHAnsi" w:hAnsiTheme="minorHAnsi" w:cstheme="minorHAnsi"/>
                <w:b/>
                <w:sz w:val="24"/>
              </w:rPr>
              <w:t>Rev:</w:t>
            </w:r>
            <w:r w:rsidRPr="0044256A">
              <w:rPr>
                <w:rFonts w:asciiTheme="minorHAnsi" w:hAnsiTheme="minorHAnsi" w:cstheme="minorHAnsi"/>
                <w:i/>
              </w:rPr>
              <w:t xml:space="preserve"> </w:t>
            </w:r>
            <w:r w:rsidR="0023198E" w:rsidRPr="0023198E">
              <w:rPr>
                <w:rFonts w:asciiTheme="minorHAnsi" w:hAnsiTheme="minorHAnsi" w:cstheme="minorHAnsi"/>
                <w:iCs/>
                <w:color w:val="4472C4" w:themeColor="accent1"/>
              </w:rPr>
              <w:t>0.1</w:t>
            </w:r>
          </w:p>
        </w:tc>
        <w:tc>
          <w:tcPr>
            <w:tcW w:w="2150" w:type="dxa"/>
            <w:tcBorders>
              <w:top w:val="nil"/>
              <w:bottom w:val="nil"/>
            </w:tcBorders>
          </w:tcPr>
          <w:p w14:paraId="6C83DBEC" w14:textId="126862FB" w:rsidR="00C439BE" w:rsidRPr="0044256A" w:rsidRDefault="00CD7F27" w:rsidP="00CD7F27">
            <w:pPr>
              <w:ind w:right="-32"/>
              <w:rPr>
                <w:rFonts w:asciiTheme="minorHAnsi" w:hAnsiTheme="minorHAnsi" w:cstheme="minorHAnsi"/>
                <w:b/>
                <w:sz w:val="24"/>
              </w:rPr>
            </w:pPr>
            <w:r>
              <w:rPr>
                <w:rFonts w:asciiTheme="minorHAnsi" w:hAnsiTheme="minorHAnsi" w:cstheme="minorHAnsi"/>
                <w:b/>
                <w:sz w:val="24"/>
              </w:rPr>
              <w:t>Date:</w:t>
            </w:r>
            <w:r w:rsidR="0023198E">
              <w:rPr>
                <w:rFonts w:asciiTheme="minorHAnsi" w:hAnsiTheme="minorHAnsi" w:cstheme="minorHAnsi"/>
                <w:b/>
                <w:sz w:val="24"/>
              </w:rPr>
              <w:t xml:space="preserve"> May/4/2022</w:t>
            </w:r>
          </w:p>
        </w:tc>
      </w:tr>
      <w:tr w:rsidR="00956F24" w14:paraId="70DC05C7" w14:textId="77777777" w:rsidTr="00D22107">
        <w:tc>
          <w:tcPr>
            <w:tcW w:w="8730" w:type="dxa"/>
            <w:tcBorders>
              <w:top w:val="nil"/>
              <w:bottom w:val="single" w:sz="4" w:space="0" w:color="auto"/>
            </w:tcBorders>
          </w:tcPr>
          <w:p w14:paraId="061C6491" w14:textId="79D50B2C" w:rsidR="00956F24" w:rsidRDefault="00956F24" w:rsidP="00956F24">
            <w:pPr>
              <w:rPr>
                <w:rFonts w:asciiTheme="minorHAnsi" w:hAnsiTheme="minorHAnsi" w:cstheme="minorHAnsi"/>
                <w:b/>
                <w:sz w:val="24"/>
              </w:rPr>
            </w:pPr>
            <w:r>
              <w:rPr>
                <w:rFonts w:asciiTheme="minorHAnsi" w:hAnsiTheme="minorHAnsi" w:cstheme="minorHAnsi"/>
                <w:b/>
                <w:sz w:val="24"/>
              </w:rPr>
              <w:t>Project Title</w:t>
            </w:r>
            <w:r w:rsidRPr="0044256A">
              <w:rPr>
                <w:rFonts w:asciiTheme="minorHAnsi" w:hAnsiTheme="minorHAnsi" w:cstheme="minorHAnsi"/>
                <w:b/>
                <w:sz w:val="24"/>
              </w:rPr>
              <w:t xml:space="preserve">: </w:t>
            </w:r>
            <w:proofErr w:type="gramStart"/>
            <w:r w:rsidR="00FA17C4">
              <w:rPr>
                <w:rFonts w:asciiTheme="minorHAnsi" w:hAnsiTheme="minorHAnsi" w:cstheme="minorHAnsi"/>
                <w:iCs/>
                <w:color w:val="4472C4" w:themeColor="accent1"/>
              </w:rPr>
              <w:t>High Capacity</w:t>
            </w:r>
            <w:proofErr w:type="gramEnd"/>
            <w:r w:rsidR="00FA17C4">
              <w:rPr>
                <w:rFonts w:asciiTheme="minorHAnsi" w:hAnsiTheme="minorHAnsi" w:cstheme="minorHAnsi"/>
                <w:iCs/>
                <w:color w:val="4472C4" w:themeColor="accent1"/>
              </w:rPr>
              <w:t xml:space="preserve"> Cache </w:t>
            </w:r>
            <w:r w:rsidR="00CD5D3B">
              <w:rPr>
                <w:rFonts w:asciiTheme="minorHAnsi" w:hAnsiTheme="minorHAnsi" w:cstheme="minorHAnsi"/>
                <w:iCs/>
                <w:color w:val="4472C4" w:themeColor="accent1"/>
              </w:rPr>
              <w:t>Solution</w:t>
            </w:r>
          </w:p>
        </w:tc>
        <w:tc>
          <w:tcPr>
            <w:tcW w:w="2150" w:type="dxa"/>
            <w:tcBorders>
              <w:top w:val="nil"/>
              <w:bottom w:val="single" w:sz="4" w:space="0" w:color="auto"/>
            </w:tcBorders>
          </w:tcPr>
          <w:p w14:paraId="0A4AC108" w14:textId="64C0D16C" w:rsidR="00956F24" w:rsidRPr="0044256A" w:rsidRDefault="00956F24" w:rsidP="00956F24">
            <w:pPr>
              <w:ind w:right="-32"/>
              <w:jc w:val="right"/>
              <w:rPr>
                <w:rFonts w:asciiTheme="minorHAnsi" w:hAnsiTheme="minorHAnsi" w:cstheme="minorHAnsi"/>
                <w:b/>
                <w:sz w:val="24"/>
              </w:rPr>
            </w:pPr>
          </w:p>
        </w:tc>
      </w:tr>
      <w:tr w:rsidR="00956F24" w14:paraId="5A8F16BF" w14:textId="77777777" w:rsidTr="00D22107">
        <w:tc>
          <w:tcPr>
            <w:tcW w:w="10880" w:type="dxa"/>
            <w:gridSpan w:val="2"/>
            <w:tcBorders>
              <w:top w:val="single" w:sz="4" w:space="0" w:color="auto"/>
              <w:bottom w:val="single" w:sz="4" w:space="0" w:color="auto"/>
            </w:tcBorders>
          </w:tcPr>
          <w:p w14:paraId="149606C9" w14:textId="16F01791" w:rsidR="00956F24" w:rsidRPr="00FF04BC" w:rsidRDefault="00956F24" w:rsidP="00956F24">
            <w:pPr>
              <w:rPr>
                <w:rFonts w:asciiTheme="minorHAnsi" w:hAnsiTheme="minorHAnsi" w:cstheme="minorHAnsi"/>
                <w:b/>
                <w:sz w:val="24"/>
              </w:rPr>
            </w:pPr>
            <w:r>
              <w:rPr>
                <w:rFonts w:asciiTheme="minorHAnsi" w:hAnsiTheme="minorHAnsi" w:cstheme="minorHAnsi"/>
                <w:b/>
                <w:sz w:val="24"/>
              </w:rPr>
              <w:t>Name of the Team</w:t>
            </w:r>
            <w:r w:rsidRPr="0044256A">
              <w:rPr>
                <w:rFonts w:asciiTheme="minorHAnsi" w:hAnsiTheme="minorHAnsi" w:cstheme="minorHAnsi"/>
                <w:b/>
                <w:sz w:val="24"/>
              </w:rPr>
              <w:t>:</w:t>
            </w:r>
            <w:r w:rsidR="00C439BE" w:rsidRPr="0044256A">
              <w:rPr>
                <w:rFonts w:asciiTheme="minorHAnsi" w:hAnsiTheme="minorHAnsi" w:cstheme="minorHAnsi"/>
                <w:i/>
              </w:rPr>
              <w:t xml:space="preserve"> </w:t>
            </w:r>
            <w:r w:rsidR="000170E9">
              <w:rPr>
                <w:rFonts w:asciiTheme="minorHAnsi" w:hAnsiTheme="minorHAnsi" w:cstheme="minorHAnsi"/>
                <w:iCs/>
                <w:color w:val="4472C4" w:themeColor="accent1"/>
              </w:rPr>
              <w:t>SRAM FT</w:t>
            </w:r>
          </w:p>
        </w:tc>
      </w:tr>
      <w:tr w:rsidR="00956F24" w14:paraId="4CEB8D1D" w14:textId="77777777" w:rsidTr="00D22107">
        <w:tc>
          <w:tcPr>
            <w:tcW w:w="10880" w:type="dxa"/>
            <w:gridSpan w:val="2"/>
            <w:tcBorders>
              <w:top w:val="single" w:sz="4" w:space="0" w:color="auto"/>
              <w:bottom w:val="single" w:sz="4" w:space="0" w:color="auto"/>
            </w:tcBorders>
          </w:tcPr>
          <w:p w14:paraId="3E689366" w14:textId="26428F80" w:rsidR="00956F24" w:rsidRPr="0044256A" w:rsidRDefault="00956F24" w:rsidP="00956F24">
            <w:pPr>
              <w:rPr>
                <w:rFonts w:asciiTheme="minorHAnsi" w:hAnsiTheme="minorHAnsi" w:cstheme="minorHAnsi"/>
                <w:b/>
                <w:sz w:val="24"/>
              </w:rPr>
            </w:pPr>
            <w:r>
              <w:rPr>
                <w:rFonts w:asciiTheme="minorHAnsi" w:hAnsiTheme="minorHAnsi" w:cstheme="minorHAnsi"/>
                <w:b/>
                <w:sz w:val="24"/>
              </w:rPr>
              <w:t>Gate Level:</w:t>
            </w:r>
            <w:r w:rsidRPr="0070652C">
              <w:rPr>
                <w:rFonts w:asciiTheme="minorHAnsi" w:hAnsiTheme="minorHAnsi" w:cstheme="minorHAnsi"/>
                <w:b/>
              </w:rPr>
              <w:t xml:space="preserve"> </w:t>
            </w:r>
            <w:r w:rsidR="000C0F86">
              <w:rPr>
                <w:rFonts w:asciiTheme="minorHAnsi" w:hAnsiTheme="minorHAnsi" w:cstheme="minorHAnsi"/>
                <w:bCs/>
                <w:color w:val="4472C4" w:themeColor="accent1"/>
              </w:rPr>
              <w:t>3. Definition</w:t>
            </w:r>
          </w:p>
        </w:tc>
      </w:tr>
      <w:tr w:rsidR="00F0350F" w14:paraId="6181FE5F" w14:textId="77777777" w:rsidTr="00D22107">
        <w:tc>
          <w:tcPr>
            <w:tcW w:w="10880" w:type="dxa"/>
            <w:gridSpan w:val="2"/>
            <w:tcBorders>
              <w:top w:val="single" w:sz="4" w:space="0" w:color="auto"/>
            </w:tcBorders>
          </w:tcPr>
          <w:p w14:paraId="0DA72D50" w14:textId="46179A01" w:rsidR="00F0350F" w:rsidRPr="002E32FE" w:rsidRDefault="0080025A" w:rsidP="00F0350F">
            <w:pPr>
              <w:jc w:val="right"/>
              <w:rPr>
                <w:rFonts w:asciiTheme="minorHAnsi" w:hAnsiTheme="minorHAnsi" w:cstheme="minorHAnsi"/>
                <w:b/>
                <w:sz w:val="24"/>
              </w:rPr>
            </w:pPr>
            <w:r>
              <w:rPr>
                <w:rFonts w:asciiTheme="minorHAnsi" w:hAnsiTheme="minorHAnsi" w:cstheme="minorHAnsi"/>
                <w:bCs/>
                <w:i/>
                <w:iCs/>
                <w:sz w:val="15"/>
                <w:szCs w:val="15"/>
                <w:u w:val="single"/>
              </w:rPr>
              <w:t>1. Ideation</w:t>
            </w:r>
            <w:r w:rsidR="00F91E38">
              <w:rPr>
                <w:rFonts w:asciiTheme="minorHAnsi" w:hAnsiTheme="minorHAnsi" w:cstheme="minorHAnsi"/>
                <w:bCs/>
                <w:i/>
                <w:iCs/>
                <w:sz w:val="15"/>
                <w:szCs w:val="15"/>
                <w:u w:val="single"/>
              </w:rPr>
              <w:t xml:space="preserve"> </w:t>
            </w:r>
            <w:r w:rsidR="00F0350F">
              <w:rPr>
                <w:rFonts w:asciiTheme="minorHAnsi" w:hAnsiTheme="minorHAnsi" w:cstheme="minorHAnsi"/>
                <w:bCs/>
                <w:i/>
                <w:iCs/>
                <w:sz w:val="15"/>
                <w:szCs w:val="15"/>
                <w:u w:val="single"/>
              </w:rPr>
              <w:t>/</w:t>
            </w:r>
            <w:r w:rsidR="00F91E38">
              <w:rPr>
                <w:rFonts w:asciiTheme="minorHAnsi" w:hAnsiTheme="minorHAnsi" w:cstheme="minorHAnsi"/>
                <w:bCs/>
                <w:i/>
                <w:iCs/>
                <w:sz w:val="15"/>
                <w:szCs w:val="15"/>
                <w:u w:val="single"/>
              </w:rPr>
              <w:t xml:space="preserve"> </w:t>
            </w:r>
            <w:r w:rsidR="00F0350F">
              <w:rPr>
                <w:rFonts w:asciiTheme="minorHAnsi" w:hAnsiTheme="minorHAnsi" w:cstheme="minorHAnsi"/>
                <w:bCs/>
                <w:i/>
                <w:iCs/>
                <w:sz w:val="15"/>
                <w:szCs w:val="15"/>
                <w:u w:val="single"/>
              </w:rPr>
              <w:t>Early Research</w:t>
            </w:r>
            <w:r>
              <w:rPr>
                <w:rFonts w:asciiTheme="minorHAnsi" w:hAnsiTheme="minorHAnsi" w:cstheme="minorHAnsi"/>
                <w:bCs/>
                <w:i/>
                <w:iCs/>
                <w:sz w:val="15"/>
                <w:szCs w:val="15"/>
              </w:rPr>
              <w:t xml:space="preserve">     </w:t>
            </w:r>
            <w:r w:rsidR="00F0350F" w:rsidRPr="00BD74CA">
              <w:rPr>
                <w:rFonts w:asciiTheme="minorHAnsi" w:hAnsiTheme="minorHAnsi" w:cstheme="minorHAnsi"/>
                <w:bCs/>
                <w:i/>
                <w:iCs/>
                <w:sz w:val="15"/>
                <w:szCs w:val="15"/>
              </w:rPr>
              <w:t xml:space="preserve"> </w:t>
            </w:r>
            <w:r w:rsidR="00F0350F">
              <w:rPr>
                <w:rFonts w:asciiTheme="minorHAnsi" w:hAnsiTheme="minorHAnsi" w:cstheme="minorHAnsi"/>
                <w:bCs/>
                <w:i/>
                <w:iCs/>
                <w:sz w:val="15"/>
                <w:szCs w:val="15"/>
                <w:u w:val="single"/>
              </w:rPr>
              <w:t>2. P</w:t>
            </w:r>
            <w:r w:rsidR="00F0350F" w:rsidRPr="00BD74CA">
              <w:rPr>
                <w:rFonts w:asciiTheme="minorHAnsi" w:hAnsiTheme="minorHAnsi" w:cstheme="minorHAnsi"/>
                <w:bCs/>
                <w:i/>
                <w:iCs/>
                <w:sz w:val="15"/>
                <w:szCs w:val="15"/>
                <w:u w:val="single"/>
              </w:rPr>
              <w:t>roof of Concept</w:t>
            </w:r>
            <w:r w:rsidR="00F0350F" w:rsidRPr="00BD74CA">
              <w:rPr>
                <w:rFonts w:asciiTheme="minorHAnsi" w:hAnsiTheme="minorHAnsi" w:cstheme="minorHAnsi"/>
                <w:bCs/>
                <w:i/>
                <w:iCs/>
                <w:sz w:val="15"/>
                <w:szCs w:val="15"/>
              </w:rPr>
              <w:t xml:space="preserve"> </w:t>
            </w:r>
            <w:r w:rsidR="00F91E38">
              <w:rPr>
                <w:rFonts w:asciiTheme="minorHAnsi" w:hAnsiTheme="minorHAnsi" w:cstheme="minorHAnsi"/>
                <w:bCs/>
                <w:i/>
                <w:iCs/>
                <w:sz w:val="15"/>
                <w:szCs w:val="15"/>
              </w:rPr>
              <w:t xml:space="preserve"> </w:t>
            </w:r>
            <w:r>
              <w:rPr>
                <w:rFonts w:asciiTheme="minorHAnsi" w:hAnsiTheme="minorHAnsi" w:cstheme="minorHAnsi"/>
                <w:bCs/>
                <w:i/>
                <w:iCs/>
                <w:sz w:val="15"/>
                <w:szCs w:val="15"/>
              </w:rPr>
              <w:t xml:space="preserve">     </w:t>
            </w:r>
            <w:r w:rsidR="00F0350F">
              <w:rPr>
                <w:rFonts w:asciiTheme="minorHAnsi" w:hAnsiTheme="minorHAnsi" w:cstheme="minorHAnsi"/>
                <w:bCs/>
                <w:i/>
                <w:iCs/>
                <w:sz w:val="15"/>
                <w:szCs w:val="15"/>
                <w:u w:val="single"/>
              </w:rPr>
              <w:t>3.</w:t>
            </w:r>
            <w:r w:rsidR="00F91E38">
              <w:rPr>
                <w:rFonts w:asciiTheme="minorHAnsi" w:hAnsiTheme="minorHAnsi" w:cstheme="minorHAnsi"/>
                <w:bCs/>
                <w:i/>
                <w:iCs/>
                <w:sz w:val="15"/>
                <w:szCs w:val="15"/>
                <w:u w:val="single"/>
              </w:rPr>
              <w:t xml:space="preserve"> </w:t>
            </w:r>
            <w:r w:rsidR="00F0350F">
              <w:rPr>
                <w:rFonts w:asciiTheme="minorHAnsi" w:hAnsiTheme="minorHAnsi" w:cstheme="minorHAnsi"/>
                <w:bCs/>
                <w:i/>
                <w:iCs/>
                <w:sz w:val="15"/>
                <w:szCs w:val="15"/>
                <w:u w:val="single"/>
              </w:rPr>
              <w:t>Modul</w:t>
            </w:r>
            <w:r w:rsidR="00F91E38">
              <w:rPr>
                <w:rFonts w:asciiTheme="minorHAnsi" w:hAnsiTheme="minorHAnsi" w:cstheme="minorHAnsi"/>
                <w:bCs/>
                <w:i/>
                <w:iCs/>
                <w:sz w:val="15"/>
                <w:szCs w:val="15"/>
                <w:u w:val="single"/>
              </w:rPr>
              <w:t>e</w:t>
            </w:r>
            <w:r w:rsidR="00F0350F">
              <w:rPr>
                <w:rFonts w:asciiTheme="minorHAnsi" w:hAnsiTheme="minorHAnsi" w:cstheme="minorHAnsi"/>
                <w:bCs/>
                <w:i/>
                <w:iCs/>
                <w:sz w:val="15"/>
                <w:szCs w:val="15"/>
                <w:u w:val="single"/>
              </w:rPr>
              <w:t xml:space="preserve"> Definition</w:t>
            </w:r>
            <w:r w:rsidR="00715AC7">
              <w:rPr>
                <w:rFonts w:asciiTheme="minorHAnsi" w:hAnsiTheme="minorHAnsi" w:cstheme="minorHAnsi"/>
                <w:bCs/>
                <w:i/>
                <w:iCs/>
                <w:sz w:val="15"/>
                <w:szCs w:val="15"/>
              </w:rPr>
              <w:t xml:space="preserve"> </w:t>
            </w:r>
            <w:r w:rsidR="00715AC7" w:rsidRPr="00715AC7">
              <w:rPr>
                <w:rFonts w:asciiTheme="minorHAnsi" w:hAnsiTheme="minorHAnsi" w:cstheme="minorHAnsi"/>
                <w:bCs/>
                <w:i/>
                <w:iCs/>
                <w:sz w:val="15"/>
                <w:szCs w:val="15"/>
              </w:rPr>
              <w:t xml:space="preserve">     </w:t>
            </w:r>
            <w:r w:rsidR="00715AC7">
              <w:rPr>
                <w:rFonts w:asciiTheme="minorHAnsi" w:hAnsiTheme="minorHAnsi" w:cstheme="minorHAnsi"/>
                <w:bCs/>
                <w:i/>
                <w:iCs/>
                <w:sz w:val="15"/>
                <w:szCs w:val="15"/>
                <w:u w:val="single"/>
              </w:rPr>
              <w:t>4</w:t>
            </w:r>
            <w:r w:rsidR="00E73C84">
              <w:rPr>
                <w:rFonts w:asciiTheme="minorHAnsi" w:hAnsiTheme="minorHAnsi" w:cstheme="minorHAnsi"/>
                <w:bCs/>
                <w:i/>
                <w:iCs/>
                <w:sz w:val="15"/>
                <w:szCs w:val="15"/>
                <w:u w:val="single"/>
              </w:rPr>
              <w:t>. D</w:t>
            </w:r>
            <w:r w:rsidR="00A229AC">
              <w:rPr>
                <w:rFonts w:asciiTheme="minorHAnsi" w:hAnsiTheme="minorHAnsi" w:cstheme="minorHAnsi"/>
                <w:bCs/>
                <w:i/>
                <w:iCs/>
                <w:sz w:val="15"/>
                <w:szCs w:val="15"/>
                <w:u w:val="single"/>
              </w:rPr>
              <w:t>evelopment/Yield Ramp</w:t>
            </w:r>
            <w:r w:rsidR="008217F8" w:rsidRPr="0040382A">
              <w:rPr>
                <w:rFonts w:asciiTheme="minorHAnsi" w:hAnsiTheme="minorHAnsi" w:cstheme="minorHAnsi"/>
                <w:bCs/>
                <w:i/>
                <w:iCs/>
                <w:sz w:val="15"/>
                <w:szCs w:val="15"/>
              </w:rPr>
              <w:t xml:space="preserve">    </w:t>
            </w:r>
            <w:r w:rsidR="008217F8">
              <w:rPr>
                <w:rFonts w:asciiTheme="minorHAnsi" w:hAnsiTheme="minorHAnsi" w:cstheme="minorHAnsi"/>
                <w:bCs/>
                <w:i/>
                <w:iCs/>
                <w:sz w:val="15"/>
                <w:szCs w:val="15"/>
                <w:u w:val="single"/>
              </w:rPr>
              <w:t xml:space="preserve">5. </w:t>
            </w:r>
            <w:r w:rsidR="0040382A">
              <w:rPr>
                <w:rFonts w:asciiTheme="minorHAnsi" w:hAnsiTheme="minorHAnsi" w:cstheme="minorHAnsi"/>
                <w:bCs/>
                <w:i/>
                <w:iCs/>
                <w:sz w:val="15"/>
                <w:szCs w:val="15"/>
                <w:u w:val="single"/>
              </w:rPr>
              <w:t>Qualification</w:t>
            </w:r>
            <w:r w:rsidR="008217F8">
              <w:rPr>
                <w:rFonts w:asciiTheme="minorHAnsi" w:hAnsiTheme="minorHAnsi" w:cstheme="minorHAnsi"/>
                <w:bCs/>
                <w:i/>
                <w:iCs/>
                <w:sz w:val="15"/>
                <w:szCs w:val="15"/>
                <w:u w:val="single"/>
              </w:rPr>
              <w:t xml:space="preserve"> </w:t>
            </w:r>
            <w:r w:rsidR="00A229AC">
              <w:rPr>
                <w:rFonts w:asciiTheme="minorHAnsi" w:hAnsiTheme="minorHAnsi" w:cstheme="minorHAnsi"/>
                <w:bCs/>
                <w:i/>
                <w:iCs/>
                <w:sz w:val="15"/>
                <w:szCs w:val="15"/>
                <w:u w:val="single"/>
              </w:rPr>
              <w:t xml:space="preserve">     </w:t>
            </w:r>
          </w:p>
        </w:tc>
      </w:tr>
    </w:tbl>
    <w:p w14:paraId="0391824E" w14:textId="10AFB3C5" w:rsidR="00D70DD0" w:rsidRPr="0044256A" w:rsidRDefault="00D70DD0" w:rsidP="00D70DD0">
      <w:pPr>
        <w:rPr>
          <w:rFonts w:asciiTheme="minorHAnsi" w:hAnsiTheme="minorHAnsi" w:cstheme="minorHAnsi"/>
          <w:sz w:val="24"/>
        </w:rPr>
      </w:pPr>
    </w:p>
    <w:tbl>
      <w:tblPr>
        <w:tblW w:w="1107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820"/>
        <w:gridCol w:w="1836"/>
        <w:gridCol w:w="1836"/>
        <w:gridCol w:w="1836"/>
        <w:gridCol w:w="1654"/>
      </w:tblGrid>
      <w:tr w:rsidR="00D70DD0" w:rsidRPr="0044256A" w14:paraId="353FDF93" w14:textId="77777777" w:rsidTr="00D70DD0">
        <w:tc>
          <w:tcPr>
            <w:tcW w:w="2088" w:type="dxa"/>
            <w:tcBorders>
              <w:top w:val="single" w:sz="12" w:space="0" w:color="auto"/>
            </w:tcBorders>
            <w:shd w:val="pct12" w:color="auto" w:fill="auto"/>
          </w:tcPr>
          <w:p w14:paraId="0040ABFA" w14:textId="77777777" w:rsidR="00D70DD0" w:rsidRPr="0044256A" w:rsidRDefault="00D70DD0" w:rsidP="003E55D1">
            <w:pPr>
              <w:rPr>
                <w:rFonts w:asciiTheme="minorHAnsi" w:hAnsiTheme="minorHAnsi" w:cstheme="minorHAnsi"/>
                <w:b/>
                <w:sz w:val="24"/>
              </w:rPr>
            </w:pPr>
            <w:r w:rsidRPr="0044256A">
              <w:rPr>
                <w:rFonts w:asciiTheme="minorHAnsi" w:hAnsiTheme="minorHAnsi" w:cstheme="minorHAnsi"/>
                <w:b/>
                <w:sz w:val="24"/>
              </w:rPr>
              <w:t>Chartering Group</w:t>
            </w:r>
          </w:p>
        </w:tc>
        <w:tc>
          <w:tcPr>
            <w:tcW w:w="1820" w:type="dxa"/>
            <w:tcBorders>
              <w:top w:val="single" w:sz="12" w:space="0" w:color="auto"/>
            </w:tcBorders>
            <w:shd w:val="pct12" w:color="auto" w:fill="auto"/>
          </w:tcPr>
          <w:p w14:paraId="4C124DCB" w14:textId="77777777" w:rsidR="00D70DD0" w:rsidRPr="0044256A" w:rsidRDefault="00D70DD0" w:rsidP="003E55D1">
            <w:pPr>
              <w:rPr>
                <w:rFonts w:asciiTheme="minorHAnsi" w:hAnsiTheme="minorHAnsi" w:cstheme="minorHAnsi"/>
                <w:b/>
                <w:sz w:val="24"/>
              </w:rPr>
            </w:pPr>
            <w:r w:rsidRPr="0044256A">
              <w:rPr>
                <w:rFonts w:asciiTheme="minorHAnsi" w:hAnsiTheme="minorHAnsi" w:cstheme="minorHAnsi"/>
                <w:b/>
                <w:sz w:val="24"/>
              </w:rPr>
              <w:t>Sponsor</w:t>
            </w:r>
          </w:p>
        </w:tc>
        <w:tc>
          <w:tcPr>
            <w:tcW w:w="1836" w:type="dxa"/>
            <w:tcBorders>
              <w:top w:val="single" w:sz="12" w:space="0" w:color="auto"/>
            </w:tcBorders>
            <w:shd w:val="pct12" w:color="auto" w:fill="auto"/>
          </w:tcPr>
          <w:p w14:paraId="753F3285" w14:textId="77777777" w:rsidR="00D70DD0" w:rsidRPr="0044256A" w:rsidRDefault="00D70DD0" w:rsidP="003E55D1">
            <w:pPr>
              <w:rPr>
                <w:rFonts w:asciiTheme="minorHAnsi" w:hAnsiTheme="minorHAnsi" w:cstheme="minorHAnsi"/>
                <w:b/>
                <w:sz w:val="24"/>
              </w:rPr>
            </w:pPr>
            <w:r w:rsidRPr="0044256A">
              <w:rPr>
                <w:rFonts w:asciiTheme="minorHAnsi" w:hAnsiTheme="minorHAnsi" w:cstheme="minorHAnsi"/>
                <w:b/>
                <w:sz w:val="24"/>
              </w:rPr>
              <w:t>Leader</w:t>
            </w:r>
          </w:p>
        </w:tc>
        <w:tc>
          <w:tcPr>
            <w:tcW w:w="1836" w:type="dxa"/>
            <w:tcBorders>
              <w:top w:val="single" w:sz="12" w:space="0" w:color="auto"/>
            </w:tcBorders>
            <w:shd w:val="pct12" w:color="auto" w:fill="auto"/>
          </w:tcPr>
          <w:p w14:paraId="14821560" w14:textId="77777777" w:rsidR="00D70DD0" w:rsidRPr="0044256A" w:rsidRDefault="00D70DD0" w:rsidP="003E55D1">
            <w:pPr>
              <w:rPr>
                <w:rFonts w:asciiTheme="minorHAnsi" w:hAnsiTheme="minorHAnsi" w:cstheme="minorHAnsi"/>
                <w:b/>
                <w:sz w:val="24"/>
              </w:rPr>
            </w:pPr>
            <w:r>
              <w:rPr>
                <w:rFonts w:asciiTheme="minorHAnsi" w:hAnsiTheme="minorHAnsi" w:cstheme="minorHAnsi"/>
                <w:b/>
                <w:sz w:val="24"/>
              </w:rPr>
              <w:t>Coach</w:t>
            </w:r>
          </w:p>
        </w:tc>
        <w:tc>
          <w:tcPr>
            <w:tcW w:w="1836" w:type="dxa"/>
            <w:tcBorders>
              <w:top w:val="single" w:sz="12" w:space="0" w:color="auto"/>
            </w:tcBorders>
            <w:shd w:val="pct12" w:color="auto" w:fill="auto"/>
          </w:tcPr>
          <w:p w14:paraId="5D7ABD7E" w14:textId="77777777" w:rsidR="00D70DD0" w:rsidRPr="0044256A" w:rsidRDefault="00D70DD0" w:rsidP="003E55D1">
            <w:pPr>
              <w:rPr>
                <w:rFonts w:asciiTheme="minorHAnsi" w:hAnsiTheme="minorHAnsi" w:cstheme="minorHAnsi"/>
                <w:b/>
                <w:sz w:val="24"/>
              </w:rPr>
            </w:pPr>
            <w:r w:rsidRPr="0044256A">
              <w:rPr>
                <w:rFonts w:asciiTheme="minorHAnsi" w:hAnsiTheme="minorHAnsi" w:cstheme="minorHAnsi"/>
                <w:b/>
                <w:sz w:val="24"/>
              </w:rPr>
              <w:t>Kick Off Date</w:t>
            </w:r>
          </w:p>
        </w:tc>
        <w:tc>
          <w:tcPr>
            <w:tcW w:w="1654" w:type="dxa"/>
            <w:tcBorders>
              <w:top w:val="single" w:sz="12" w:space="0" w:color="auto"/>
            </w:tcBorders>
            <w:shd w:val="pct12" w:color="auto" w:fill="auto"/>
          </w:tcPr>
          <w:p w14:paraId="48C47EC3" w14:textId="77777777" w:rsidR="00D70DD0" w:rsidRPr="0044256A" w:rsidRDefault="00D70DD0" w:rsidP="003E55D1">
            <w:pPr>
              <w:rPr>
                <w:rFonts w:asciiTheme="minorHAnsi" w:hAnsiTheme="minorHAnsi" w:cstheme="minorHAnsi"/>
                <w:b/>
                <w:sz w:val="24"/>
              </w:rPr>
            </w:pPr>
            <w:r w:rsidRPr="0044256A">
              <w:rPr>
                <w:rFonts w:asciiTheme="minorHAnsi" w:hAnsiTheme="minorHAnsi" w:cstheme="minorHAnsi"/>
                <w:b/>
                <w:sz w:val="24"/>
              </w:rPr>
              <w:t>Sunset Date</w:t>
            </w:r>
          </w:p>
        </w:tc>
      </w:tr>
      <w:tr w:rsidR="00D70DD0" w:rsidRPr="0044256A" w14:paraId="2499F241" w14:textId="77777777" w:rsidTr="00D70DD0">
        <w:tc>
          <w:tcPr>
            <w:tcW w:w="2088" w:type="dxa"/>
            <w:tcBorders>
              <w:bottom w:val="single" w:sz="12" w:space="0" w:color="auto"/>
            </w:tcBorders>
          </w:tcPr>
          <w:p w14:paraId="6E70D0FB" w14:textId="105707B7" w:rsidR="00D70DD0" w:rsidRPr="002015CC" w:rsidRDefault="002015CC" w:rsidP="00B042BC">
            <w:pPr>
              <w:rPr>
                <w:rFonts w:asciiTheme="minorHAnsi" w:hAnsiTheme="minorHAnsi" w:cstheme="minorHAnsi"/>
                <w:iCs/>
                <w:color w:val="4472C4" w:themeColor="accent1"/>
              </w:rPr>
            </w:pPr>
            <w:r w:rsidRPr="002015CC">
              <w:rPr>
                <w:rFonts w:asciiTheme="minorHAnsi" w:hAnsiTheme="minorHAnsi" w:cstheme="minorHAnsi"/>
                <w:iCs/>
                <w:color w:val="4472C4" w:themeColor="accent1"/>
              </w:rPr>
              <w:t>FTE</w:t>
            </w:r>
          </w:p>
        </w:tc>
        <w:tc>
          <w:tcPr>
            <w:tcW w:w="1820" w:type="dxa"/>
            <w:tcBorders>
              <w:bottom w:val="single" w:sz="12" w:space="0" w:color="auto"/>
            </w:tcBorders>
          </w:tcPr>
          <w:p w14:paraId="790E316E" w14:textId="2CC0B9DA" w:rsidR="00D70DD0" w:rsidRPr="002015CC" w:rsidRDefault="00CF1BBF" w:rsidP="003E55D1">
            <w:pPr>
              <w:rPr>
                <w:rFonts w:asciiTheme="minorHAnsi" w:hAnsiTheme="minorHAnsi" w:cstheme="minorHAnsi"/>
                <w:iCs/>
                <w:color w:val="4472C4" w:themeColor="accent1"/>
              </w:rPr>
            </w:pPr>
            <w:r>
              <w:rPr>
                <w:rFonts w:asciiTheme="minorHAnsi" w:hAnsiTheme="minorHAnsi" w:cstheme="minorHAnsi"/>
                <w:iCs/>
                <w:color w:val="4472C4" w:themeColor="accent1"/>
              </w:rPr>
              <w:t>DerChang Kau</w:t>
            </w:r>
          </w:p>
        </w:tc>
        <w:tc>
          <w:tcPr>
            <w:tcW w:w="1836" w:type="dxa"/>
            <w:tcBorders>
              <w:bottom w:val="single" w:sz="12" w:space="0" w:color="auto"/>
            </w:tcBorders>
          </w:tcPr>
          <w:p w14:paraId="308B39BB" w14:textId="233FB8E0" w:rsidR="00D70DD0" w:rsidRPr="002015CC" w:rsidRDefault="00CF1BBF" w:rsidP="003E55D1">
            <w:pPr>
              <w:rPr>
                <w:rFonts w:asciiTheme="minorHAnsi" w:hAnsiTheme="minorHAnsi" w:cstheme="minorHAnsi"/>
                <w:iCs/>
                <w:color w:val="4472C4" w:themeColor="accent1"/>
              </w:rPr>
            </w:pPr>
            <w:r>
              <w:rPr>
                <w:rFonts w:asciiTheme="minorHAnsi" w:hAnsiTheme="minorHAnsi" w:cstheme="minorHAnsi"/>
                <w:iCs/>
                <w:color w:val="4472C4" w:themeColor="accent1"/>
              </w:rPr>
              <w:t>Dany Ly-Ga</w:t>
            </w:r>
            <w:r w:rsidR="004F6F1E">
              <w:rPr>
                <w:rFonts w:asciiTheme="minorHAnsi" w:hAnsiTheme="minorHAnsi" w:cstheme="minorHAnsi"/>
                <w:iCs/>
                <w:color w:val="4472C4" w:themeColor="accent1"/>
              </w:rPr>
              <w:t>gnon</w:t>
            </w:r>
          </w:p>
        </w:tc>
        <w:tc>
          <w:tcPr>
            <w:tcW w:w="1836" w:type="dxa"/>
            <w:tcBorders>
              <w:bottom w:val="single" w:sz="12" w:space="0" w:color="auto"/>
            </w:tcBorders>
          </w:tcPr>
          <w:p w14:paraId="68327CA5" w14:textId="4407536B" w:rsidR="00D70DD0" w:rsidRPr="002015CC" w:rsidRDefault="00D70DD0" w:rsidP="003E55D1">
            <w:pPr>
              <w:rPr>
                <w:rFonts w:asciiTheme="minorHAnsi" w:hAnsiTheme="minorHAnsi" w:cstheme="minorHAnsi"/>
                <w:iCs/>
                <w:color w:val="4472C4" w:themeColor="accent1"/>
              </w:rPr>
            </w:pPr>
          </w:p>
        </w:tc>
        <w:tc>
          <w:tcPr>
            <w:tcW w:w="1836" w:type="dxa"/>
            <w:tcBorders>
              <w:bottom w:val="single" w:sz="12" w:space="0" w:color="auto"/>
            </w:tcBorders>
          </w:tcPr>
          <w:p w14:paraId="73E4AB3E" w14:textId="3748A194" w:rsidR="00D70DD0" w:rsidRPr="002015CC" w:rsidRDefault="003A61BD" w:rsidP="003E55D1">
            <w:pPr>
              <w:rPr>
                <w:rFonts w:asciiTheme="minorHAnsi" w:hAnsiTheme="minorHAnsi" w:cstheme="minorHAnsi"/>
                <w:iCs/>
                <w:color w:val="4472C4" w:themeColor="accent1"/>
              </w:rPr>
            </w:pPr>
            <w:r>
              <w:rPr>
                <w:rFonts w:asciiTheme="minorHAnsi" w:hAnsiTheme="minorHAnsi" w:cstheme="minorHAnsi"/>
                <w:iCs/>
                <w:color w:val="4472C4" w:themeColor="accent1"/>
              </w:rPr>
              <w:t>WW19</w:t>
            </w:r>
            <w:r w:rsidR="008341AF">
              <w:rPr>
                <w:rFonts w:asciiTheme="minorHAnsi" w:hAnsiTheme="minorHAnsi" w:cstheme="minorHAnsi"/>
                <w:iCs/>
                <w:color w:val="4472C4" w:themeColor="accent1"/>
              </w:rPr>
              <w:t>’22</w:t>
            </w:r>
          </w:p>
        </w:tc>
        <w:tc>
          <w:tcPr>
            <w:tcW w:w="1654" w:type="dxa"/>
            <w:tcBorders>
              <w:bottom w:val="single" w:sz="12" w:space="0" w:color="auto"/>
            </w:tcBorders>
          </w:tcPr>
          <w:p w14:paraId="268A598B" w14:textId="774BBC19" w:rsidR="00D70DD0" w:rsidRPr="002015CC" w:rsidRDefault="003A61BD" w:rsidP="003E55D1">
            <w:pPr>
              <w:rPr>
                <w:rFonts w:asciiTheme="minorHAnsi" w:hAnsiTheme="minorHAnsi" w:cstheme="minorHAnsi"/>
                <w:iCs/>
                <w:color w:val="4472C4" w:themeColor="accent1"/>
              </w:rPr>
            </w:pPr>
            <w:r>
              <w:rPr>
                <w:rFonts w:asciiTheme="minorHAnsi" w:hAnsiTheme="minorHAnsi" w:cstheme="minorHAnsi"/>
                <w:iCs/>
                <w:color w:val="4472C4" w:themeColor="accent1"/>
              </w:rPr>
              <w:t>WW</w:t>
            </w:r>
            <w:r w:rsidR="00D62F51">
              <w:rPr>
                <w:rFonts w:asciiTheme="minorHAnsi" w:hAnsiTheme="minorHAnsi" w:cstheme="minorHAnsi"/>
                <w:iCs/>
                <w:color w:val="4472C4" w:themeColor="accent1"/>
              </w:rPr>
              <w:t>32’22</w:t>
            </w:r>
          </w:p>
        </w:tc>
      </w:tr>
    </w:tbl>
    <w:p w14:paraId="40EF6967" w14:textId="77777777" w:rsidR="00D70DD0" w:rsidRPr="0044256A" w:rsidRDefault="00D70DD0" w:rsidP="00D70DD0">
      <w:pPr>
        <w:rPr>
          <w:rFonts w:asciiTheme="minorHAnsi" w:hAnsiTheme="minorHAnsi" w:cstheme="minorHAnsi"/>
        </w:rPr>
      </w:pPr>
    </w:p>
    <w:tbl>
      <w:tblPr>
        <w:tblW w:w="11340" w:type="dxa"/>
        <w:tblInd w:w="-1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0"/>
        <w:gridCol w:w="8820"/>
      </w:tblGrid>
      <w:tr w:rsidR="00D70DD0" w:rsidRPr="0044256A" w14:paraId="37E8D1C7" w14:textId="77777777" w:rsidTr="00340075">
        <w:tc>
          <w:tcPr>
            <w:tcW w:w="2520" w:type="dxa"/>
            <w:tcBorders>
              <w:top w:val="single" w:sz="12" w:space="0" w:color="auto"/>
            </w:tcBorders>
            <w:shd w:val="pct12" w:color="auto" w:fill="auto"/>
            <w:vAlign w:val="center"/>
          </w:tcPr>
          <w:p w14:paraId="3BAB5A54" w14:textId="77777777" w:rsidR="00D70DD0" w:rsidRPr="0044256A" w:rsidRDefault="00D70DD0" w:rsidP="00A3415C">
            <w:pPr>
              <w:rPr>
                <w:rFonts w:asciiTheme="minorHAnsi" w:hAnsiTheme="minorHAnsi" w:cstheme="minorHAnsi"/>
                <w:b/>
                <w:sz w:val="22"/>
              </w:rPr>
            </w:pPr>
            <w:r w:rsidRPr="0044256A">
              <w:rPr>
                <w:rFonts w:asciiTheme="minorHAnsi" w:hAnsiTheme="minorHAnsi" w:cstheme="minorHAnsi"/>
                <w:b/>
                <w:sz w:val="22"/>
              </w:rPr>
              <w:t>Mission Statement</w:t>
            </w:r>
          </w:p>
        </w:tc>
        <w:tc>
          <w:tcPr>
            <w:tcW w:w="8820" w:type="dxa"/>
            <w:tcBorders>
              <w:top w:val="single" w:sz="12" w:space="0" w:color="auto"/>
            </w:tcBorders>
            <w:vAlign w:val="center"/>
          </w:tcPr>
          <w:p w14:paraId="37B50E0D" w14:textId="3F6E8298" w:rsidR="00D70DD0" w:rsidRPr="00117DAD" w:rsidRDefault="004D6C7B" w:rsidP="00A3415C">
            <w:pPr>
              <w:rPr>
                <w:rFonts w:asciiTheme="minorHAnsi" w:hAnsiTheme="minorHAnsi" w:cstheme="minorHAnsi"/>
                <w:iCs/>
                <w:color w:val="4472C4" w:themeColor="accent1"/>
              </w:rPr>
            </w:pPr>
            <w:r>
              <w:rPr>
                <w:rFonts w:asciiTheme="minorHAnsi" w:hAnsiTheme="minorHAnsi" w:cstheme="minorHAnsi"/>
                <w:iCs/>
                <w:color w:val="4472C4" w:themeColor="accent1"/>
              </w:rPr>
              <w:t>De</w:t>
            </w:r>
            <w:r w:rsidR="000C5647">
              <w:rPr>
                <w:rFonts w:asciiTheme="minorHAnsi" w:hAnsiTheme="minorHAnsi" w:cstheme="minorHAnsi"/>
                <w:iCs/>
                <w:color w:val="4472C4" w:themeColor="accent1"/>
              </w:rPr>
              <w:t xml:space="preserve">liver world class cache memory technology </w:t>
            </w:r>
            <w:r w:rsidR="00E64324">
              <w:rPr>
                <w:rFonts w:asciiTheme="minorHAnsi" w:hAnsiTheme="minorHAnsi" w:cstheme="minorHAnsi"/>
                <w:iCs/>
                <w:color w:val="4472C4" w:themeColor="accent1"/>
              </w:rPr>
              <w:t>for Intel platform leadership</w:t>
            </w:r>
            <w:r w:rsidR="000C5647">
              <w:rPr>
                <w:rFonts w:asciiTheme="minorHAnsi" w:hAnsiTheme="minorHAnsi" w:cstheme="minorHAnsi"/>
                <w:iCs/>
                <w:color w:val="4472C4" w:themeColor="accent1"/>
              </w:rPr>
              <w:t xml:space="preserve"> </w:t>
            </w:r>
          </w:p>
        </w:tc>
      </w:tr>
      <w:tr w:rsidR="00D70DD0" w:rsidRPr="0044256A" w14:paraId="78A3FB11" w14:textId="77777777" w:rsidTr="00340075">
        <w:tc>
          <w:tcPr>
            <w:tcW w:w="2520" w:type="dxa"/>
            <w:shd w:val="pct12" w:color="auto" w:fill="auto"/>
            <w:vAlign w:val="center"/>
          </w:tcPr>
          <w:p w14:paraId="79C49CF3" w14:textId="77777777" w:rsidR="00D70DD0" w:rsidRPr="0044256A" w:rsidRDefault="00D70DD0" w:rsidP="00A3415C">
            <w:pPr>
              <w:rPr>
                <w:rFonts w:asciiTheme="minorHAnsi" w:hAnsiTheme="minorHAnsi" w:cstheme="minorHAnsi"/>
                <w:b/>
                <w:sz w:val="22"/>
              </w:rPr>
            </w:pPr>
            <w:r w:rsidRPr="0044256A">
              <w:rPr>
                <w:rFonts w:asciiTheme="minorHAnsi" w:hAnsiTheme="minorHAnsi" w:cstheme="minorHAnsi"/>
                <w:b/>
                <w:sz w:val="22"/>
              </w:rPr>
              <w:t>Problem Statement</w:t>
            </w:r>
          </w:p>
        </w:tc>
        <w:tc>
          <w:tcPr>
            <w:tcW w:w="8820" w:type="dxa"/>
            <w:vAlign w:val="center"/>
          </w:tcPr>
          <w:p w14:paraId="06C6186E" w14:textId="1B04EAFE" w:rsidR="00D70DD0" w:rsidRPr="00E64324" w:rsidRDefault="000E188F" w:rsidP="00A3415C">
            <w:pPr>
              <w:rPr>
                <w:rFonts w:asciiTheme="minorHAnsi" w:hAnsiTheme="minorHAnsi" w:cstheme="minorHAnsi"/>
                <w:iCs/>
                <w:color w:val="4472C4" w:themeColor="accent1"/>
              </w:rPr>
            </w:pPr>
            <w:r>
              <w:rPr>
                <w:rFonts w:asciiTheme="minorHAnsi" w:hAnsiTheme="minorHAnsi" w:cstheme="minorHAnsi"/>
                <w:iCs/>
                <w:color w:val="4472C4" w:themeColor="accent1"/>
              </w:rPr>
              <w:t xml:space="preserve">SRAM cell </w:t>
            </w:r>
            <w:r w:rsidR="006221AC">
              <w:rPr>
                <w:rFonts w:asciiTheme="minorHAnsi" w:hAnsiTheme="minorHAnsi" w:cstheme="minorHAnsi"/>
                <w:iCs/>
                <w:color w:val="4472C4" w:themeColor="accent1"/>
              </w:rPr>
              <w:t xml:space="preserve">scaling </w:t>
            </w:r>
            <w:r w:rsidR="00AB4A04">
              <w:rPr>
                <w:rFonts w:asciiTheme="minorHAnsi" w:hAnsiTheme="minorHAnsi" w:cstheme="minorHAnsi"/>
                <w:iCs/>
                <w:color w:val="4472C4" w:themeColor="accent1"/>
              </w:rPr>
              <w:t>nearly stop</w:t>
            </w:r>
            <w:r w:rsidR="00682EDE">
              <w:rPr>
                <w:rFonts w:asciiTheme="minorHAnsi" w:hAnsiTheme="minorHAnsi" w:cstheme="minorHAnsi"/>
                <w:iCs/>
                <w:color w:val="4472C4" w:themeColor="accent1"/>
              </w:rPr>
              <w:t>ped</w:t>
            </w:r>
            <w:r w:rsidR="00AB4A04">
              <w:rPr>
                <w:rFonts w:asciiTheme="minorHAnsi" w:hAnsiTheme="minorHAnsi" w:cstheme="minorHAnsi"/>
                <w:iCs/>
                <w:color w:val="4472C4" w:themeColor="accent1"/>
              </w:rPr>
              <w:t xml:space="preserve"> at 3nm node and beyond</w:t>
            </w:r>
            <w:r w:rsidR="0018557A">
              <w:rPr>
                <w:rFonts w:asciiTheme="minorHAnsi" w:hAnsiTheme="minorHAnsi" w:cstheme="minorHAnsi"/>
                <w:iCs/>
                <w:color w:val="4472C4" w:themeColor="accent1"/>
              </w:rPr>
              <w:t>.</w:t>
            </w:r>
          </w:p>
        </w:tc>
      </w:tr>
      <w:tr w:rsidR="00D70DD0" w:rsidRPr="0044256A" w14:paraId="1F9A55EA" w14:textId="77777777" w:rsidTr="00340075">
        <w:tc>
          <w:tcPr>
            <w:tcW w:w="2520" w:type="dxa"/>
            <w:shd w:val="pct12" w:color="auto" w:fill="auto"/>
            <w:vAlign w:val="center"/>
          </w:tcPr>
          <w:p w14:paraId="45E3A37A" w14:textId="77777777" w:rsidR="00D70DD0" w:rsidRPr="0044256A" w:rsidRDefault="00D70DD0" w:rsidP="00A3415C">
            <w:pPr>
              <w:rPr>
                <w:rFonts w:asciiTheme="minorHAnsi" w:hAnsiTheme="minorHAnsi" w:cstheme="minorHAnsi"/>
                <w:b/>
                <w:sz w:val="22"/>
              </w:rPr>
            </w:pPr>
            <w:r w:rsidRPr="0044256A">
              <w:rPr>
                <w:rFonts w:asciiTheme="minorHAnsi" w:hAnsiTheme="minorHAnsi" w:cstheme="minorHAnsi"/>
                <w:b/>
                <w:sz w:val="22"/>
              </w:rPr>
              <w:t>Objectives</w:t>
            </w:r>
          </w:p>
        </w:tc>
        <w:tc>
          <w:tcPr>
            <w:tcW w:w="8820" w:type="dxa"/>
            <w:vAlign w:val="center"/>
          </w:tcPr>
          <w:p w14:paraId="38877945" w14:textId="77777777" w:rsidR="003D07C6" w:rsidRDefault="002723DD" w:rsidP="00A3415C">
            <w:pPr>
              <w:pStyle w:val="ListParagraph"/>
              <w:numPr>
                <w:ilvl w:val="0"/>
                <w:numId w:val="1"/>
              </w:numPr>
              <w:ind w:left="163" w:hanging="180"/>
              <w:rPr>
                <w:rFonts w:asciiTheme="minorHAnsi" w:hAnsiTheme="minorHAnsi" w:cstheme="minorHAnsi"/>
                <w:iCs/>
                <w:color w:val="4472C4" w:themeColor="accent1"/>
              </w:rPr>
            </w:pPr>
            <w:r w:rsidRPr="003D07C6">
              <w:rPr>
                <w:rFonts w:asciiTheme="minorHAnsi" w:hAnsiTheme="minorHAnsi" w:cstheme="minorHAnsi"/>
                <w:iCs/>
                <w:color w:val="4472C4" w:themeColor="accent1"/>
              </w:rPr>
              <w:t xml:space="preserve">Deliver </w:t>
            </w:r>
            <w:r w:rsidR="00DB2E47" w:rsidRPr="003D07C6">
              <w:rPr>
                <w:rFonts w:asciiTheme="minorHAnsi" w:hAnsiTheme="minorHAnsi" w:cstheme="minorHAnsi"/>
                <w:iCs/>
                <w:color w:val="4472C4" w:themeColor="accent1"/>
              </w:rPr>
              <w:t xml:space="preserve">common metric for </w:t>
            </w:r>
            <w:r w:rsidR="00085CC0" w:rsidRPr="003D07C6">
              <w:rPr>
                <w:rFonts w:asciiTheme="minorHAnsi" w:hAnsiTheme="minorHAnsi" w:cstheme="minorHAnsi"/>
                <w:iCs/>
                <w:color w:val="4472C4" w:themeColor="accent1"/>
              </w:rPr>
              <w:t xml:space="preserve">monolithic and </w:t>
            </w:r>
            <w:r w:rsidR="00D82FED" w:rsidRPr="003D07C6">
              <w:rPr>
                <w:rFonts w:asciiTheme="minorHAnsi" w:hAnsiTheme="minorHAnsi" w:cstheme="minorHAnsi"/>
                <w:iCs/>
                <w:color w:val="4472C4" w:themeColor="accent1"/>
              </w:rPr>
              <w:t>heterogeneous Integrati</w:t>
            </w:r>
            <w:r w:rsidR="000C2A20" w:rsidRPr="003D07C6">
              <w:rPr>
                <w:rFonts w:asciiTheme="minorHAnsi" w:hAnsiTheme="minorHAnsi" w:cstheme="minorHAnsi"/>
                <w:iCs/>
                <w:color w:val="4472C4" w:themeColor="accent1"/>
              </w:rPr>
              <w:t xml:space="preserve">on of Cache memory </w:t>
            </w:r>
            <w:r w:rsidRPr="003D07C6">
              <w:rPr>
                <w:rFonts w:asciiTheme="minorHAnsi" w:hAnsiTheme="minorHAnsi" w:cstheme="minorHAnsi"/>
                <w:iCs/>
                <w:color w:val="4472C4" w:themeColor="accent1"/>
              </w:rPr>
              <w:t xml:space="preserve"> </w:t>
            </w:r>
            <w:r w:rsidR="00D82FED" w:rsidRPr="003D07C6">
              <w:rPr>
                <w:rFonts w:asciiTheme="minorHAnsi" w:hAnsiTheme="minorHAnsi" w:cstheme="minorHAnsi"/>
                <w:iCs/>
                <w:color w:val="4472C4" w:themeColor="accent1"/>
              </w:rPr>
              <w:t xml:space="preserve"> </w:t>
            </w:r>
          </w:p>
          <w:p w14:paraId="4903532A" w14:textId="77C76C02" w:rsidR="00201748" w:rsidRPr="003D07C6" w:rsidRDefault="000C2A20" w:rsidP="00A3415C">
            <w:pPr>
              <w:pStyle w:val="ListParagraph"/>
              <w:numPr>
                <w:ilvl w:val="0"/>
                <w:numId w:val="1"/>
              </w:numPr>
              <w:ind w:left="163" w:hanging="180"/>
              <w:rPr>
                <w:rFonts w:asciiTheme="minorHAnsi" w:hAnsiTheme="minorHAnsi" w:cstheme="minorHAnsi"/>
                <w:iCs/>
                <w:color w:val="4472C4" w:themeColor="accent1"/>
              </w:rPr>
            </w:pPr>
            <w:r w:rsidRPr="003D07C6">
              <w:rPr>
                <w:rFonts w:asciiTheme="minorHAnsi" w:hAnsiTheme="minorHAnsi" w:cstheme="minorHAnsi"/>
                <w:iCs/>
                <w:color w:val="4472C4" w:themeColor="accent1"/>
              </w:rPr>
              <w:t xml:space="preserve">Decision </w:t>
            </w:r>
            <w:r w:rsidR="000700EC" w:rsidRPr="003D07C6">
              <w:rPr>
                <w:rFonts w:asciiTheme="minorHAnsi" w:hAnsiTheme="minorHAnsi" w:cstheme="minorHAnsi"/>
                <w:iCs/>
                <w:color w:val="4472C4" w:themeColor="accent1"/>
              </w:rPr>
              <w:t xml:space="preserve">process based on quantifiable PPAC meeting </w:t>
            </w:r>
            <w:r w:rsidR="00E44B6A" w:rsidRPr="003D07C6">
              <w:rPr>
                <w:rFonts w:asciiTheme="minorHAnsi" w:hAnsiTheme="minorHAnsi" w:cstheme="minorHAnsi"/>
                <w:iCs/>
                <w:color w:val="4472C4" w:themeColor="accent1"/>
              </w:rPr>
              <w:t>product segment requirement</w:t>
            </w:r>
          </w:p>
        </w:tc>
      </w:tr>
      <w:tr w:rsidR="00D70DD0" w:rsidRPr="0044256A" w14:paraId="144C4AA7" w14:textId="77777777" w:rsidTr="00340075">
        <w:tc>
          <w:tcPr>
            <w:tcW w:w="2520" w:type="dxa"/>
            <w:shd w:val="pct12" w:color="auto" w:fill="auto"/>
            <w:vAlign w:val="center"/>
          </w:tcPr>
          <w:p w14:paraId="7EDEBBCF" w14:textId="77777777" w:rsidR="00D70DD0" w:rsidRPr="0044256A" w:rsidRDefault="00D70DD0" w:rsidP="00A3415C">
            <w:pPr>
              <w:rPr>
                <w:rFonts w:asciiTheme="minorHAnsi" w:hAnsiTheme="minorHAnsi" w:cstheme="minorHAnsi"/>
                <w:b/>
                <w:sz w:val="22"/>
              </w:rPr>
            </w:pPr>
            <w:r>
              <w:rPr>
                <w:rFonts w:asciiTheme="minorHAnsi" w:hAnsiTheme="minorHAnsi" w:cstheme="minorHAnsi"/>
                <w:b/>
                <w:sz w:val="22"/>
              </w:rPr>
              <w:t>Key Results</w:t>
            </w:r>
          </w:p>
        </w:tc>
        <w:tc>
          <w:tcPr>
            <w:tcW w:w="8820" w:type="dxa"/>
            <w:vAlign w:val="center"/>
          </w:tcPr>
          <w:p w14:paraId="57236281" w14:textId="77777777" w:rsidR="003D07C6" w:rsidRDefault="00920DB4" w:rsidP="00A3415C">
            <w:pPr>
              <w:pStyle w:val="ListParagraph"/>
              <w:numPr>
                <w:ilvl w:val="0"/>
                <w:numId w:val="1"/>
              </w:numPr>
              <w:ind w:left="163" w:hanging="180"/>
              <w:rPr>
                <w:rFonts w:asciiTheme="minorHAnsi" w:hAnsiTheme="minorHAnsi" w:cstheme="minorHAnsi"/>
                <w:iCs/>
                <w:color w:val="4472C4" w:themeColor="accent1"/>
              </w:rPr>
            </w:pPr>
            <w:r w:rsidRPr="003D07C6">
              <w:rPr>
                <w:rFonts w:asciiTheme="minorHAnsi" w:hAnsiTheme="minorHAnsi" w:cstheme="minorHAnsi"/>
                <w:iCs/>
                <w:color w:val="4472C4" w:themeColor="accent1"/>
              </w:rPr>
              <w:t xml:space="preserve">Cell, </w:t>
            </w:r>
            <w:proofErr w:type="gramStart"/>
            <w:r w:rsidRPr="003D07C6">
              <w:rPr>
                <w:rFonts w:asciiTheme="minorHAnsi" w:hAnsiTheme="minorHAnsi" w:cstheme="minorHAnsi"/>
                <w:iCs/>
                <w:color w:val="4472C4" w:themeColor="accent1"/>
              </w:rPr>
              <w:t>Array</w:t>
            </w:r>
            <w:proofErr w:type="gramEnd"/>
            <w:r w:rsidR="003D07C6">
              <w:rPr>
                <w:rFonts w:asciiTheme="minorHAnsi" w:hAnsiTheme="minorHAnsi" w:cstheme="minorHAnsi"/>
                <w:iCs/>
                <w:color w:val="4472C4" w:themeColor="accent1"/>
              </w:rPr>
              <w:t xml:space="preserve"> </w:t>
            </w:r>
            <w:r w:rsidRPr="003D07C6">
              <w:rPr>
                <w:rFonts w:asciiTheme="minorHAnsi" w:hAnsiTheme="minorHAnsi" w:cstheme="minorHAnsi"/>
                <w:iCs/>
                <w:color w:val="4472C4" w:themeColor="accent1"/>
              </w:rPr>
              <w:t xml:space="preserve">and </w:t>
            </w:r>
            <w:r w:rsidR="00F55E57" w:rsidRPr="003D07C6">
              <w:rPr>
                <w:rFonts w:asciiTheme="minorHAnsi" w:hAnsiTheme="minorHAnsi" w:cstheme="minorHAnsi"/>
                <w:iCs/>
                <w:color w:val="4472C4" w:themeColor="accent1"/>
              </w:rPr>
              <w:t>data block</w:t>
            </w:r>
            <w:r w:rsidRPr="003D07C6">
              <w:rPr>
                <w:rFonts w:asciiTheme="minorHAnsi" w:hAnsiTheme="minorHAnsi" w:cstheme="minorHAnsi"/>
                <w:iCs/>
                <w:color w:val="4472C4" w:themeColor="accent1"/>
              </w:rPr>
              <w:t xml:space="preserve"> </w:t>
            </w:r>
            <w:r w:rsidR="00F55E57" w:rsidRPr="003D07C6">
              <w:rPr>
                <w:rFonts w:asciiTheme="minorHAnsi" w:hAnsiTheme="minorHAnsi" w:cstheme="minorHAnsi"/>
                <w:iCs/>
                <w:color w:val="4472C4" w:themeColor="accent1"/>
              </w:rPr>
              <w:t xml:space="preserve">PPAC metric on </w:t>
            </w:r>
            <w:r w:rsidR="003F589B" w:rsidRPr="003D07C6">
              <w:rPr>
                <w:rFonts w:asciiTheme="minorHAnsi" w:hAnsiTheme="minorHAnsi" w:cstheme="minorHAnsi"/>
                <w:iCs/>
                <w:color w:val="4472C4" w:themeColor="accent1"/>
              </w:rPr>
              <w:t xml:space="preserve">2,3,5 and 7nm node </w:t>
            </w:r>
            <w:r w:rsidR="009D7320" w:rsidRPr="003D07C6">
              <w:rPr>
                <w:rFonts w:asciiTheme="minorHAnsi" w:hAnsiTheme="minorHAnsi" w:cstheme="minorHAnsi"/>
                <w:iCs/>
                <w:color w:val="4472C4" w:themeColor="accent1"/>
              </w:rPr>
              <w:t xml:space="preserve">from TSMC, Samsung and Intel. </w:t>
            </w:r>
          </w:p>
          <w:p w14:paraId="41D7F12E" w14:textId="661B4BAF" w:rsidR="00294422" w:rsidRPr="003D07C6" w:rsidRDefault="004B2E93" w:rsidP="00A3415C">
            <w:pPr>
              <w:pStyle w:val="ListParagraph"/>
              <w:numPr>
                <w:ilvl w:val="0"/>
                <w:numId w:val="1"/>
              </w:numPr>
              <w:ind w:left="163" w:hanging="180"/>
              <w:rPr>
                <w:rFonts w:asciiTheme="minorHAnsi" w:hAnsiTheme="minorHAnsi" w:cstheme="minorHAnsi"/>
                <w:iCs/>
                <w:color w:val="4472C4" w:themeColor="accent1"/>
              </w:rPr>
            </w:pPr>
            <w:r w:rsidRPr="003D07C6">
              <w:rPr>
                <w:rFonts w:asciiTheme="minorHAnsi" w:hAnsiTheme="minorHAnsi" w:cstheme="minorHAnsi"/>
                <w:iCs/>
                <w:color w:val="4472C4" w:themeColor="accent1"/>
              </w:rPr>
              <w:t>Disagg</w:t>
            </w:r>
            <w:r w:rsidR="00A47AFA" w:rsidRPr="003D07C6">
              <w:rPr>
                <w:rFonts w:asciiTheme="minorHAnsi" w:hAnsiTheme="minorHAnsi" w:cstheme="minorHAnsi"/>
                <w:iCs/>
                <w:color w:val="4472C4" w:themeColor="accent1"/>
              </w:rPr>
              <w:t>regated</w:t>
            </w:r>
            <w:r w:rsidRPr="003D07C6">
              <w:rPr>
                <w:rFonts w:asciiTheme="minorHAnsi" w:hAnsiTheme="minorHAnsi" w:cstheme="minorHAnsi"/>
                <w:iCs/>
                <w:color w:val="4472C4" w:themeColor="accent1"/>
              </w:rPr>
              <w:t xml:space="preserve"> vs. </w:t>
            </w:r>
            <w:r w:rsidR="0030715B" w:rsidRPr="003D07C6">
              <w:rPr>
                <w:rFonts w:asciiTheme="minorHAnsi" w:hAnsiTheme="minorHAnsi" w:cstheme="minorHAnsi"/>
                <w:iCs/>
                <w:color w:val="4472C4" w:themeColor="accent1"/>
              </w:rPr>
              <w:t xml:space="preserve">Monolithic cache memory </w:t>
            </w:r>
            <w:r w:rsidR="00A47AFA" w:rsidRPr="003D07C6">
              <w:rPr>
                <w:rFonts w:asciiTheme="minorHAnsi" w:hAnsiTheme="minorHAnsi" w:cstheme="minorHAnsi"/>
                <w:iCs/>
                <w:color w:val="4472C4" w:themeColor="accent1"/>
              </w:rPr>
              <w:t xml:space="preserve">solution decision </w:t>
            </w:r>
            <w:r w:rsidR="003906EC" w:rsidRPr="003D07C6">
              <w:rPr>
                <w:rFonts w:asciiTheme="minorHAnsi" w:hAnsiTheme="minorHAnsi" w:cstheme="minorHAnsi"/>
                <w:iCs/>
                <w:color w:val="4472C4" w:themeColor="accent1"/>
              </w:rPr>
              <w:t>on</w:t>
            </w:r>
            <w:r w:rsidR="0030715B" w:rsidRPr="003D07C6">
              <w:rPr>
                <w:rFonts w:asciiTheme="minorHAnsi" w:hAnsiTheme="minorHAnsi" w:cstheme="minorHAnsi"/>
                <w:iCs/>
                <w:color w:val="4472C4" w:themeColor="accent1"/>
              </w:rPr>
              <w:t xml:space="preserve"> </w:t>
            </w:r>
            <w:r w:rsidRPr="003D07C6">
              <w:rPr>
                <w:rFonts w:asciiTheme="minorHAnsi" w:hAnsiTheme="minorHAnsi" w:cstheme="minorHAnsi"/>
                <w:iCs/>
                <w:color w:val="4472C4" w:themeColor="accent1"/>
              </w:rPr>
              <w:t xml:space="preserve">SRAM </w:t>
            </w:r>
            <w:r w:rsidR="003906EC" w:rsidRPr="003D07C6">
              <w:rPr>
                <w:rFonts w:asciiTheme="minorHAnsi" w:hAnsiTheme="minorHAnsi" w:cstheme="minorHAnsi"/>
                <w:iCs/>
                <w:color w:val="4472C4" w:themeColor="accent1"/>
              </w:rPr>
              <w:t xml:space="preserve">capacity using </w:t>
            </w:r>
            <w:r w:rsidR="00423992" w:rsidRPr="003D07C6">
              <w:rPr>
                <w:rFonts w:asciiTheme="minorHAnsi" w:hAnsiTheme="minorHAnsi" w:cstheme="minorHAnsi"/>
                <w:iCs/>
                <w:color w:val="4472C4" w:themeColor="accent1"/>
              </w:rPr>
              <w:t>a mockup panther lake</w:t>
            </w:r>
          </w:p>
        </w:tc>
      </w:tr>
      <w:tr w:rsidR="00A3415C" w:rsidRPr="0044256A" w14:paraId="0642F4EE" w14:textId="77777777" w:rsidTr="00340075">
        <w:tc>
          <w:tcPr>
            <w:tcW w:w="2520" w:type="dxa"/>
            <w:shd w:val="pct12" w:color="auto" w:fill="auto"/>
            <w:vAlign w:val="center"/>
          </w:tcPr>
          <w:p w14:paraId="39FB5FFE" w14:textId="05DD90C9" w:rsidR="00A3415C" w:rsidRDefault="00A3415C" w:rsidP="00A3415C">
            <w:pPr>
              <w:rPr>
                <w:rFonts w:asciiTheme="minorHAnsi" w:hAnsiTheme="minorHAnsi" w:cstheme="minorHAnsi"/>
                <w:b/>
                <w:sz w:val="22"/>
              </w:rPr>
            </w:pPr>
            <w:r w:rsidRPr="0044256A">
              <w:rPr>
                <w:rFonts w:asciiTheme="minorHAnsi" w:hAnsiTheme="minorHAnsi" w:cstheme="minorHAnsi"/>
                <w:b/>
                <w:sz w:val="22"/>
              </w:rPr>
              <w:t>Strategies</w:t>
            </w:r>
          </w:p>
        </w:tc>
        <w:tc>
          <w:tcPr>
            <w:tcW w:w="8820" w:type="dxa"/>
            <w:vAlign w:val="center"/>
          </w:tcPr>
          <w:p w14:paraId="7B9E62D8" w14:textId="5B79CAF3" w:rsidR="00A3415C" w:rsidRPr="00F22559" w:rsidRDefault="00A3415C" w:rsidP="00A3415C">
            <w:pPr>
              <w:rPr>
                <w:rFonts w:asciiTheme="minorHAnsi" w:hAnsiTheme="minorHAnsi" w:cstheme="minorHAnsi"/>
                <w:iCs/>
                <w:color w:val="4472C4" w:themeColor="accent1"/>
              </w:rPr>
            </w:pPr>
          </w:p>
        </w:tc>
      </w:tr>
      <w:tr w:rsidR="00A3415C" w:rsidRPr="0044256A" w14:paraId="21B93491" w14:textId="77777777" w:rsidTr="00340075">
        <w:tc>
          <w:tcPr>
            <w:tcW w:w="2520" w:type="dxa"/>
            <w:shd w:val="pct12" w:color="auto" w:fill="auto"/>
            <w:vAlign w:val="center"/>
          </w:tcPr>
          <w:p w14:paraId="0233ECFD" w14:textId="7DD8D127" w:rsidR="00A3415C" w:rsidRDefault="00A3415C" w:rsidP="00A3415C">
            <w:pPr>
              <w:rPr>
                <w:rFonts w:asciiTheme="minorHAnsi" w:hAnsiTheme="minorHAnsi" w:cstheme="minorHAnsi"/>
                <w:b/>
                <w:sz w:val="22"/>
              </w:rPr>
            </w:pPr>
            <w:r>
              <w:rPr>
                <w:rFonts w:asciiTheme="minorHAnsi" w:hAnsiTheme="minorHAnsi" w:cstheme="minorHAnsi"/>
                <w:b/>
                <w:sz w:val="22"/>
              </w:rPr>
              <w:t>Competitive Analysis</w:t>
            </w:r>
          </w:p>
        </w:tc>
        <w:tc>
          <w:tcPr>
            <w:tcW w:w="8820" w:type="dxa"/>
            <w:vAlign w:val="center"/>
          </w:tcPr>
          <w:tbl>
            <w:tblPr>
              <w:tblW w:w="8671" w:type="dxa"/>
              <w:tblLayout w:type="fixed"/>
              <w:tblLook w:val="04A0" w:firstRow="1" w:lastRow="0" w:firstColumn="1" w:lastColumn="0" w:noHBand="0" w:noVBand="1"/>
            </w:tblPr>
            <w:tblGrid>
              <w:gridCol w:w="874"/>
              <w:gridCol w:w="520"/>
              <w:gridCol w:w="1010"/>
              <w:gridCol w:w="1005"/>
              <w:gridCol w:w="992"/>
              <w:gridCol w:w="1056"/>
              <w:gridCol w:w="1052"/>
              <w:gridCol w:w="2162"/>
            </w:tblGrid>
            <w:tr w:rsidR="00151612" w14:paraId="5B04EE27" w14:textId="77777777" w:rsidTr="00151612">
              <w:trPr>
                <w:trHeight w:val="62"/>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FF248" w14:textId="77777777" w:rsidR="00151612" w:rsidRDefault="00151612" w:rsidP="00151612">
                  <w:pPr>
                    <w:rPr>
                      <w:rFonts w:ascii="Calibri" w:hAnsi="Calibri" w:cs="Calibri"/>
                      <w:color w:val="000000"/>
                      <w:sz w:val="16"/>
                      <w:szCs w:val="16"/>
                      <w:lang w:eastAsia="zh-TW"/>
                    </w:rPr>
                  </w:pPr>
                  <w:r>
                    <w:rPr>
                      <w:rFonts w:ascii="Calibri" w:hAnsi="Calibri" w:cs="Calibri"/>
                      <w:color w:val="000000"/>
                      <w:sz w:val="16"/>
                      <w:szCs w:val="16"/>
                    </w:rPr>
                    <w:t>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14:paraId="3FDE6157"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 </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51490E63"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ADL P-core</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7AB9C640"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ADL E-core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3F780BB"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Zen 3</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09126CF7"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M1x P-Core</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22EAE9D8"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M1x E-Core</w:t>
                  </w:r>
                </w:p>
              </w:tc>
              <w:tc>
                <w:tcPr>
                  <w:tcW w:w="2162" w:type="dxa"/>
                  <w:tcBorders>
                    <w:top w:val="single" w:sz="4" w:space="0" w:color="auto"/>
                    <w:left w:val="nil"/>
                    <w:bottom w:val="single" w:sz="4" w:space="0" w:color="auto"/>
                    <w:right w:val="single" w:sz="4" w:space="0" w:color="auto"/>
                  </w:tcBorders>
                  <w:shd w:val="clear" w:color="auto" w:fill="auto"/>
                  <w:noWrap/>
                  <w:vAlign w:val="center"/>
                  <w:hideMark/>
                </w:tcPr>
                <w:p w14:paraId="2919BA18"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 xml:space="preserve">IBM z16 </w:t>
                  </w:r>
                  <w:proofErr w:type="spellStart"/>
                  <w:r>
                    <w:rPr>
                      <w:rFonts w:ascii="Calibri" w:hAnsi="Calibri" w:cs="Calibri"/>
                      <w:color w:val="000000"/>
                      <w:sz w:val="16"/>
                      <w:szCs w:val="16"/>
                    </w:rPr>
                    <w:t>Telum</w:t>
                  </w:r>
                  <w:proofErr w:type="spellEnd"/>
                </w:p>
              </w:tc>
            </w:tr>
            <w:tr w:rsidR="00151612" w14:paraId="303FF48E" w14:textId="77777777" w:rsidTr="00151612">
              <w:trPr>
                <w:trHeight w:val="43"/>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67313A4A" w14:textId="77777777" w:rsidR="00151612" w:rsidRDefault="00151612" w:rsidP="00151612">
                  <w:pPr>
                    <w:rPr>
                      <w:rFonts w:ascii="Calibri" w:hAnsi="Calibri" w:cs="Calibri"/>
                      <w:color w:val="000000"/>
                      <w:sz w:val="16"/>
                      <w:szCs w:val="16"/>
                    </w:rPr>
                  </w:pPr>
                  <w:r>
                    <w:rPr>
                      <w:rFonts w:ascii="Calibri" w:hAnsi="Calibri" w:cs="Calibri"/>
                      <w:color w:val="000000"/>
                      <w:sz w:val="16"/>
                      <w:szCs w:val="16"/>
                    </w:rPr>
                    <w:t>L2 Cache</w:t>
                  </w:r>
                </w:p>
              </w:tc>
              <w:tc>
                <w:tcPr>
                  <w:tcW w:w="520" w:type="dxa"/>
                  <w:tcBorders>
                    <w:top w:val="nil"/>
                    <w:left w:val="nil"/>
                    <w:bottom w:val="single" w:sz="4" w:space="0" w:color="auto"/>
                    <w:right w:val="single" w:sz="4" w:space="0" w:color="auto"/>
                  </w:tcBorders>
                  <w:shd w:val="clear" w:color="auto" w:fill="auto"/>
                  <w:noWrap/>
                  <w:vAlign w:val="center"/>
                  <w:hideMark/>
                </w:tcPr>
                <w:p w14:paraId="669606D7"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MB</w:t>
                  </w:r>
                </w:p>
              </w:tc>
              <w:tc>
                <w:tcPr>
                  <w:tcW w:w="1010" w:type="dxa"/>
                  <w:tcBorders>
                    <w:top w:val="nil"/>
                    <w:left w:val="nil"/>
                    <w:bottom w:val="single" w:sz="4" w:space="0" w:color="auto"/>
                    <w:right w:val="single" w:sz="4" w:space="0" w:color="auto"/>
                  </w:tcBorders>
                  <w:shd w:val="clear" w:color="auto" w:fill="auto"/>
                  <w:vAlign w:val="center"/>
                  <w:hideMark/>
                </w:tcPr>
                <w:p w14:paraId="24915DC5"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 xml:space="preserve"> 2(server)</w:t>
                  </w:r>
                </w:p>
              </w:tc>
              <w:tc>
                <w:tcPr>
                  <w:tcW w:w="1005" w:type="dxa"/>
                  <w:tcBorders>
                    <w:top w:val="nil"/>
                    <w:left w:val="nil"/>
                    <w:bottom w:val="single" w:sz="4" w:space="0" w:color="auto"/>
                    <w:right w:val="single" w:sz="4" w:space="0" w:color="auto"/>
                  </w:tcBorders>
                  <w:shd w:val="clear" w:color="auto" w:fill="auto"/>
                  <w:noWrap/>
                  <w:vAlign w:val="center"/>
                  <w:hideMark/>
                </w:tcPr>
                <w:p w14:paraId="77C7051C"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center"/>
                  <w:hideMark/>
                </w:tcPr>
                <w:p w14:paraId="291C0C5E"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0.5</w:t>
                  </w:r>
                </w:p>
              </w:tc>
              <w:tc>
                <w:tcPr>
                  <w:tcW w:w="1056" w:type="dxa"/>
                  <w:tcBorders>
                    <w:top w:val="nil"/>
                    <w:left w:val="nil"/>
                    <w:bottom w:val="single" w:sz="4" w:space="0" w:color="auto"/>
                    <w:right w:val="single" w:sz="4" w:space="0" w:color="auto"/>
                  </w:tcBorders>
                  <w:shd w:val="clear" w:color="auto" w:fill="auto"/>
                  <w:noWrap/>
                  <w:vAlign w:val="center"/>
                  <w:hideMark/>
                </w:tcPr>
                <w:p w14:paraId="34133C1B"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24/8c</w:t>
                  </w:r>
                </w:p>
              </w:tc>
              <w:tc>
                <w:tcPr>
                  <w:tcW w:w="1052" w:type="dxa"/>
                  <w:tcBorders>
                    <w:top w:val="nil"/>
                    <w:left w:val="nil"/>
                    <w:bottom w:val="single" w:sz="4" w:space="0" w:color="auto"/>
                    <w:right w:val="single" w:sz="4" w:space="0" w:color="auto"/>
                  </w:tcBorders>
                  <w:shd w:val="clear" w:color="auto" w:fill="auto"/>
                  <w:noWrap/>
                  <w:vAlign w:val="center"/>
                  <w:hideMark/>
                </w:tcPr>
                <w:p w14:paraId="60F595FF"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4/2c</w:t>
                  </w:r>
                </w:p>
              </w:tc>
              <w:tc>
                <w:tcPr>
                  <w:tcW w:w="2162" w:type="dxa"/>
                  <w:tcBorders>
                    <w:top w:val="nil"/>
                    <w:left w:val="nil"/>
                    <w:bottom w:val="single" w:sz="4" w:space="0" w:color="auto"/>
                    <w:right w:val="single" w:sz="4" w:space="0" w:color="auto"/>
                  </w:tcBorders>
                  <w:shd w:val="clear" w:color="auto" w:fill="auto"/>
                  <w:noWrap/>
                  <w:vAlign w:val="center"/>
                  <w:hideMark/>
                </w:tcPr>
                <w:p w14:paraId="48884EB3"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32 semi-private</w:t>
                  </w:r>
                </w:p>
              </w:tc>
            </w:tr>
            <w:tr w:rsidR="00151612" w14:paraId="0C63C72E" w14:textId="77777777" w:rsidTr="00151612">
              <w:trPr>
                <w:trHeight w:val="43"/>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2095C906" w14:textId="77777777" w:rsidR="00151612" w:rsidRDefault="00151612" w:rsidP="00151612">
                  <w:pPr>
                    <w:rPr>
                      <w:rFonts w:ascii="Calibri" w:hAnsi="Calibri" w:cs="Calibri"/>
                      <w:color w:val="000000"/>
                      <w:sz w:val="16"/>
                      <w:szCs w:val="16"/>
                    </w:rPr>
                  </w:pPr>
                  <w:r>
                    <w:rPr>
                      <w:rFonts w:ascii="Calibri" w:hAnsi="Calibri" w:cs="Calibri"/>
                      <w:color w:val="000000"/>
                      <w:sz w:val="16"/>
                      <w:szCs w:val="16"/>
                    </w:rPr>
                    <w:t>L3 Cache</w:t>
                  </w:r>
                </w:p>
              </w:tc>
              <w:tc>
                <w:tcPr>
                  <w:tcW w:w="520" w:type="dxa"/>
                  <w:tcBorders>
                    <w:top w:val="nil"/>
                    <w:left w:val="nil"/>
                    <w:bottom w:val="single" w:sz="4" w:space="0" w:color="auto"/>
                    <w:right w:val="single" w:sz="4" w:space="0" w:color="auto"/>
                  </w:tcBorders>
                  <w:shd w:val="clear" w:color="auto" w:fill="auto"/>
                  <w:noWrap/>
                  <w:vAlign w:val="center"/>
                  <w:hideMark/>
                </w:tcPr>
                <w:p w14:paraId="2D4DB210"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MB</w:t>
                  </w:r>
                </w:p>
              </w:tc>
              <w:tc>
                <w:tcPr>
                  <w:tcW w:w="201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B4E336" w14:textId="46FB6C24"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30/(8p+8e)</w:t>
                  </w:r>
                </w:p>
              </w:tc>
              <w:tc>
                <w:tcPr>
                  <w:tcW w:w="992" w:type="dxa"/>
                  <w:tcBorders>
                    <w:top w:val="nil"/>
                    <w:left w:val="nil"/>
                    <w:bottom w:val="single" w:sz="4" w:space="0" w:color="auto"/>
                    <w:right w:val="single" w:sz="4" w:space="0" w:color="auto"/>
                  </w:tcBorders>
                  <w:shd w:val="clear" w:color="auto" w:fill="auto"/>
                  <w:noWrap/>
                  <w:vAlign w:val="center"/>
                  <w:hideMark/>
                </w:tcPr>
                <w:p w14:paraId="6E7D4876"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96~288/8c</w:t>
                  </w:r>
                </w:p>
              </w:tc>
              <w:tc>
                <w:tcPr>
                  <w:tcW w:w="2108" w:type="dxa"/>
                  <w:gridSpan w:val="2"/>
                  <w:tcBorders>
                    <w:top w:val="single" w:sz="4" w:space="0" w:color="auto"/>
                    <w:left w:val="nil"/>
                    <w:bottom w:val="single" w:sz="4" w:space="0" w:color="auto"/>
                    <w:right w:val="single" w:sz="4" w:space="0" w:color="000000"/>
                  </w:tcBorders>
                  <w:shd w:val="clear" w:color="auto" w:fill="auto"/>
                  <w:vAlign w:val="center"/>
                  <w:hideMark/>
                </w:tcPr>
                <w:p w14:paraId="5751B966"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48/(8p+2e+16g)</w:t>
                  </w:r>
                </w:p>
              </w:tc>
              <w:tc>
                <w:tcPr>
                  <w:tcW w:w="2162" w:type="dxa"/>
                  <w:tcBorders>
                    <w:top w:val="nil"/>
                    <w:left w:val="nil"/>
                    <w:bottom w:val="single" w:sz="4" w:space="0" w:color="auto"/>
                    <w:right w:val="single" w:sz="4" w:space="0" w:color="auto"/>
                  </w:tcBorders>
                  <w:shd w:val="clear" w:color="auto" w:fill="auto"/>
                  <w:noWrap/>
                  <w:vAlign w:val="center"/>
                  <w:hideMark/>
                </w:tcPr>
                <w:p w14:paraId="7542527F" w14:textId="77777777" w:rsidR="00151612" w:rsidRDefault="00151612" w:rsidP="00151612">
                  <w:pPr>
                    <w:jc w:val="center"/>
                    <w:rPr>
                      <w:rFonts w:ascii="Calibri" w:hAnsi="Calibri" w:cs="Calibri"/>
                      <w:color w:val="000000"/>
                      <w:sz w:val="16"/>
                      <w:szCs w:val="16"/>
                    </w:rPr>
                  </w:pPr>
                  <w:r>
                    <w:rPr>
                      <w:rFonts w:ascii="Calibri" w:hAnsi="Calibri" w:cs="Calibri"/>
                      <w:color w:val="000000"/>
                      <w:sz w:val="16"/>
                      <w:szCs w:val="16"/>
                    </w:rPr>
                    <w:t>Virtual 256MB (32MB·8core)</w:t>
                  </w:r>
                </w:p>
              </w:tc>
            </w:tr>
          </w:tbl>
          <w:p w14:paraId="1D174B87" w14:textId="76E29F14" w:rsidR="00A3415C" w:rsidRPr="00F22559" w:rsidRDefault="00A3415C" w:rsidP="00A3415C">
            <w:pPr>
              <w:rPr>
                <w:rFonts w:asciiTheme="minorHAnsi" w:hAnsiTheme="minorHAnsi" w:cstheme="minorHAnsi"/>
                <w:iCs/>
                <w:color w:val="4472C4" w:themeColor="accent1"/>
              </w:rPr>
            </w:pPr>
          </w:p>
        </w:tc>
      </w:tr>
      <w:tr w:rsidR="009F1E0B" w:rsidRPr="0044256A" w14:paraId="77B8EE66" w14:textId="77777777" w:rsidTr="00340075">
        <w:trPr>
          <w:trHeight w:val="282"/>
        </w:trPr>
        <w:tc>
          <w:tcPr>
            <w:tcW w:w="2520" w:type="dxa"/>
            <w:shd w:val="pct12" w:color="auto" w:fill="auto"/>
          </w:tcPr>
          <w:p w14:paraId="17AD3CF0" w14:textId="7DC94ECF" w:rsidR="009F1E0B" w:rsidRDefault="009F1E0B" w:rsidP="009F1E0B">
            <w:pPr>
              <w:rPr>
                <w:rFonts w:asciiTheme="minorHAnsi" w:hAnsiTheme="minorHAnsi" w:cstheme="minorHAnsi"/>
                <w:b/>
                <w:sz w:val="22"/>
              </w:rPr>
            </w:pPr>
            <w:r w:rsidRPr="0044256A">
              <w:rPr>
                <w:rFonts w:asciiTheme="minorHAnsi" w:hAnsiTheme="minorHAnsi" w:cstheme="minorHAnsi"/>
                <w:b/>
                <w:sz w:val="22"/>
              </w:rPr>
              <w:t>Customers</w:t>
            </w:r>
          </w:p>
        </w:tc>
        <w:tc>
          <w:tcPr>
            <w:tcW w:w="8820" w:type="dxa"/>
          </w:tcPr>
          <w:p w14:paraId="6C078652" w14:textId="287F3CD8" w:rsidR="009F1E0B" w:rsidRPr="00F52123" w:rsidRDefault="00F52123" w:rsidP="009F1E0B">
            <w:pPr>
              <w:rPr>
                <w:rFonts w:asciiTheme="minorHAnsi" w:hAnsiTheme="minorHAnsi" w:cstheme="minorHAnsi"/>
                <w:iCs/>
                <w:color w:val="4472C4" w:themeColor="accent1"/>
              </w:rPr>
            </w:pPr>
            <w:r>
              <w:rPr>
                <w:rFonts w:asciiTheme="minorHAnsi" w:hAnsiTheme="minorHAnsi" w:cstheme="minorHAnsi"/>
                <w:iCs/>
                <w:color w:val="4472C4" w:themeColor="accent1"/>
              </w:rPr>
              <w:t>CCG</w:t>
            </w:r>
          </w:p>
        </w:tc>
      </w:tr>
      <w:tr w:rsidR="00D04562" w:rsidRPr="0044256A" w14:paraId="6F003889" w14:textId="77777777" w:rsidTr="00340075">
        <w:trPr>
          <w:trHeight w:val="282"/>
        </w:trPr>
        <w:tc>
          <w:tcPr>
            <w:tcW w:w="2520" w:type="dxa"/>
            <w:shd w:val="pct12" w:color="auto" w:fill="auto"/>
            <w:vAlign w:val="center"/>
          </w:tcPr>
          <w:p w14:paraId="6BF0B5E2" w14:textId="2FD330A1" w:rsidR="00D04562" w:rsidRDefault="00D04562" w:rsidP="00D04562">
            <w:pPr>
              <w:rPr>
                <w:rFonts w:asciiTheme="minorHAnsi" w:hAnsiTheme="minorHAnsi" w:cstheme="minorHAnsi"/>
                <w:b/>
                <w:sz w:val="22"/>
              </w:rPr>
            </w:pPr>
            <w:r>
              <w:rPr>
                <w:rFonts w:asciiTheme="minorHAnsi" w:hAnsiTheme="minorHAnsi" w:cstheme="minorHAnsi"/>
                <w:b/>
                <w:sz w:val="22"/>
              </w:rPr>
              <w:t>Stakeholders</w:t>
            </w:r>
          </w:p>
        </w:tc>
        <w:tc>
          <w:tcPr>
            <w:tcW w:w="8820" w:type="dxa"/>
            <w:vAlign w:val="center"/>
          </w:tcPr>
          <w:p w14:paraId="0C7E93FE" w14:textId="78E22BFA" w:rsidR="00D04562" w:rsidRPr="00F52123" w:rsidRDefault="00681EF7" w:rsidP="00D04562">
            <w:pPr>
              <w:rPr>
                <w:rFonts w:asciiTheme="minorHAnsi" w:hAnsiTheme="minorHAnsi" w:cstheme="minorHAnsi"/>
                <w:iCs/>
                <w:color w:val="4472C4" w:themeColor="accent1"/>
              </w:rPr>
            </w:pPr>
            <w:r>
              <w:rPr>
                <w:rFonts w:asciiTheme="minorHAnsi" w:hAnsiTheme="minorHAnsi" w:cstheme="minorHAnsi"/>
                <w:iCs/>
                <w:color w:val="4472C4" w:themeColor="accent1"/>
              </w:rPr>
              <w:t>GEMS, DEG</w:t>
            </w:r>
          </w:p>
        </w:tc>
      </w:tr>
      <w:tr w:rsidR="00D04562" w:rsidRPr="0044256A" w14:paraId="2164242A" w14:textId="77777777" w:rsidTr="00340075">
        <w:trPr>
          <w:trHeight w:val="282"/>
        </w:trPr>
        <w:tc>
          <w:tcPr>
            <w:tcW w:w="2520" w:type="dxa"/>
            <w:shd w:val="pct12" w:color="auto" w:fill="auto"/>
            <w:vAlign w:val="center"/>
          </w:tcPr>
          <w:p w14:paraId="2ACC6F9A" w14:textId="5C97A980" w:rsidR="00D04562" w:rsidRDefault="00D04562" w:rsidP="00D04562">
            <w:pPr>
              <w:rPr>
                <w:rFonts w:asciiTheme="minorHAnsi" w:hAnsiTheme="minorHAnsi" w:cstheme="minorHAnsi"/>
                <w:b/>
                <w:sz w:val="22"/>
              </w:rPr>
            </w:pPr>
            <w:r w:rsidRPr="0044256A">
              <w:rPr>
                <w:rFonts w:asciiTheme="minorHAnsi" w:hAnsiTheme="minorHAnsi" w:cstheme="minorHAnsi"/>
                <w:b/>
                <w:sz w:val="22"/>
              </w:rPr>
              <w:t>Feedback Plan</w:t>
            </w:r>
          </w:p>
        </w:tc>
        <w:tc>
          <w:tcPr>
            <w:tcW w:w="8820" w:type="dxa"/>
            <w:vAlign w:val="center"/>
          </w:tcPr>
          <w:p w14:paraId="6D1774AA" w14:textId="3EE7C0D1" w:rsidR="00F906FE" w:rsidRPr="00F906FE" w:rsidRDefault="00F906FE" w:rsidP="00F906FE">
            <w:pPr>
              <w:pStyle w:val="ListParagraph"/>
              <w:numPr>
                <w:ilvl w:val="0"/>
                <w:numId w:val="2"/>
              </w:numPr>
              <w:ind w:left="345"/>
              <w:rPr>
                <w:rFonts w:asciiTheme="minorHAnsi" w:hAnsiTheme="minorHAnsi" w:cstheme="minorHAnsi"/>
                <w:color w:val="4472C4" w:themeColor="accent1"/>
              </w:rPr>
            </w:pPr>
            <w:r w:rsidRPr="00F906FE">
              <w:rPr>
                <w:rFonts w:asciiTheme="minorHAnsi" w:hAnsiTheme="minorHAnsi" w:cstheme="minorHAnsi"/>
                <w:color w:val="4472C4" w:themeColor="accent1"/>
              </w:rPr>
              <w:t>Frequent sync with Platform (team Chee How), Test (</w:t>
            </w:r>
            <w:r>
              <w:rPr>
                <w:rFonts w:asciiTheme="minorHAnsi" w:hAnsiTheme="minorHAnsi" w:cstheme="minorHAnsi"/>
                <w:color w:val="4472C4" w:themeColor="accent1"/>
              </w:rPr>
              <w:t>Sourav</w:t>
            </w:r>
            <w:r w:rsidRPr="00F906FE">
              <w:rPr>
                <w:rFonts w:asciiTheme="minorHAnsi" w:hAnsiTheme="minorHAnsi" w:cstheme="minorHAnsi"/>
                <w:color w:val="4472C4" w:themeColor="accent1"/>
              </w:rPr>
              <w:t>) for course of direction alignment.</w:t>
            </w:r>
          </w:p>
          <w:p w14:paraId="343D370C" w14:textId="77777777" w:rsidR="00F906FE" w:rsidRDefault="00F906FE" w:rsidP="00F906FE">
            <w:pPr>
              <w:pStyle w:val="ListParagraph"/>
              <w:numPr>
                <w:ilvl w:val="0"/>
                <w:numId w:val="2"/>
              </w:numPr>
              <w:ind w:left="345"/>
              <w:rPr>
                <w:rFonts w:asciiTheme="minorHAnsi" w:hAnsiTheme="minorHAnsi" w:cstheme="minorHAnsi"/>
                <w:color w:val="4472C4" w:themeColor="accent1"/>
              </w:rPr>
            </w:pPr>
            <w:r w:rsidRPr="00F906FE">
              <w:rPr>
                <w:rFonts w:asciiTheme="minorHAnsi" w:hAnsiTheme="minorHAnsi" w:cstheme="minorHAnsi"/>
                <w:color w:val="4472C4" w:themeColor="accent1"/>
              </w:rPr>
              <w:t>Ad hoc review at GEMS staff for business update and alignment</w:t>
            </w:r>
          </w:p>
          <w:p w14:paraId="7FE222F6" w14:textId="5EF1EB3A" w:rsidR="00D04562" w:rsidRPr="00F906FE" w:rsidRDefault="00F906FE" w:rsidP="00F906FE">
            <w:pPr>
              <w:pStyle w:val="ListParagraph"/>
              <w:numPr>
                <w:ilvl w:val="0"/>
                <w:numId w:val="2"/>
              </w:numPr>
              <w:ind w:left="345"/>
              <w:rPr>
                <w:rFonts w:asciiTheme="minorHAnsi" w:hAnsiTheme="minorHAnsi" w:cstheme="minorHAnsi"/>
                <w:color w:val="4472C4" w:themeColor="accent1"/>
              </w:rPr>
            </w:pPr>
            <w:r w:rsidRPr="00F906FE">
              <w:rPr>
                <w:rFonts w:asciiTheme="minorHAnsi" w:hAnsiTheme="minorHAnsi" w:cstheme="minorHAnsi"/>
                <w:color w:val="4472C4" w:themeColor="accent1"/>
              </w:rPr>
              <w:t xml:space="preserve">Sync with DEG and </w:t>
            </w:r>
            <w:r>
              <w:rPr>
                <w:rFonts w:asciiTheme="minorHAnsi" w:hAnsiTheme="minorHAnsi" w:cstheme="minorHAnsi"/>
                <w:color w:val="4472C4" w:themeColor="accent1"/>
              </w:rPr>
              <w:t>CCG</w:t>
            </w:r>
            <w:r w:rsidRPr="00F906FE">
              <w:rPr>
                <w:rFonts w:asciiTheme="minorHAnsi" w:hAnsiTheme="minorHAnsi" w:cstheme="minorHAnsi"/>
                <w:color w:val="4472C4" w:themeColor="accent1"/>
              </w:rPr>
              <w:t xml:space="preserve"> groups with key findings/recommendations</w:t>
            </w:r>
          </w:p>
        </w:tc>
      </w:tr>
      <w:tr w:rsidR="00D04562" w:rsidRPr="0044256A" w14:paraId="398D5784" w14:textId="77777777" w:rsidTr="00340075">
        <w:trPr>
          <w:trHeight w:val="282"/>
        </w:trPr>
        <w:tc>
          <w:tcPr>
            <w:tcW w:w="2520" w:type="dxa"/>
            <w:shd w:val="pct12" w:color="auto" w:fill="auto"/>
            <w:vAlign w:val="center"/>
          </w:tcPr>
          <w:p w14:paraId="5D87ACB0" w14:textId="77777777" w:rsidR="00D04562" w:rsidRPr="0044256A" w:rsidRDefault="00D04562" w:rsidP="00D04562">
            <w:pPr>
              <w:rPr>
                <w:rFonts w:asciiTheme="minorHAnsi" w:hAnsiTheme="minorHAnsi" w:cstheme="minorHAnsi"/>
                <w:b/>
                <w:sz w:val="22"/>
              </w:rPr>
            </w:pPr>
            <w:r>
              <w:rPr>
                <w:rFonts w:asciiTheme="minorHAnsi" w:hAnsiTheme="minorHAnsi" w:cstheme="minorHAnsi"/>
                <w:b/>
                <w:sz w:val="22"/>
              </w:rPr>
              <w:t>Guardrail</w:t>
            </w:r>
          </w:p>
        </w:tc>
        <w:tc>
          <w:tcPr>
            <w:tcW w:w="8820" w:type="dxa"/>
            <w:vAlign w:val="center"/>
          </w:tcPr>
          <w:p w14:paraId="38F8BD92" w14:textId="21D35C00" w:rsidR="00D04562" w:rsidRPr="00AF7D40" w:rsidRDefault="005762F6" w:rsidP="00D04562">
            <w:pPr>
              <w:rPr>
                <w:rFonts w:asciiTheme="minorHAnsi" w:hAnsiTheme="minorHAnsi" w:cstheme="minorHAnsi"/>
                <w:iCs/>
              </w:rPr>
            </w:pPr>
            <w:r>
              <w:rPr>
                <w:rFonts w:asciiTheme="minorHAnsi" w:hAnsiTheme="minorHAnsi" w:cstheme="minorHAnsi"/>
                <w:iCs/>
                <w:color w:val="4472C4" w:themeColor="accent1"/>
              </w:rPr>
              <w:t xml:space="preserve">Cache Architecture </w:t>
            </w:r>
            <w:r w:rsidR="00B940A7">
              <w:rPr>
                <w:rFonts w:asciiTheme="minorHAnsi" w:hAnsiTheme="minorHAnsi" w:cstheme="minorHAnsi"/>
                <w:iCs/>
                <w:color w:val="4472C4" w:themeColor="accent1"/>
              </w:rPr>
              <w:t>based on c</w:t>
            </w:r>
            <w:r w:rsidR="00AF7D40">
              <w:rPr>
                <w:rFonts w:asciiTheme="minorHAnsi" w:hAnsiTheme="minorHAnsi" w:cstheme="minorHAnsi"/>
                <w:iCs/>
                <w:color w:val="4472C4" w:themeColor="accent1"/>
              </w:rPr>
              <w:t xml:space="preserve">lient </w:t>
            </w:r>
            <w:r w:rsidR="00B940A7">
              <w:rPr>
                <w:rFonts w:asciiTheme="minorHAnsi" w:hAnsiTheme="minorHAnsi" w:cstheme="minorHAnsi"/>
                <w:iCs/>
                <w:color w:val="4472C4" w:themeColor="accent1"/>
              </w:rPr>
              <w:t>c</w:t>
            </w:r>
            <w:r w:rsidR="00AF7D40">
              <w:rPr>
                <w:rFonts w:asciiTheme="minorHAnsi" w:hAnsiTheme="minorHAnsi" w:cstheme="minorHAnsi"/>
                <w:iCs/>
                <w:color w:val="4472C4" w:themeColor="accent1"/>
              </w:rPr>
              <w:t>ompute</w:t>
            </w:r>
            <w:r>
              <w:rPr>
                <w:rFonts w:asciiTheme="minorHAnsi" w:hAnsiTheme="minorHAnsi" w:cstheme="minorHAnsi"/>
                <w:iCs/>
                <w:color w:val="4472C4" w:themeColor="accent1"/>
              </w:rPr>
              <w:t xml:space="preserve"> </w:t>
            </w:r>
            <w:r w:rsidR="00B940A7">
              <w:rPr>
                <w:rFonts w:asciiTheme="minorHAnsi" w:hAnsiTheme="minorHAnsi" w:cstheme="minorHAnsi"/>
                <w:iCs/>
                <w:color w:val="4472C4" w:themeColor="accent1"/>
              </w:rPr>
              <w:t>segments (mobile and desktop)</w:t>
            </w:r>
          </w:p>
        </w:tc>
      </w:tr>
      <w:tr w:rsidR="00D04562" w:rsidRPr="0044256A" w14:paraId="2A3B458A" w14:textId="77777777" w:rsidTr="00340075">
        <w:tc>
          <w:tcPr>
            <w:tcW w:w="2520" w:type="dxa"/>
            <w:shd w:val="pct12" w:color="auto" w:fill="auto"/>
            <w:vAlign w:val="center"/>
          </w:tcPr>
          <w:p w14:paraId="7E6335BF" w14:textId="77777777" w:rsidR="00D04562" w:rsidRPr="0044256A" w:rsidRDefault="00D04562" w:rsidP="00D04562">
            <w:pPr>
              <w:rPr>
                <w:rFonts w:asciiTheme="minorHAnsi" w:hAnsiTheme="minorHAnsi" w:cstheme="minorHAnsi"/>
                <w:b/>
                <w:sz w:val="22"/>
              </w:rPr>
            </w:pPr>
            <w:r w:rsidRPr="0044256A">
              <w:rPr>
                <w:rFonts w:asciiTheme="minorHAnsi" w:hAnsiTheme="minorHAnsi" w:cstheme="minorHAnsi"/>
                <w:b/>
                <w:sz w:val="22"/>
              </w:rPr>
              <w:t>Scope</w:t>
            </w:r>
          </w:p>
        </w:tc>
        <w:tc>
          <w:tcPr>
            <w:tcW w:w="8820" w:type="dxa"/>
            <w:vAlign w:val="center"/>
          </w:tcPr>
          <w:p w14:paraId="3F11D593" w14:textId="2D64C6E9" w:rsidR="00D04562" w:rsidRPr="004C666A" w:rsidRDefault="004C666A" w:rsidP="00D04562">
            <w:pPr>
              <w:rPr>
                <w:rFonts w:asciiTheme="minorHAnsi" w:hAnsiTheme="minorHAnsi" w:cstheme="minorHAnsi"/>
                <w:color w:val="4472C4" w:themeColor="accent1"/>
              </w:rPr>
            </w:pPr>
            <w:r>
              <w:rPr>
                <w:rFonts w:asciiTheme="minorHAnsi" w:hAnsiTheme="minorHAnsi" w:cstheme="minorHAnsi"/>
                <w:color w:val="4472C4" w:themeColor="accent1"/>
              </w:rPr>
              <w:t>TSMC N6, N4P</w:t>
            </w:r>
            <w:r w:rsidR="00E43F14">
              <w:rPr>
                <w:rFonts w:asciiTheme="minorHAnsi" w:hAnsiTheme="minorHAnsi" w:cstheme="minorHAnsi"/>
                <w:color w:val="4472C4" w:themeColor="accent1"/>
              </w:rPr>
              <w:t>, N3E.  Samsung 5LPP, 4LPP. Intel 3, Intel 18A</w:t>
            </w:r>
            <w:r w:rsidR="00642B97">
              <w:rPr>
                <w:rFonts w:asciiTheme="minorHAnsi" w:hAnsiTheme="minorHAnsi" w:cstheme="minorHAnsi"/>
                <w:color w:val="4472C4" w:themeColor="accent1"/>
              </w:rPr>
              <w:t xml:space="preserve"> (or 20A)</w:t>
            </w:r>
            <w:r w:rsidR="00E43F14">
              <w:rPr>
                <w:rFonts w:asciiTheme="minorHAnsi" w:hAnsiTheme="minorHAnsi" w:cstheme="minorHAnsi"/>
                <w:color w:val="4472C4" w:themeColor="accent1"/>
              </w:rPr>
              <w:t xml:space="preserve"> </w:t>
            </w:r>
          </w:p>
        </w:tc>
      </w:tr>
      <w:tr w:rsidR="00D04562" w:rsidRPr="0044256A" w14:paraId="6B35E718" w14:textId="77777777" w:rsidTr="00340075">
        <w:tc>
          <w:tcPr>
            <w:tcW w:w="2520" w:type="dxa"/>
            <w:shd w:val="pct12" w:color="auto" w:fill="auto"/>
            <w:vAlign w:val="center"/>
          </w:tcPr>
          <w:p w14:paraId="4CC1598D" w14:textId="77777777" w:rsidR="00D04562" w:rsidRPr="0044256A" w:rsidRDefault="00D04562" w:rsidP="00D04562">
            <w:pPr>
              <w:rPr>
                <w:rFonts w:asciiTheme="minorHAnsi" w:hAnsiTheme="minorHAnsi" w:cstheme="minorHAnsi"/>
                <w:b/>
                <w:sz w:val="22"/>
              </w:rPr>
            </w:pPr>
            <w:r w:rsidRPr="0044256A">
              <w:rPr>
                <w:rFonts w:asciiTheme="minorHAnsi" w:hAnsiTheme="minorHAnsi" w:cstheme="minorHAnsi"/>
                <w:b/>
                <w:sz w:val="22"/>
              </w:rPr>
              <w:t>Team Members</w:t>
            </w:r>
          </w:p>
        </w:tc>
        <w:tc>
          <w:tcPr>
            <w:tcW w:w="8820" w:type="dxa"/>
            <w:vAlign w:val="center"/>
          </w:tcPr>
          <w:p w14:paraId="120B250B" w14:textId="77777777" w:rsidR="00D04562" w:rsidRDefault="00D04562" w:rsidP="00D04562">
            <w:pPr>
              <w:rPr>
                <w:rFonts w:asciiTheme="minorHAnsi" w:hAnsiTheme="minorHAnsi" w:cstheme="minorHAnsi"/>
                <w:i/>
                <w:iCs/>
              </w:rPr>
            </w:pPr>
            <w:r>
              <w:rPr>
                <w:rFonts w:asciiTheme="minorHAnsi" w:hAnsiTheme="minorHAnsi" w:cstheme="minorHAnsi"/>
                <w:i/>
                <w:iCs/>
              </w:rPr>
              <w:t>Dedicated Headcount</w:t>
            </w:r>
            <w:r w:rsidRPr="00160E8B">
              <w:rPr>
                <w:rFonts w:asciiTheme="minorHAnsi" w:hAnsiTheme="minorHAnsi" w:cstheme="minorHAnsi"/>
                <w:i/>
                <w:iCs/>
              </w:rPr>
              <w:t xml:space="preserve"> for function coverage</w:t>
            </w:r>
            <w:r>
              <w:rPr>
                <w:rFonts w:asciiTheme="minorHAnsi" w:hAnsiTheme="minorHAnsi" w:cstheme="minorHAnsi"/>
                <w:i/>
                <w:iCs/>
              </w:rPr>
              <w:t xml:space="preserve"> (exclude leveraging other projects) </w:t>
            </w:r>
          </w:p>
          <w:p w14:paraId="3095504A" w14:textId="5F331122" w:rsidR="00E053FB" w:rsidRPr="0044256A" w:rsidRDefault="00524E76" w:rsidP="00D04562">
            <w:pPr>
              <w:rPr>
                <w:rFonts w:asciiTheme="minorHAnsi" w:hAnsiTheme="minorHAnsi" w:cstheme="minorHAnsi"/>
                <w:i/>
              </w:rPr>
            </w:pPr>
            <w:r w:rsidRPr="0044256A">
              <w:rPr>
                <w:rFonts w:asciiTheme="minorHAnsi" w:hAnsiTheme="minorHAnsi" w:cstheme="minorHAnsi"/>
                <w:i/>
              </w:rPr>
              <w:t xml:space="preserve">These are the people necessary and sufficient to be successful in accomplishing the mission, </w:t>
            </w:r>
            <w:proofErr w:type="gramStart"/>
            <w:r w:rsidRPr="0044256A">
              <w:rPr>
                <w:rFonts w:asciiTheme="minorHAnsi" w:hAnsiTheme="minorHAnsi" w:cstheme="minorHAnsi"/>
                <w:i/>
              </w:rPr>
              <w:t>obje</w:t>
            </w:r>
            <w:r>
              <w:rPr>
                <w:rFonts w:asciiTheme="minorHAnsi" w:hAnsiTheme="minorHAnsi" w:cstheme="minorHAnsi"/>
                <w:i/>
              </w:rPr>
              <w:t>ctives</w:t>
            </w:r>
            <w:proofErr w:type="gramEnd"/>
            <w:r>
              <w:rPr>
                <w:rFonts w:asciiTheme="minorHAnsi" w:hAnsiTheme="minorHAnsi" w:cstheme="minorHAnsi"/>
                <w:i/>
              </w:rPr>
              <w:t xml:space="preserve"> and goals.  Ideal size is </w:t>
            </w:r>
            <w:proofErr w:type="gramStart"/>
            <w:r>
              <w:rPr>
                <w:rFonts w:asciiTheme="minorHAnsi" w:hAnsiTheme="minorHAnsi" w:cstheme="minorHAnsi"/>
                <w:i/>
              </w:rPr>
              <w:t xml:space="preserve">– </w:t>
            </w:r>
            <w:r w:rsidRPr="0044256A">
              <w:rPr>
                <w:rFonts w:asciiTheme="minorHAnsi" w:hAnsiTheme="minorHAnsi" w:cstheme="minorHAnsi"/>
                <w:i/>
              </w:rPr>
              <w:t xml:space="preserve"> </w:t>
            </w:r>
            <w:r>
              <w:rPr>
                <w:rFonts w:asciiTheme="minorHAnsi" w:hAnsiTheme="minorHAnsi" w:cstheme="minorHAnsi"/>
                <w:i/>
              </w:rPr>
              <w:t>TF</w:t>
            </w:r>
            <w:proofErr w:type="gramEnd"/>
            <w:r>
              <w:rPr>
                <w:rFonts w:asciiTheme="minorHAnsi" w:hAnsiTheme="minorHAnsi" w:cstheme="minorHAnsi"/>
                <w:i/>
              </w:rPr>
              <w:t>: 4~6</w:t>
            </w:r>
            <w:r w:rsidRPr="0044256A">
              <w:rPr>
                <w:rFonts w:asciiTheme="minorHAnsi" w:hAnsiTheme="minorHAnsi" w:cstheme="minorHAnsi"/>
                <w:i/>
              </w:rPr>
              <w:t>.</w:t>
            </w:r>
            <w:r>
              <w:rPr>
                <w:rFonts w:asciiTheme="minorHAnsi" w:hAnsiTheme="minorHAnsi" w:cstheme="minorHAnsi"/>
                <w:i/>
              </w:rPr>
              <w:t xml:space="preserve"> FT: 8~</w:t>
            </w:r>
            <w:proofErr w:type="gramStart"/>
            <w:r>
              <w:rPr>
                <w:rFonts w:asciiTheme="minorHAnsi" w:hAnsiTheme="minorHAnsi" w:cstheme="minorHAnsi"/>
                <w:i/>
              </w:rPr>
              <w:t>10  WG</w:t>
            </w:r>
            <w:proofErr w:type="gramEnd"/>
            <w:r>
              <w:rPr>
                <w:rFonts w:asciiTheme="minorHAnsi" w:hAnsiTheme="minorHAnsi" w:cstheme="minorHAnsi"/>
                <w:i/>
              </w:rPr>
              <w:t>: 12~15,  JET: &lt;20</w:t>
            </w:r>
          </w:p>
        </w:tc>
      </w:tr>
      <w:tr w:rsidR="007131F5" w:rsidRPr="0044256A" w14:paraId="3E4CF4B2" w14:textId="77777777" w:rsidTr="00340075">
        <w:tc>
          <w:tcPr>
            <w:tcW w:w="2520" w:type="dxa"/>
            <w:shd w:val="pct12" w:color="auto" w:fill="auto"/>
          </w:tcPr>
          <w:p w14:paraId="5BE40013" w14:textId="6F8479E6" w:rsidR="007131F5" w:rsidRDefault="001E25D9" w:rsidP="007131F5">
            <w:pPr>
              <w:rPr>
                <w:rFonts w:asciiTheme="minorHAnsi" w:hAnsiTheme="minorHAnsi" w:cstheme="minorHAnsi"/>
                <w:b/>
                <w:sz w:val="22"/>
              </w:rPr>
            </w:pPr>
            <w:r>
              <w:rPr>
                <w:rFonts w:asciiTheme="minorHAnsi" w:hAnsiTheme="minorHAnsi" w:cstheme="minorHAnsi"/>
                <w:b/>
                <w:sz w:val="22"/>
              </w:rPr>
              <w:t xml:space="preserve">Project </w:t>
            </w:r>
            <w:r w:rsidR="00CD7276">
              <w:rPr>
                <w:rFonts w:asciiTheme="minorHAnsi" w:hAnsiTheme="minorHAnsi" w:cstheme="minorHAnsi"/>
                <w:b/>
                <w:sz w:val="22"/>
              </w:rPr>
              <w:t>Logistics</w:t>
            </w:r>
          </w:p>
        </w:tc>
        <w:tc>
          <w:tcPr>
            <w:tcW w:w="8820" w:type="dxa"/>
          </w:tcPr>
          <w:p w14:paraId="54E3B2BE" w14:textId="3CB9A5A2" w:rsidR="007131F5" w:rsidRPr="00091D91" w:rsidRDefault="007131F5" w:rsidP="007131F5">
            <w:pPr>
              <w:rPr>
                <w:rFonts w:asciiTheme="minorHAnsi" w:hAnsiTheme="minorHAnsi" w:cstheme="minorHAnsi"/>
                <w:i/>
              </w:rPr>
            </w:pPr>
            <w:r w:rsidRPr="0044256A">
              <w:rPr>
                <w:rFonts w:asciiTheme="minorHAnsi" w:hAnsiTheme="minorHAnsi" w:cstheme="minorHAnsi"/>
                <w:i/>
              </w:rPr>
              <w:t xml:space="preserve">This describes the meeting </w:t>
            </w:r>
            <w:r w:rsidR="00CF3D22">
              <w:rPr>
                <w:rFonts w:asciiTheme="minorHAnsi" w:hAnsiTheme="minorHAnsi" w:cstheme="minorHAnsi"/>
                <w:i/>
              </w:rPr>
              <w:t xml:space="preserve">schedule, </w:t>
            </w:r>
            <w:r w:rsidR="009F490A">
              <w:rPr>
                <w:rFonts w:asciiTheme="minorHAnsi" w:hAnsiTheme="minorHAnsi" w:cstheme="minorHAnsi"/>
                <w:i/>
              </w:rPr>
              <w:t>share point</w:t>
            </w:r>
            <w:r w:rsidR="00CF3D22">
              <w:rPr>
                <w:rFonts w:asciiTheme="minorHAnsi" w:hAnsiTheme="minorHAnsi" w:cstheme="minorHAnsi"/>
                <w:i/>
              </w:rPr>
              <w:t xml:space="preserve"> </w:t>
            </w:r>
            <w:r w:rsidRPr="0044256A">
              <w:rPr>
                <w:rFonts w:asciiTheme="minorHAnsi" w:hAnsiTheme="minorHAnsi" w:cstheme="minorHAnsi"/>
                <w:i/>
              </w:rPr>
              <w:t>and other</w:t>
            </w:r>
            <w:r w:rsidR="009F490A">
              <w:rPr>
                <w:rFonts w:asciiTheme="minorHAnsi" w:hAnsiTheme="minorHAnsi" w:cstheme="minorHAnsi"/>
                <w:i/>
              </w:rPr>
              <w:t xml:space="preserve"> </w:t>
            </w:r>
            <w:r w:rsidRPr="0044256A">
              <w:rPr>
                <w:rFonts w:asciiTheme="minorHAnsi" w:hAnsiTheme="minorHAnsi" w:cstheme="minorHAnsi"/>
                <w:i/>
              </w:rPr>
              <w:t>details decided upon by the team.</w:t>
            </w:r>
          </w:p>
        </w:tc>
      </w:tr>
      <w:tr w:rsidR="00DF3F30" w:rsidRPr="0044256A" w14:paraId="5ACEB371" w14:textId="77777777" w:rsidTr="00340075">
        <w:tc>
          <w:tcPr>
            <w:tcW w:w="2520" w:type="dxa"/>
            <w:shd w:val="pct12" w:color="auto" w:fill="auto"/>
          </w:tcPr>
          <w:p w14:paraId="4C1EE789" w14:textId="26B72F79" w:rsidR="00DF3F30" w:rsidRDefault="00DF3F30" w:rsidP="00DF3F30">
            <w:pPr>
              <w:rPr>
                <w:rFonts w:asciiTheme="minorHAnsi" w:hAnsiTheme="minorHAnsi" w:cstheme="minorHAnsi"/>
                <w:b/>
                <w:sz w:val="22"/>
              </w:rPr>
            </w:pPr>
            <w:r w:rsidRPr="0044256A">
              <w:rPr>
                <w:rFonts w:asciiTheme="minorHAnsi" w:hAnsiTheme="minorHAnsi" w:cstheme="minorHAnsi"/>
                <w:b/>
                <w:sz w:val="22"/>
              </w:rPr>
              <w:t xml:space="preserve">Decision Making </w:t>
            </w:r>
          </w:p>
        </w:tc>
        <w:tc>
          <w:tcPr>
            <w:tcW w:w="8820" w:type="dxa"/>
          </w:tcPr>
          <w:p w14:paraId="58A55C31" w14:textId="68E01A35" w:rsidR="00DF3F30" w:rsidRPr="00091D91" w:rsidRDefault="00DF3F30" w:rsidP="00DF3F30">
            <w:pPr>
              <w:rPr>
                <w:rFonts w:asciiTheme="minorHAnsi" w:hAnsiTheme="minorHAnsi" w:cstheme="minorHAnsi"/>
                <w:i/>
              </w:rPr>
            </w:pPr>
            <w:r w:rsidRPr="0044256A">
              <w:rPr>
                <w:rFonts w:asciiTheme="minorHAnsi" w:hAnsiTheme="minorHAnsi" w:cstheme="minorHAnsi"/>
                <w:i/>
              </w:rPr>
              <w:t>The process used within the team to make decisions.  This can be either:  consensus, consultative, voting, or authoritative [from effective meetings].</w:t>
            </w:r>
          </w:p>
        </w:tc>
      </w:tr>
      <w:tr w:rsidR="00DF3F30" w:rsidRPr="0044256A" w14:paraId="710D7A32" w14:textId="77777777" w:rsidTr="00340075">
        <w:tc>
          <w:tcPr>
            <w:tcW w:w="2520" w:type="dxa"/>
            <w:shd w:val="pct12" w:color="auto" w:fill="auto"/>
          </w:tcPr>
          <w:p w14:paraId="14E66F65" w14:textId="592EA185" w:rsidR="00DF3F30" w:rsidRDefault="00DF3F30" w:rsidP="00DF3F30">
            <w:pPr>
              <w:rPr>
                <w:rFonts w:asciiTheme="minorHAnsi" w:hAnsiTheme="minorHAnsi" w:cstheme="minorHAnsi"/>
                <w:b/>
                <w:sz w:val="22"/>
              </w:rPr>
            </w:pPr>
            <w:r w:rsidRPr="0044256A">
              <w:rPr>
                <w:rFonts w:asciiTheme="minorHAnsi" w:hAnsiTheme="minorHAnsi" w:cstheme="minorHAnsi"/>
                <w:b/>
                <w:sz w:val="22"/>
              </w:rPr>
              <w:t>Decision Ratif</w:t>
            </w:r>
            <w:r w:rsidR="00340075">
              <w:rPr>
                <w:rFonts w:asciiTheme="minorHAnsi" w:hAnsiTheme="minorHAnsi" w:cstheme="minorHAnsi"/>
                <w:b/>
                <w:sz w:val="22"/>
              </w:rPr>
              <w:t>ication</w:t>
            </w:r>
          </w:p>
        </w:tc>
        <w:tc>
          <w:tcPr>
            <w:tcW w:w="8820" w:type="dxa"/>
          </w:tcPr>
          <w:p w14:paraId="674C3155" w14:textId="3A9B7FBC" w:rsidR="00DF3F30" w:rsidRPr="00091D91" w:rsidRDefault="00DF3F30" w:rsidP="00DF3F30">
            <w:pPr>
              <w:rPr>
                <w:rFonts w:asciiTheme="minorHAnsi" w:hAnsiTheme="minorHAnsi" w:cstheme="minorHAnsi"/>
                <w:i/>
              </w:rPr>
            </w:pPr>
            <w:r w:rsidRPr="0044256A">
              <w:rPr>
                <w:rFonts w:asciiTheme="minorHAnsi" w:hAnsiTheme="minorHAnsi" w:cstheme="minorHAnsi"/>
                <w:i/>
              </w:rPr>
              <w:t xml:space="preserve">The group that reviews and is involved with the team’s decision.  This is often </w:t>
            </w:r>
            <w:proofErr w:type="gramStart"/>
            <w:r w:rsidRPr="0044256A">
              <w:rPr>
                <w:rFonts w:asciiTheme="minorHAnsi" w:hAnsiTheme="minorHAnsi" w:cstheme="minorHAnsi"/>
                <w:i/>
              </w:rPr>
              <w:t>times</w:t>
            </w:r>
            <w:proofErr w:type="gramEnd"/>
            <w:r w:rsidRPr="0044256A">
              <w:rPr>
                <w:rFonts w:asciiTheme="minorHAnsi" w:hAnsiTheme="minorHAnsi" w:cstheme="minorHAnsi"/>
                <w:i/>
              </w:rPr>
              <w:t xml:space="preserve"> the Chartering Group.</w:t>
            </w:r>
          </w:p>
        </w:tc>
      </w:tr>
      <w:tr w:rsidR="00DF3F30" w:rsidRPr="0044256A" w14:paraId="5D83476A" w14:textId="77777777" w:rsidTr="00340075">
        <w:tc>
          <w:tcPr>
            <w:tcW w:w="2520" w:type="dxa"/>
            <w:shd w:val="pct12" w:color="auto" w:fill="auto"/>
          </w:tcPr>
          <w:p w14:paraId="4D0FDD29" w14:textId="7A801C3F" w:rsidR="00DF3F30" w:rsidRDefault="00DF3F30" w:rsidP="00DF3F30">
            <w:pPr>
              <w:rPr>
                <w:rFonts w:asciiTheme="minorHAnsi" w:hAnsiTheme="minorHAnsi" w:cstheme="minorHAnsi"/>
                <w:b/>
                <w:sz w:val="22"/>
              </w:rPr>
            </w:pPr>
            <w:r w:rsidRPr="0044256A">
              <w:rPr>
                <w:rFonts w:asciiTheme="minorHAnsi" w:hAnsiTheme="minorHAnsi" w:cstheme="minorHAnsi"/>
                <w:b/>
                <w:sz w:val="22"/>
              </w:rPr>
              <w:t>How Decisions Are Communicated</w:t>
            </w:r>
          </w:p>
        </w:tc>
        <w:tc>
          <w:tcPr>
            <w:tcW w:w="8820" w:type="dxa"/>
          </w:tcPr>
          <w:p w14:paraId="74A448A1" w14:textId="1FC88BA2" w:rsidR="00DF3F30" w:rsidRPr="00091D91" w:rsidRDefault="00DF3F30" w:rsidP="00DF3F30">
            <w:pPr>
              <w:rPr>
                <w:rFonts w:asciiTheme="minorHAnsi" w:hAnsiTheme="minorHAnsi" w:cstheme="minorHAnsi"/>
                <w:i/>
              </w:rPr>
            </w:pPr>
            <w:r w:rsidRPr="0044256A">
              <w:rPr>
                <w:rFonts w:asciiTheme="minorHAnsi" w:hAnsiTheme="minorHAnsi" w:cstheme="minorHAnsi"/>
                <w:i/>
              </w:rPr>
              <w:t>These are the methods used to communicate with the stakeholders and others involved the decisions that have been made (e.g., meeting minutes, department staff meetings with representative team member leading discussion, MRC reviews, etc.).</w:t>
            </w:r>
          </w:p>
        </w:tc>
      </w:tr>
      <w:tr w:rsidR="00CF37D5" w:rsidRPr="0044256A" w14:paraId="7B53A1DD" w14:textId="77777777" w:rsidTr="00340075">
        <w:tc>
          <w:tcPr>
            <w:tcW w:w="2520" w:type="dxa"/>
            <w:shd w:val="pct12" w:color="auto" w:fill="auto"/>
            <w:vAlign w:val="center"/>
          </w:tcPr>
          <w:p w14:paraId="0DEF771D" w14:textId="77777777" w:rsidR="00CF37D5" w:rsidRPr="0044256A" w:rsidRDefault="00CF37D5" w:rsidP="00CF37D5">
            <w:pPr>
              <w:rPr>
                <w:rFonts w:asciiTheme="minorHAnsi" w:hAnsiTheme="minorHAnsi" w:cstheme="minorHAnsi"/>
                <w:b/>
                <w:sz w:val="22"/>
              </w:rPr>
            </w:pPr>
            <w:r>
              <w:rPr>
                <w:rFonts w:asciiTheme="minorHAnsi" w:hAnsiTheme="minorHAnsi" w:cstheme="minorHAnsi"/>
                <w:b/>
                <w:sz w:val="22"/>
              </w:rPr>
              <w:t>Silicon Plan</w:t>
            </w:r>
          </w:p>
        </w:tc>
        <w:tc>
          <w:tcPr>
            <w:tcW w:w="8820" w:type="dxa"/>
            <w:vAlign w:val="center"/>
          </w:tcPr>
          <w:p w14:paraId="36B93C86" w14:textId="2DFBB469" w:rsidR="00CF37D5" w:rsidRPr="0044256A" w:rsidRDefault="00CF37D5" w:rsidP="00CF37D5">
            <w:pPr>
              <w:rPr>
                <w:rFonts w:asciiTheme="minorHAnsi" w:hAnsiTheme="minorHAnsi" w:cstheme="minorHAnsi"/>
                <w:i/>
              </w:rPr>
            </w:pPr>
            <w:r w:rsidRPr="00091D91">
              <w:rPr>
                <w:rFonts w:asciiTheme="minorHAnsi" w:hAnsiTheme="minorHAnsi" w:cstheme="minorHAnsi"/>
                <w:i/>
              </w:rPr>
              <w:t xml:space="preserve">L0~L3, vehicles, dedicated or </w:t>
            </w:r>
            <w:r>
              <w:rPr>
                <w:rFonts w:asciiTheme="minorHAnsi" w:hAnsiTheme="minorHAnsi" w:cstheme="minorHAnsi"/>
                <w:i/>
              </w:rPr>
              <w:t xml:space="preserve">shared </w:t>
            </w:r>
            <w:r w:rsidRPr="00091D91">
              <w:rPr>
                <w:rFonts w:asciiTheme="minorHAnsi" w:hAnsiTheme="minorHAnsi" w:cstheme="minorHAnsi"/>
                <w:i/>
              </w:rPr>
              <w:t>tools, Labs</w:t>
            </w:r>
            <w:r>
              <w:rPr>
                <w:rFonts w:asciiTheme="minorHAnsi" w:hAnsiTheme="minorHAnsi" w:cstheme="minorHAnsi"/>
                <w:i/>
              </w:rPr>
              <w:t xml:space="preserve"> and </w:t>
            </w:r>
            <w:r w:rsidRPr="00091D91">
              <w:rPr>
                <w:rFonts w:asciiTheme="minorHAnsi" w:hAnsiTheme="minorHAnsi" w:cstheme="minorHAnsi"/>
                <w:i/>
              </w:rPr>
              <w:t>additional $</w:t>
            </w:r>
            <w:r>
              <w:rPr>
                <w:rFonts w:asciiTheme="minorHAnsi" w:hAnsiTheme="minorHAnsi" w:cstheme="minorHAnsi"/>
                <w:i/>
              </w:rPr>
              <w:t xml:space="preserve"> for </w:t>
            </w:r>
            <w:r w:rsidRPr="00091D91">
              <w:rPr>
                <w:rFonts w:asciiTheme="minorHAnsi" w:hAnsiTheme="minorHAnsi" w:cstheme="minorHAnsi"/>
                <w:i/>
              </w:rPr>
              <w:t>exp</w:t>
            </w:r>
            <w:r>
              <w:rPr>
                <w:rFonts w:asciiTheme="minorHAnsi" w:hAnsiTheme="minorHAnsi" w:cstheme="minorHAnsi"/>
                <w:i/>
              </w:rPr>
              <w:t xml:space="preserve">ense and </w:t>
            </w:r>
            <w:r w:rsidRPr="00091D91">
              <w:rPr>
                <w:rFonts w:asciiTheme="minorHAnsi" w:hAnsiTheme="minorHAnsi" w:cstheme="minorHAnsi"/>
                <w:i/>
              </w:rPr>
              <w:t>outside labs</w:t>
            </w:r>
            <w:r>
              <w:rPr>
                <w:rFonts w:asciiTheme="minorHAnsi" w:hAnsiTheme="minorHAnsi" w:cstheme="minorHAnsi"/>
                <w:i/>
              </w:rPr>
              <w:t xml:space="preserve">.  </w:t>
            </w:r>
          </w:p>
        </w:tc>
      </w:tr>
      <w:tr w:rsidR="00CF37D5" w:rsidRPr="0044256A" w14:paraId="6316955B" w14:textId="77777777" w:rsidTr="00340075">
        <w:tc>
          <w:tcPr>
            <w:tcW w:w="2520" w:type="dxa"/>
            <w:shd w:val="pct12" w:color="auto" w:fill="auto"/>
            <w:vAlign w:val="center"/>
          </w:tcPr>
          <w:p w14:paraId="52759C89" w14:textId="77777777" w:rsidR="00CF37D5" w:rsidRPr="0044256A" w:rsidRDefault="00CF37D5" w:rsidP="00CF37D5">
            <w:pPr>
              <w:rPr>
                <w:rFonts w:asciiTheme="minorHAnsi" w:hAnsiTheme="minorHAnsi" w:cstheme="minorHAnsi"/>
                <w:b/>
                <w:sz w:val="22"/>
              </w:rPr>
            </w:pPr>
            <w:r>
              <w:rPr>
                <w:rFonts w:asciiTheme="minorHAnsi" w:hAnsiTheme="minorHAnsi" w:cstheme="minorHAnsi"/>
                <w:b/>
                <w:sz w:val="22"/>
              </w:rPr>
              <w:t>Additional Resources</w:t>
            </w:r>
          </w:p>
        </w:tc>
        <w:tc>
          <w:tcPr>
            <w:tcW w:w="8820" w:type="dxa"/>
            <w:vAlign w:val="center"/>
          </w:tcPr>
          <w:p w14:paraId="7A0249C7" w14:textId="77777777" w:rsidR="00CF37D5" w:rsidRDefault="00CF37D5" w:rsidP="00CF37D5">
            <w:pPr>
              <w:rPr>
                <w:rFonts w:asciiTheme="minorHAnsi" w:hAnsiTheme="minorHAnsi" w:cstheme="minorHAnsi"/>
                <w:i/>
              </w:rPr>
            </w:pPr>
            <w:r>
              <w:rPr>
                <w:rFonts w:asciiTheme="minorHAnsi" w:hAnsiTheme="minorHAnsi" w:cstheme="minorHAnsi"/>
                <w:i/>
              </w:rPr>
              <w:t xml:space="preserve">Including shared resources from Intel wide infrastructures such as eTest, </w:t>
            </w:r>
            <w:proofErr w:type="spellStart"/>
            <w:r>
              <w:rPr>
                <w:rFonts w:asciiTheme="minorHAnsi" w:hAnsiTheme="minorHAnsi" w:cstheme="minorHAnsi"/>
                <w:i/>
              </w:rPr>
              <w:t>Matech</w:t>
            </w:r>
            <w:proofErr w:type="spellEnd"/>
            <w:r>
              <w:rPr>
                <w:rFonts w:asciiTheme="minorHAnsi" w:hAnsiTheme="minorHAnsi" w:cstheme="minorHAnsi"/>
                <w:i/>
              </w:rPr>
              <w:t xml:space="preserve"> </w:t>
            </w:r>
            <w:proofErr w:type="gramStart"/>
            <w:r>
              <w:rPr>
                <w:rFonts w:asciiTheme="minorHAnsi" w:hAnsiTheme="minorHAnsi" w:cstheme="minorHAnsi"/>
                <w:i/>
              </w:rPr>
              <w:t>and etc.</w:t>
            </w:r>
            <w:proofErr w:type="gramEnd"/>
            <w:r>
              <w:rPr>
                <w:rFonts w:asciiTheme="minorHAnsi" w:hAnsiTheme="minorHAnsi" w:cstheme="minorHAnsi"/>
                <w:i/>
              </w:rPr>
              <w:t xml:space="preserve">  </w:t>
            </w:r>
          </w:p>
          <w:p w14:paraId="05031A5A" w14:textId="00629A21" w:rsidR="00CF37D5" w:rsidRPr="0044256A" w:rsidRDefault="00CF37D5" w:rsidP="00CF37D5">
            <w:pPr>
              <w:rPr>
                <w:rFonts w:asciiTheme="minorHAnsi" w:hAnsiTheme="minorHAnsi" w:cstheme="minorHAnsi"/>
                <w:i/>
              </w:rPr>
            </w:pPr>
            <w:r>
              <w:rPr>
                <w:rFonts w:asciiTheme="minorHAnsi" w:hAnsiTheme="minorHAnsi" w:cstheme="minorHAnsi"/>
                <w:i/>
              </w:rPr>
              <w:t xml:space="preserve">How to leverage internal capability, university research, </w:t>
            </w:r>
            <w:r w:rsidRPr="00091D91">
              <w:rPr>
                <w:rFonts w:asciiTheme="minorHAnsi" w:hAnsiTheme="minorHAnsi" w:cstheme="minorHAnsi"/>
                <w:i/>
              </w:rPr>
              <w:t xml:space="preserve">IMEC, </w:t>
            </w:r>
            <w:r>
              <w:rPr>
                <w:rFonts w:asciiTheme="minorHAnsi" w:hAnsiTheme="minorHAnsi" w:cstheme="minorHAnsi"/>
                <w:i/>
              </w:rPr>
              <w:t xml:space="preserve">global </w:t>
            </w:r>
            <w:r w:rsidRPr="00091D91">
              <w:rPr>
                <w:rFonts w:asciiTheme="minorHAnsi" w:hAnsiTheme="minorHAnsi" w:cstheme="minorHAnsi"/>
                <w:i/>
              </w:rPr>
              <w:t xml:space="preserve">suppliers </w:t>
            </w:r>
            <w:proofErr w:type="gramStart"/>
            <w:r w:rsidRPr="00091D91">
              <w:rPr>
                <w:rFonts w:asciiTheme="minorHAnsi" w:hAnsiTheme="minorHAnsi" w:cstheme="minorHAnsi"/>
                <w:i/>
              </w:rPr>
              <w:t>and etc.</w:t>
            </w:r>
            <w:proofErr w:type="gramEnd"/>
          </w:p>
        </w:tc>
      </w:tr>
      <w:tr w:rsidR="000B0799" w:rsidRPr="0044256A" w14:paraId="4DB262DB" w14:textId="77777777" w:rsidTr="00340075">
        <w:tc>
          <w:tcPr>
            <w:tcW w:w="2520" w:type="dxa"/>
            <w:shd w:val="pct12" w:color="auto" w:fill="auto"/>
          </w:tcPr>
          <w:p w14:paraId="3AEFEFBD" w14:textId="6DC53326" w:rsidR="000B0799" w:rsidRPr="0044256A" w:rsidRDefault="000B0799" w:rsidP="000B0799">
            <w:pPr>
              <w:rPr>
                <w:rFonts w:asciiTheme="minorHAnsi" w:hAnsiTheme="minorHAnsi" w:cstheme="minorHAnsi"/>
                <w:b/>
                <w:sz w:val="22"/>
              </w:rPr>
            </w:pPr>
            <w:r w:rsidRPr="0044256A">
              <w:rPr>
                <w:rFonts w:asciiTheme="minorHAnsi" w:hAnsiTheme="minorHAnsi" w:cstheme="minorHAnsi"/>
                <w:b/>
                <w:sz w:val="22"/>
              </w:rPr>
              <w:t>Sunset Clause</w:t>
            </w:r>
          </w:p>
        </w:tc>
        <w:tc>
          <w:tcPr>
            <w:tcW w:w="8820" w:type="dxa"/>
          </w:tcPr>
          <w:p w14:paraId="21CCED25" w14:textId="414827D9" w:rsidR="000B0799" w:rsidRPr="0044256A" w:rsidRDefault="000B0799" w:rsidP="000B0799">
            <w:pPr>
              <w:rPr>
                <w:rFonts w:asciiTheme="minorHAnsi" w:hAnsiTheme="minorHAnsi" w:cstheme="minorHAnsi"/>
                <w:i/>
              </w:rPr>
            </w:pPr>
            <w:r w:rsidRPr="0044256A">
              <w:rPr>
                <w:rFonts w:asciiTheme="minorHAnsi" w:hAnsiTheme="minorHAnsi" w:cstheme="minorHAnsi"/>
                <w:i/>
              </w:rPr>
              <w:t>Describes the completion point at which this specific team’s objectives and goals have been met.  This can include both a date and final decision(s) that were made to end the team’s work.</w:t>
            </w:r>
          </w:p>
        </w:tc>
      </w:tr>
      <w:tr w:rsidR="000B0799" w:rsidRPr="0044256A" w14:paraId="7A9B33EF" w14:textId="77777777" w:rsidTr="00340075">
        <w:tc>
          <w:tcPr>
            <w:tcW w:w="2520" w:type="dxa"/>
            <w:tcBorders>
              <w:bottom w:val="single" w:sz="12" w:space="0" w:color="auto"/>
            </w:tcBorders>
            <w:shd w:val="pct12" w:color="auto" w:fill="auto"/>
            <w:vAlign w:val="center"/>
          </w:tcPr>
          <w:p w14:paraId="746CB9C5" w14:textId="77777777" w:rsidR="000B0799" w:rsidRPr="0044256A" w:rsidRDefault="000B0799" w:rsidP="000B0799">
            <w:pPr>
              <w:rPr>
                <w:rFonts w:asciiTheme="minorHAnsi" w:hAnsiTheme="minorHAnsi" w:cstheme="minorHAnsi"/>
                <w:b/>
                <w:sz w:val="22"/>
              </w:rPr>
            </w:pPr>
            <w:r w:rsidRPr="0044256A">
              <w:rPr>
                <w:rFonts w:asciiTheme="minorHAnsi" w:hAnsiTheme="minorHAnsi" w:cstheme="minorHAnsi"/>
                <w:b/>
                <w:sz w:val="22"/>
              </w:rPr>
              <w:t xml:space="preserve">Sunset </w:t>
            </w:r>
            <w:r>
              <w:rPr>
                <w:rFonts w:asciiTheme="minorHAnsi" w:hAnsiTheme="minorHAnsi" w:cstheme="minorHAnsi"/>
                <w:b/>
                <w:sz w:val="22"/>
              </w:rPr>
              <w:t>Plan</w:t>
            </w:r>
          </w:p>
        </w:tc>
        <w:tc>
          <w:tcPr>
            <w:tcW w:w="8820" w:type="dxa"/>
            <w:tcBorders>
              <w:bottom w:val="single" w:sz="12" w:space="0" w:color="auto"/>
            </w:tcBorders>
            <w:vAlign w:val="center"/>
          </w:tcPr>
          <w:p w14:paraId="0A1FA21F" w14:textId="43D16354" w:rsidR="000B0799" w:rsidRPr="0044256A" w:rsidRDefault="000B0799" w:rsidP="000B0799">
            <w:pPr>
              <w:rPr>
                <w:rFonts w:asciiTheme="minorHAnsi" w:hAnsiTheme="minorHAnsi" w:cstheme="minorHAnsi"/>
                <w:i/>
              </w:rPr>
            </w:pPr>
            <w:r>
              <w:rPr>
                <w:rFonts w:asciiTheme="minorHAnsi" w:hAnsiTheme="minorHAnsi" w:cstheme="minorHAnsi"/>
                <w:i/>
              </w:rPr>
              <w:t>Upon the</w:t>
            </w:r>
            <w:r w:rsidRPr="0044256A">
              <w:rPr>
                <w:rFonts w:asciiTheme="minorHAnsi" w:hAnsiTheme="minorHAnsi" w:cstheme="minorHAnsi"/>
                <w:i/>
              </w:rPr>
              <w:t xml:space="preserve"> completion</w:t>
            </w:r>
            <w:r>
              <w:rPr>
                <w:rFonts w:asciiTheme="minorHAnsi" w:hAnsiTheme="minorHAnsi" w:cstheme="minorHAnsi"/>
                <w:i/>
              </w:rPr>
              <w:t xml:space="preserve"> and</w:t>
            </w:r>
            <w:r w:rsidRPr="0044256A">
              <w:rPr>
                <w:rFonts w:asciiTheme="minorHAnsi" w:hAnsiTheme="minorHAnsi" w:cstheme="minorHAnsi"/>
                <w:i/>
              </w:rPr>
              <w:t xml:space="preserve"> objectives met</w:t>
            </w:r>
            <w:r>
              <w:rPr>
                <w:rFonts w:asciiTheme="minorHAnsi" w:hAnsiTheme="minorHAnsi" w:cstheme="minorHAnsi"/>
                <w:i/>
              </w:rPr>
              <w:t>,</w:t>
            </w:r>
            <w:r w:rsidRPr="0044256A">
              <w:rPr>
                <w:rFonts w:asciiTheme="minorHAnsi" w:hAnsiTheme="minorHAnsi" w:cstheme="minorHAnsi"/>
                <w:i/>
              </w:rPr>
              <w:t xml:space="preserve"> </w:t>
            </w:r>
            <w:r>
              <w:rPr>
                <w:rFonts w:asciiTheme="minorHAnsi" w:hAnsiTheme="minorHAnsi" w:cstheme="minorHAnsi"/>
                <w:i/>
              </w:rPr>
              <w:t>d</w:t>
            </w:r>
            <w:r w:rsidRPr="0044256A">
              <w:rPr>
                <w:rFonts w:asciiTheme="minorHAnsi" w:hAnsiTheme="minorHAnsi" w:cstheme="minorHAnsi"/>
                <w:i/>
              </w:rPr>
              <w:t>escribes</w:t>
            </w:r>
            <w:r>
              <w:rPr>
                <w:rFonts w:asciiTheme="minorHAnsi" w:hAnsiTheme="minorHAnsi" w:cstheme="minorHAnsi"/>
                <w:i/>
              </w:rPr>
              <w:t xml:space="preserve"> </w:t>
            </w:r>
            <w:r w:rsidRPr="0044256A">
              <w:rPr>
                <w:rFonts w:asciiTheme="minorHAnsi" w:hAnsiTheme="minorHAnsi" w:cstheme="minorHAnsi"/>
                <w:i/>
              </w:rPr>
              <w:t xml:space="preserve">what, when, where, and how </w:t>
            </w:r>
            <w:r>
              <w:rPr>
                <w:rFonts w:asciiTheme="minorHAnsi" w:hAnsiTheme="minorHAnsi" w:cstheme="minorHAnsi"/>
                <w:i/>
              </w:rPr>
              <w:t>recipients to</w:t>
            </w:r>
            <w:r w:rsidRPr="0044256A">
              <w:rPr>
                <w:rFonts w:asciiTheme="minorHAnsi" w:hAnsiTheme="minorHAnsi" w:cstheme="minorHAnsi"/>
                <w:i/>
              </w:rPr>
              <w:t xml:space="preserve"> </w:t>
            </w:r>
            <w:r>
              <w:rPr>
                <w:rFonts w:asciiTheme="minorHAnsi" w:hAnsiTheme="minorHAnsi" w:cstheme="minorHAnsi"/>
                <w:i/>
              </w:rPr>
              <w:t>step up</w:t>
            </w:r>
          </w:p>
        </w:tc>
      </w:tr>
    </w:tbl>
    <w:p w14:paraId="2E7FE6B4" w14:textId="3F7AE6CA" w:rsidR="008B187A" w:rsidRPr="00E5184A" w:rsidRDefault="00BC12B6" w:rsidP="00E5184A">
      <w:r>
        <w:br w:type="page"/>
      </w:r>
      <w:r w:rsidR="008B187A">
        <w:rPr>
          <w:rFonts w:asciiTheme="minorHAnsi" w:hAnsiTheme="minorHAnsi" w:cstheme="minorHAnsi"/>
          <w:b/>
          <w:sz w:val="24"/>
        </w:rPr>
        <w:lastRenderedPageBreak/>
        <w:t>Study P</w:t>
      </w:r>
      <w:r w:rsidR="009E74D4">
        <w:rPr>
          <w:rFonts w:asciiTheme="minorHAnsi" w:hAnsiTheme="minorHAnsi" w:cstheme="minorHAnsi"/>
          <w:b/>
          <w:sz w:val="24"/>
        </w:rPr>
        <w:t>lan (</w:t>
      </w:r>
      <w:proofErr w:type="spellStart"/>
      <w:r w:rsidR="009E74D4">
        <w:rPr>
          <w:rFonts w:asciiTheme="minorHAnsi" w:hAnsiTheme="minorHAnsi" w:cstheme="minorHAnsi"/>
          <w:b/>
          <w:sz w:val="24"/>
        </w:rPr>
        <w:t>a.k.a</w:t>
      </w:r>
      <w:proofErr w:type="spellEnd"/>
      <w:r w:rsidR="009E74D4">
        <w:rPr>
          <w:rFonts w:asciiTheme="minorHAnsi" w:hAnsiTheme="minorHAnsi" w:cstheme="minorHAnsi"/>
          <w:b/>
          <w:sz w:val="24"/>
        </w:rPr>
        <w:t xml:space="preserve"> Work Pa</w:t>
      </w:r>
      <w:r w:rsidR="00FB1A8C">
        <w:rPr>
          <w:rFonts w:asciiTheme="minorHAnsi" w:hAnsiTheme="minorHAnsi" w:cstheme="minorHAnsi"/>
          <w:b/>
          <w:sz w:val="24"/>
        </w:rPr>
        <w:t>ckage)</w:t>
      </w:r>
    </w:p>
    <w:p w14:paraId="7BC2650C" w14:textId="77777777" w:rsidR="008B187A" w:rsidRPr="0044256A" w:rsidRDefault="008B187A" w:rsidP="008B187A">
      <w:pPr>
        <w:jc w:val="center"/>
        <w:rPr>
          <w:rFonts w:asciiTheme="minorHAnsi" w:hAnsiTheme="minorHAnsi" w:cstheme="minorHAnsi"/>
          <w:b/>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55"/>
        <w:gridCol w:w="5125"/>
      </w:tblGrid>
      <w:tr w:rsidR="008B187A" w14:paraId="2CC7140A" w14:textId="77777777" w:rsidTr="003E55D1">
        <w:tc>
          <w:tcPr>
            <w:tcW w:w="5755" w:type="dxa"/>
          </w:tcPr>
          <w:p w14:paraId="6BAB7F82" w14:textId="77777777" w:rsidR="008B187A" w:rsidRDefault="008B187A" w:rsidP="003E55D1">
            <w:pPr>
              <w:rPr>
                <w:rFonts w:asciiTheme="minorHAnsi" w:hAnsiTheme="minorHAnsi" w:cstheme="minorHAnsi"/>
                <w:sz w:val="24"/>
              </w:rPr>
            </w:pPr>
            <w:r>
              <w:rPr>
                <w:rFonts w:asciiTheme="minorHAnsi" w:hAnsiTheme="minorHAnsi" w:cstheme="minorHAnsi"/>
                <w:b/>
                <w:sz w:val="24"/>
              </w:rPr>
              <w:t>Project Title</w:t>
            </w:r>
            <w:r w:rsidRPr="0044256A">
              <w:rPr>
                <w:rFonts w:asciiTheme="minorHAnsi" w:hAnsiTheme="minorHAnsi" w:cstheme="minorHAnsi"/>
                <w:b/>
                <w:sz w:val="24"/>
              </w:rPr>
              <w:t xml:space="preserve">: </w:t>
            </w:r>
            <w:r w:rsidRPr="0044256A">
              <w:rPr>
                <w:rFonts w:asciiTheme="minorHAnsi" w:hAnsiTheme="minorHAnsi" w:cstheme="minorHAnsi"/>
                <w:i/>
              </w:rPr>
              <w:t>Designated by team or chartering group</w:t>
            </w:r>
          </w:p>
        </w:tc>
        <w:tc>
          <w:tcPr>
            <w:tcW w:w="5125" w:type="dxa"/>
          </w:tcPr>
          <w:p w14:paraId="2D478BB3" w14:textId="77777777" w:rsidR="008B187A" w:rsidRPr="00FF04BC" w:rsidRDefault="008B187A" w:rsidP="003E55D1">
            <w:pPr>
              <w:ind w:right="-32"/>
              <w:jc w:val="right"/>
              <w:rPr>
                <w:rFonts w:asciiTheme="minorHAnsi" w:hAnsiTheme="minorHAnsi" w:cstheme="minorHAnsi"/>
                <w:b/>
                <w:sz w:val="24"/>
              </w:rPr>
            </w:pPr>
            <w:r w:rsidRPr="0044256A">
              <w:rPr>
                <w:rFonts w:asciiTheme="minorHAnsi" w:hAnsiTheme="minorHAnsi" w:cstheme="minorHAnsi"/>
                <w:b/>
                <w:sz w:val="24"/>
              </w:rPr>
              <w:t>Rev:</w:t>
            </w:r>
            <w:r w:rsidRPr="0044256A">
              <w:rPr>
                <w:rFonts w:asciiTheme="minorHAnsi" w:hAnsiTheme="minorHAnsi" w:cstheme="minorHAnsi"/>
                <w:i/>
              </w:rPr>
              <w:t xml:space="preserve"> Revision number of the document</w:t>
            </w:r>
          </w:p>
        </w:tc>
      </w:tr>
      <w:tr w:rsidR="008B187A" w14:paraId="1EC35AF3" w14:textId="77777777" w:rsidTr="003E55D1">
        <w:tc>
          <w:tcPr>
            <w:tcW w:w="10880" w:type="dxa"/>
            <w:gridSpan w:val="2"/>
          </w:tcPr>
          <w:p w14:paraId="6C589E72" w14:textId="77777777" w:rsidR="008B187A" w:rsidRPr="0044256A" w:rsidRDefault="008B187A" w:rsidP="003E55D1">
            <w:pPr>
              <w:rPr>
                <w:rFonts w:asciiTheme="minorHAnsi" w:hAnsiTheme="minorHAnsi" w:cstheme="minorHAnsi"/>
                <w:b/>
                <w:sz w:val="24"/>
              </w:rPr>
            </w:pPr>
            <w:r>
              <w:rPr>
                <w:rFonts w:asciiTheme="minorHAnsi" w:hAnsiTheme="minorHAnsi" w:cstheme="minorHAnsi"/>
                <w:b/>
                <w:sz w:val="24"/>
              </w:rPr>
              <w:t>Gate Level:</w:t>
            </w:r>
            <w:r w:rsidRPr="0070652C">
              <w:rPr>
                <w:rFonts w:asciiTheme="minorHAnsi" w:hAnsiTheme="minorHAnsi" w:cstheme="minorHAnsi"/>
                <w:b/>
              </w:rPr>
              <w:t xml:space="preserve"> </w:t>
            </w:r>
            <w:r w:rsidRPr="0070652C">
              <w:rPr>
                <w:rFonts w:asciiTheme="minorHAnsi" w:hAnsiTheme="minorHAnsi" w:cstheme="minorHAnsi"/>
                <w:bCs/>
                <w:i/>
                <w:iCs/>
              </w:rPr>
              <w:t>Maturity</w:t>
            </w:r>
            <w:r>
              <w:rPr>
                <w:rFonts w:asciiTheme="minorHAnsi" w:hAnsiTheme="minorHAnsi" w:cstheme="minorHAnsi"/>
                <w:bCs/>
                <w:i/>
                <w:iCs/>
              </w:rPr>
              <w:t xml:space="preserve"> in Pathfinding Stage with respect to Transfer gate to TD.   Detailed Gate level to be determined.  </w:t>
            </w:r>
            <w:r w:rsidRPr="0070652C">
              <w:rPr>
                <w:rFonts w:asciiTheme="minorHAnsi" w:hAnsiTheme="minorHAnsi" w:cstheme="minorHAnsi"/>
                <w:bCs/>
                <w:i/>
                <w:iCs/>
              </w:rPr>
              <w:t xml:space="preserve">   </w:t>
            </w:r>
          </w:p>
        </w:tc>
      </w:tr>
    </w:tbl>
    <w:p w14:paraId="3FE1444B" w14:textId="61348840" w:rsidR="00FB1A8C" w:rsidRDefault="00FB1A8C"/>
    <w:p w14:paraId="375BF4D0" w14:textId="77777777" w:rsidR="00FB1A8C" w:rsidRDefault="00FB1A8C">
      <w:r>
        <w:br w:type="page"/>
      </w:r>
    </w:p>
    <w:p w14:paraId="07A51174" w14:textId="68F4A1E8" w:rsidR="00FB1A8C" w:rsidRDefault="00546538" w:rsidP="00FB1A8C">
      <w:pPr>
        <w:jc w:val="center"/>
        <w:rPr>
          <w:rFonts w:asciiTheme="minorHAnsi" w:hAnsiTheme="minorHAnsi" w:cstheme="minorHAnsi"/>
          <w:b/>
          <w:sz w:val="24"/>
        </w:rPr>
      </w:pPr>
      <w:r>
        <w:rPr>
          <w:rFonts w:asciiTheme="minorHAnsi" w:hAnsiTheme="minorHAnsi" w:cstheme="minorHAnsi"/>
          <w:b/>
          <w:sz w:val="24"/>
        </w:rPr>
        <w:lastRenderedPageBreak/>
        <w:t>Gan</w:t>
      </w:r>
      <w:r w:rsidR="009C769D">
        <w:rPr>
          <w:rFonts w:asciiTheme="minorHAnsi" w:hAnsiTheme="minorHAnsi" w:cstheme="minorHAnsi"/>
          <w:b/>
          <w:sz w:val="24"/>
        </w:rPr>
        <w:t>t</w:t>
      </w:r>
      <w:r>
        <w:rPr>
          <w:rFonts w:asciiTheme="minorHAnsi" w:hAnsiTheme="minorHAnsi" w:cstheme="minorHAnsi"/>
          <w:b/>
          <w:sz w:val="24"/>
        </w:rPr>
        <w:t xml:space="preserve">t Chart </w:t>
      </w:r>
      <w:r w:rsidR="00D547CD">
        <w:rPr>
          <w:rFonts w:asciiTheme="minorHAnsi" w:hAnsiTheme="minorHAnsi" w:cstheme="minorHAnsi"/>
          <w:b/>
          <w:sz w:val="24"/>
        </w:rPr>
        <w:t xml:space="preserve">and </w:t>
      </w:r>
      <w:proofErr w:type="spellStart"/>
      <w:r w:rsidR="00FB1A8C">
        <w:rPr>
          <w:rFonts w:asciiTheme="minorHAnsi" w:hAnsiTheme="minorHAnsi" w:cstheme="minorHAnsi"/>
          <w:b/>
          <w:sz w:val="24"/>
        </w:rPr>
        <w:t>iMBO</w:t>
      </w:r>
      <w:proofErr w:type="spellEnd"/>
    </w:p>
    <w:p w14:paraId="629B4038" w14:textId="77777777" w:rsidR="00FB1A8C" w:rsidRPr="0044256A" w:rsidRDefault="00FB1A8C" w:rsidP="00FB1A8C">
      <w:pPr>
        <w:jc w:val="center"/>
        <w:rPr>
          <w:rFonts w:asciiTheme="minorHAnsi" w:hAnsiTheme="minorHAnsi" w:cstheme="minorHAnsi"/>
          <w:b/>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55"/>
        <w:gridCol w:w="5125"/>
      </w:tblGrid>
      <w:tr w:rsidR="00FB1A8C" w14:paraId="75F0F245" w14:textId="77777777" w:rsidTr="003E55D1">
        <w:tc>
          <w:tcPr>
            <w:tcW w:w="5755" w:type="dxa"/>
          </w:tcPr>
          <w:p w14:paraId="78FB7D35" w14:textId="77777777" w:rsidR="00FB1A8C" w:rsidRDefault="00FB1A8C" w:rsidP="003E55D1">
            <w:pPr>
              <w:rPr>
                <w:rFonts w:asciiTheme="minorHAnsi" w:hAnsiTheme="minorHAnsi" w:cstheme="minorHAnsi"/>
                <w:sz w:val="24"/>
              </w:rPr>
            </w:pPr>
            <w:r>
              <w:rPr>
                <w:rFonts w:asciiTheme="minorHAnsi" w:hAnsiTheme="minorHAnsi" w:cstheme="minorHAnsi"/>
                <w:b/>
                <w:sz w:val="24"/>
              </w:rPr>
              <w:t>Project Title</w:t>
            </w:r>
            <w:r w:rsidRPr="0044256A">
              <w:rPr>
                <w:rFonts w:asciiTheme="minorHAnsi" w:hAnsiTheme="minorHAnsi" w:cstheme="minorHAnsi"/>
                <w:b/>
                <w:sz w:val="24"/>
              </w:rPr>
              <w:t xml:space="preserve">: </w:t>
            </w:r>
            <w:r w:rsidRPr="0044256A">
              <w:rPr>
                <w:rFonts w:asciiTheme="minorHAnsi" w:hAnsiTheme="minorHAnsi" w:cstheme="minorHAnsi"/>
                <w:i/>
              </w:rPr>
              <w:t>Designated by team or chartering group</w:t>
            </w:r>
          </w:p>
        </w:tc>
        <w:tc>
          <w:tcPr>
            <w:tcW w:w="5125" w:type="dxa"/>
          </w:tcPr>
          <w:p w14:paraId="62FF446D" w14:textId="77777777" w:rsidR="00FB1A8C" w:rsidRPr="00FF04BC" w:rsidRDefault="00FB1A8C" w:rsidP="003E55D1">
            <w:pPr>
              <w:ind w:right="-32"/>
              <w:jc w:val="right"/>
              <w:rPr>
                <w:rFonts w:asciiTheme="minorHAnsi" w:hAnsiTheme="minorHAnsi" w:cstheme="minorHAnsi"/>
                <w:b/>
                <w:sz w:val="24"/>
              </w:rPr>
            </w:pPr>
            <w:r w:rsidRPr="0044256A">
              <w:rPr>
                <w:rFonts w:asciiTheme="minorHAnsi" w:hAnsiTheme="minorHAnsi" w:cstheme="minorHAnsi"/>
                <w:b/>
                <w:sz w:val="24"/>
              </w:rPr>
              <w:t>Rev:</w:t>
            </w:r>
            <w:r w:rsidRPr="0044256A">
              <w:rPr>
                <w:rFonts w:asciiTheme="minorHAnsi" w:hAnsiTheme="minorHAnsi" w:cstheme="minorHAnsi"/>
                <w:i/>
              </w:rPr>
              <w:t xml:space="preserve"> Revision number of the document</w:t>
            </w:r>
          </w:p>
        </w:tc>
      </w:tr>
      <w:tr w:rsidR="00FB1A8C" w14:paraId="72E6B629" w14:textId="77777777" w:rsidTr="003E55D1">
        <w:tc>
          <w:tcPr>
            <w:tcW w:w="10880" w:type="dxa"/>
            <w:gridSpan w:val="2"/>
          </w:tcPr>
          <w:p w14:paraId="378B37C1" w14:textId="77777777" w:rsidR="00FB1A8C" w:rsidRPr="0044256A" w:rsidRDefault="00FB1A8C" w:rsidP="003E55D1">
            <w:pPr>
              <w:rPr>
                <w:rFonts w:asciiTheme="minorHAnsi" w:hAnsiTheme="minorHAnsi" w:cstheme="minorHAnsi"/>
                <w:b/>
                <w:sz w:val="24"/>
              </w:rPr>
            </w:pPr>
            <w:r>
              <w:rPr>
                <w:rFonts w:asciiTheme="minorHAnsi" w:hAnsiTheme="minorHAnsi" w:cstheme="minorHAnsi"/>
                <w:b/>
                <w:sz w:val="24"/>
              </w:rPr>
              <w:t>Gate Level:</w:t>
            </w:r>
            <w:r w:rsidRPr="0070652C">
              <w:rPr>
                <w:rFonts w:asciiTheme="minorHAnsi" w:hAnsiTheme="minorHAnsi" w:cstheme="minorHAnsi"/>
                <w:b/>
              </w:rPr>
              <w:t xml:space="preserve"> </w:t>
            </w:r>
            <w:r w:rsidRPr="0070652C">
              <w:rPr>
                <w:rFonts w:asciiTheme="minorHAnsi" w:hAnsiTheme="minorHAnsi" w:cstheme="minorHAnsi"/>
                <w:bCs/>
                <w:i/>
                <w:iCs/>
              </w:rPr>
              <w:t>Maturity</w:t>
            </w:r>
            <w:r>
              <w:rPr>
                <w:rFonts w:asciiTheme="minorHAnsi" w:hAnsiTheme="minorHAnsi" w:cstheme="minorHAnsi"/>
                <w:bCs/>
                <w:i/>
                <w:iCs/>
              </w:rPr>
              <w:t xml:space="preserve"> in Pathfinding Stage with respect to Transfer gate to TD.   Detailed Gate level to be determined.  </w:t>
            </w:r>
            <w:r w:rsidRPr="0070652C">
              <w:rPr>
                <w:rFonts w:asciiTheme="minorHAnsi" w:hAnsiTheme="minorHAnsi" w:cstheme="minorHAnsi"/>
                <w:bCs/>
                <w:i/>
                <w:iCs/>
              </w:rPr>
              <w:t xml:space="preserve">   </w:t>
            </w:r>
          </w:p>
        </w:tc>
      </w:tr>
    </w:tbl>
    <w:p w14:paraId="17E734F0" w14:textId="77777777" w:rsidR="00FB1A8C" w:rsidRDefault="00FB1A8C" w:rsidP="00FB1A8C"/>
    <w:p w14:paraId="064D5EA5" w14:textId="617E9870" w:rsidR="00D70DD0" w:rsidRDefault="00D70DD0"/>
    <w:sectPr w:rsidR="00D70DD0" w:rsidSect="00332475">
      <w:footerReference w:type="even" r:id="rId7"/>
      <w:footerReference w:type="default" r:id="rId8"/>
      <w:pgSz w:w="12240" w:h="15840"/>
      <w:pgMar w:top="396" w:right="540" w:bottom="702"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66BB" w14:textId="77777777" w:rsidR="00BE11B5" w:rsidRDefault="00BE11B5" w:rsidP="00D70DD0">
      <w:r>
        <w:separator/>
      </w:r>
    </w:p>
  </w:endnote>
  <w:endnote w:type="continuationSeparator" w:id="0">
    <w:p w14:paraId="1BC6513B" w14:textId="77777777" w:rsidR="00BE11B5" w:rsidRDefault="00BE11B5" w:rsidP="00D7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4136555"/>
      <w:docPartObj>
        <w:docPartGallery w:val="Page Numbers (Bottom of Page)"/>
        <w:docPartUnique/>
      </w:docPartObj>
    </w:sdtPr>
    <w:sdtEndPr>
      <w:rPr>
        <w:rStyle w:val="PageNumber"/>
      </w:rPr>
    </w:sdtEndPr>
    <w:sdtContent>
      <w:p w14:paraId="04C88B2D" w14:textId="5916A053" w:rsidR="0035488D" w:rsidRDefault="0035488D" w:rsidP="00997F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DF55B7" w14:textId="77777777" w:rsidR="00FE7A2C" w:rsidRDefault="00FE7A2C" w:rsidP="003548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6732355"/>
      <w:docPartObj>
        <w:docPartGallery w:val="Page Numbers (Bottom of Page)"/>
        <w:docPartUnique/>
      </w:docPartObj>
    </w:sdtPr>
    <w:sdtEndPr>
      <w:rPr>
        <w:rStyle w:val="PageNumber"/>
      </w:rPr>
    </w:sdtEndPr>
    <w:sdtContent>
      <w:p w14:paraId="279CCFF6" w14:textId="6438A333" w:rsidR="0035488D" w:rsidRDefault="0035488D" w:rsidP="0035488D">
        <w:pPr>
          <w:pStyle w:val="Footer"/>
          <w:framePr w:wrap="none" w:vAnchor="text" w:hAnchor="page" w:x="11458" w:y="37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3E727B" w14:textId="53D4896E" w:rsidR="00D70DD0" w:rsidRDefault="00D70DD0" w:rsidP="0035488D">
    <w:pPr>
      <w:pStyle w:val="Footer"/>
      <w:ind w:right="360"/>
    </w:pPr>
    <w:r w:rsidRPr="00D70DD0">
      <w:rPr>
        <w:noProof/>
      </w:rPr>
      <w:drawing>
        <wp:anchor distT="0" distB="0" distL="114300" distR="114300" simplePos="0" relativeHeight="251660288" behindDoc="0" locked="0" layoutInCell="1" allowOverlap="1" wp14:anchorId="2CB34260" wp14:editId="502FCFF3">
          <wp:simplePos x="0" y="0"/>
          <wp:positionH relativeFrom="column">
            <wp:posOffset>-15709</wp:posOffset>
          </wp:positionH>
          <wp:positionV relativeFrom="paragraph">
            <wp:posOffset>292183</wp:posOffset>
          </wp:positionV>
          <wp:extent cx="593437" cy="233418"/>
          <wp:effectExtent l="0" t="0" r="3810" b="0"/>
          <wp:wrapNone/>
          <wp:docPr id="3" name="Picture 2" descr="Logo&#10;&#10;Description automatically generated">
            <a:extLst xmlns:a="http://schemas.openxmlformats.org/drawingml/2006/main">
              <a:ext uri="{FF2B5EF4-FFF2-40B4-BE49-F238E27FC236}">
                <a16:creationId xmlns:a16="http://schemas.microsoft.com/office/drawing/2014/main" id="{3C0D8DB6-018E-4C46-9743-E54E47130D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Description automatically generated">
                    <a:extLst>
                      <a:ext uri="{FF2B5EF4-FFF2-40B4-BE49-F238E27FC236}">
                        <a16:creationId xmlns:a16="http://schemas.microsoft.com/office/drawing/2014/main" id="{3C0D8DB6-018E-4C46-9743-E54E47130DB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3437" cy="233418"/>
                  </a:xfrm>
                  <a:prstGeom prst="rect">
                    <a:avLst/>
                  </a:prstGeom>
                </pic:spPr>
              </pic:pic>
            </a:graphicData>
          </a:graphic>
        </wp:anchor>
      </w:drawing>
    </w:r>
    <w:r w:rsidRPr="00D70DD0">
      <w:rPr>
        <w:noProof/>
      </w:rPr>
      <mc:AlternateContent>
        <mc:Choice Requires="wps">
          <w:drawing>
            <wp:anchor distT="0" distB="0" distL="114300" distR="114300" simplePos="0" relativeHeight="251659264" behindDoc="0" locked="0" layoutInCell="1" allowOverlap="1" wp14:anchorId="5B5C4DDF" wp14:editId="1AA33DFE">
              <wp:simplePos x="0" y="0"/>
              <wp:positionH relativeFrom="column">
                <wp:posOffset>639445</wp:posOffset>
              </wp:positionH>
              <wp:positionV relativeFrom="paragraph">
                <wp:posOffset>290250</wp:posOffset>
              </wp:positionV>
              <wp:extent cx="2701636" cy="373827"/>
              <wp:effectExtent l="0" t="0" r="3810" b="698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636" cy="373827"/>
                      </a:xfrm>
                      <a:prstGeom prst="rect">
                        <a:avLst/>
                      </a:prstGeom>
                      <a:noFill/>
                      <a:ln w="9525">
                        <a:noFill/>
                        <a:miter lim="800000"/>
                        <a:headEnd/>
                        <a:tailEnd/>
                      </a:ln>
                      <a:effectLst/>
                    </wps:spPr>
                    <wps:txbx>
                      <w:txbxContent>
                        <w:p w14:paraId="6CC1DE95" w14:textId="77777777" w:rsidR="00D70DD0" w:rsidRPr="00D70DD0" w:rsidRDefault="00D70DD0" w:rsidP="00D70DD0">
                          <w:pPr>
                            <w:kinsoku w:val="0"/>
                            <w:overflowPunct w:val="0"/>
                            <w:jc w:val="center"/>
                            <w:rPr>
                              <w:rFonts w:ascii="Calibri" w:hAnsi="Calibri" w:cs="Calibri"/>
                              <w:b/>
                              <w:bCs/>
                              <w:color w:val="4472C4" w:themeColor="accent1"/>
                              <w:kern w:val="24"/>
                              <w:sz w:val="34"/>
                              <w:szCs w:val="34"/>
                            </w:rPr>
                          </w:pPr>
                          <w:r w:rsidRPr="00D70DD0">
                            <w:rPr>
                              <w:rFonts w:ascii="Calibri" w:hAnsi="Calibri" w:cs="Calibri"/>
                              <w:b/>
                              <w:bCs/>
                              <w:color w:val="4472C4" w:themeColor="accent1"/>
                              <w:kern w:val="24"/>
                              <w:sz w:val="34"/>
                              <w:szCs w:val="34"/>
                            </w:rPr>
                            <w:t>Intel Confidential</w:t>
                          </w:r>
                        </w:p>
                      </w:txbxContent>
                    </wps:txbx>
                    <wps:bodyPr wrap="square" lIns="0" tIns="0" rIns="0" bIns="0">
                      <a:spAutoFit/>
                    </wps:bodyPr>
                  </wps:wsp>
                </a:graphicData>
              </a:graphic>
            </wp:anchor>
          </w:drawing>
        </mc:Choice>
        <mc:Fallback>
          <w:pict>
            <v:rect w14:anchorId="5B5C4DDF" id="Rectangle 4" o:spid="_x0000_s1026" style="position:absolute;margin-left:50.35pt;margin-top:22.85pt;width:212.75pt;height:29.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" filled="f" stroked="f">
              <v:textbox style="mso-fit-shape-to-text:t" inset="0,0,0,0">
                <w:txbxContent>
                  <w:p w14:paraId="6CC1DE95" w14:textId="77777777" w:rsidR="00D70DD0" w:rsidRPr="00D70DD0" w:rsidRDefault="00D70DD0" w:rsidP="00D70DD0">
                    <w:pPr>
                      <w:kinsoku w:val="0"/>
                      <w:overflowPunct w:val="0"/>
                      <w:jc w:val="center"/>
                      <w:rPr>
                        <w:rFonts w:ascii="Calibri" w:hAnsi="Calibri" w:cs="Calibri"/>
                        <w:b/>
                        <w:bCs/>
                        <w:color w:val="4472C4" w:themeColor="accent1"/>
                        <w:kern w:val="24"/>
                        <w:sz w:val="34"/>
                        <w:szCs w:val="34"/>
                      </w:rPr>
                    </w:pPr>
                    <w:r w:rsidRPr="00D70DD0">
                      <w:rPr>
                        <w:rFonts w:ascii="Calibri" w:hAnsi="Calibri" w:cs="Calibri"/>
                        <w:b/>
                        <w:bCs/>
                        <w:color w:val="4472C4" w:themeColor="accent1"/>
                        <w:kern w:val="24"/>
                        <w:sz w:val="34"/>
                        <w:szCs w:val="34"/>
                      </w:rPr>
                      <w:t>Intel Confidential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33B3" w14:textId="77777777" w:rsidR="00BE11B5" w:rsidRDefault="00BE11B5" w:rsidP="00D70DD0">
      <w:r>
        <w:separator/>
      </w:r>
    </w:p>
  </w:footnote>
  <w:footnote w:type="continuationSeparator" w:id="0">
    <w:p w14:paraId="60833593" w14:textId="77777777" w:rsidR="00BE11B5" w:rsidRDefault="00BE11B5" w:rsidP="00D70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904"/>
    <w:multiLevelType w:val="hybridMultilevel"/>
    <w:tmpl w:val="7C1A5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81101"/>
    <w:multiLevelType w:val="hybridMultilevel"/>
    <w:tmpl w:val="17A4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399495">
    <w:abstractNumId w:val="1"/>
  </w:num>
  <w:num w:numId="2" w16cid:durableId="129941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D0"/>
    <w:rsid w:val="000170E9"/>
    <w:rsid w:val="00046726"/>
    <w:rsid w:val="000700EC"/>
    <w:rsid w:val="000805B2"/>
    <w:rsid w:val="00085CC0"/>
    <w:rsid w:val="000B0799"/>
    <w:rsid w:val="000C0F86"/>
    <w:rsid w:val="000C2A20"/>
    <w:rsid w:val="000C5647"/>
    <w:rsid w:val="000E188F"/>
    <w:rsid w:val="000E448E"/>
    <w:rsid w:val="000E633A"/>
    <w:rsid w:val="000F0E8D"/>
    <w:rsid w:val="00111808"/>
    <w:rsid w:val="0011514B"/>
    <w:rsid w:val="00117DAD"/>
    <w:rsid w:val="00151612"/>
    <w:rsid w:val="00160E8B"/>
    <w:rsid w:val="00167194"/>
    <w:rsid w:val="00177E5D"/>
    <w:rsid w:val="0018557A"/>
    <w:rsid w:val="001953AF"/>
    <w:rsid w:val="001E25D9"/>
    <w:rsid w:val="002015CC"/>
    <w:rsid w:val="00201748"/>
    <w:rsid w:val="002276B8"/>
    <w:rsid w:val="0023198E"/>
    <w:rsid w:val="00236641"/>
    <w:rsid w:val="002521A2"/>
    <w:rsid w:val="002673FC"/>
    <w:rsid w:val="002723DD"/>
    <w:rsid w:val="00285E62"/>
    <w:rsid w:val="00294422"/>
    <w:rsid w:val="002A4B9C"/>
    <w:rsid w:val="002E32FE"/>
    <w:rsid w:val="002E7BC3"/>
    <w:rsid w:val="0030715B"/>
    <w:rsid w:val="00317049"/>
    <w:rsid w:val="00332475"/>
    <w:rsid w:val="00340075"/>
    <w:rsid w:val="0035488D"/>
    <w:rsid w:val="003906EC"/>
    <w:rsid w:val="003A61BD"/>
    <w:rsid w:val="003D07C6"/>
    <w:rsid w:val="003F589B"/>
    <w:rsid w:val="0040382A"/>
    <w:rsid w:val="0041132E"/>
    <w:rsid w:val="00423992"/>
    <w:rsid w:val="0046303A"/>
    <w:rsid w:val="004B2E93"/>
    <w:rsid w:val="004C666A"/>
    <w:rsid w:val="004D6C7B"/>
    <w:rsid w:val="004E0908"/>
    <w:rsid w:val="004E145E"/>
    <w:rsid w:val="004F6F1E"/>
    <w:rsid w:val="00524E76"/>
    <w:rsid w:val="00526F7A"/>
    <w:rsid w:val="00546538"/>
    <w:rsid w:val="00566742"/>
    <w:rsid w:val="00566CFB"/>
    <w:rsid w:val="005762F6"/>
    <w:rsid w:val="00583DC2"/>
    <w:rsid w:val="005879C2"/>
    <w:rsid w:val="005C24C2"/>
    <w:rsid w:val="005C2705"/>
    <w:rsid w:val="005C3E1A"/>
    <w:rsid w:val="005E7A1A"/>
    <w:rsid w:val="00613157"/>
    <w:rsid w:val="006221AC"/>
    <w:rsid w:val="00642B97"/>
    <w:rsid w:val="0066661C"/>
    <w:rsid w:val="00681EF7"/>
    <w:rsid w:val="00682EDE"/>
    <w:rsid w:val="007131F5"/>
    <w:rsid w:val="00715AC7"/>
    <w:rsid w:val="007329DB"/>
    <w:rsid w:val="00740CF7"/>
    <w:rsid w:val="00741007"/>
    <w:rsid w:val="007427C1"/>
    <w:rsid w:val="00770DDA"/>
    <w:rsid w:val="0077189F"/>
    <w:rsid w:val="007735E8"/>
    <w:rsid w:val="007C75E1"/>
    <w:rsid w:val="007E2DB0"/>
    <w:rsid w:val="007F4025"/>
    <w:rsid w:val="0080025A"/>
    <w:rsid w:val="00803B16"/>
    <w:rsid w:val="008209D5"/>
    <w:rsid w:val="008217F8"/>
    <w:rsid w:val="00821F9A"/>
    <w:rsid w:val="00826A79"/>
    <w:rsid w:val="00826D33"/>
    <w:rsid w:val="008341AF"/>
    <w:rsid w:val="0087661F"/>
    <w:rsid w:val="00885FB3"/>
    <w:rsid w:val="008B187A"/>
    <w:rsid w:val="008F1761"/>
    <w:rsid w:val="00920DB4"/>
    <w:rsid w:val="00930497"/>
    <w:rsid w:val="00946F23"/>
    <w:rsid w:val="00956F24"/>
    <w:rsid w:val="009872E4"/>
    <w:rsid w:val="009901FF"/>
    <w:rsid w:val="009A51DC"/>
    <w:rsid w:val="009C769D"/>
    <w:rsid w:val="009D1175"/>
    <w:rsid w:val="009D7320"/>
    <w:rsid w:val="009E74D4"/>
    <w:rsid w:val="009F1E0B"/>
    <w:rsid w:val="009F490A"/>
    <w:rsid w:val="00A01150"/>
    <w:rsid w:val="00A229AC"/>
    <w:rsid w:val="00A2349E"/>
    <w:rsid w:val="00A3415C"/>
    <w:rsid w:val="00A47AFA"/>
    <w:rsid w:val="00A5208C"/>
    <w:rsid w:val="00AA5A6B"/>
    <w:rsid w:val="00AB4A04"/>
    <w:rsid w:val="00AB4D84"/>
    <w:rsid w:val="00AF7D40"/>
    <w:rsid w:val="00B042BC"/>
    <w:rsid w:val="00B14950"/>
    <w:rsid w:val="00B42D33"/>
    <w:rsid w:val="00B52208"/>
    <w:rsid w:val="00B54F99"/>
    <w:rsid w:val="00B92C51"/>
    <w:rsid w:val="00B940A7"/>
    <w:rsid w:val="00B95945"/>
    <w:rsid w:val="00BA6576"/>
    <w:rsid w:val="00BC12B6"/>
    <w:rsid w:val="00BD74CA"/>
    <w:rsid w:val="00BE11B5"/>
    <w:rsid w:val="00BF7C3E"/>
    <w:rsid w:val="00C01FF8"/>
    <w:rsid w:val="00C03AB5"/>
    <w:rsid w:val="00C439BE"/>
    <w:rsid w:val="00C5196B"/>
    <w:rsid w:val="00C55245"/>
    <w:rsid w:val="00C86E29"/>
    <w:rsid w:val="00C97EE6"/>
    <w:rsid w:val="00CB480B"/>
    <w:rsid w:val="00CD0287"/>
    <w:rsid w:val="00CD2809"/>
    <w:rsid w:val="00CD5D3B"/>
    <w:rsid w:val="00CD7276"/>
    <w:rsid w:val="00CD7F27"/>
    <w:rsid w:val="00CF1BBF"/>
    <w:rsid w:val="00CF37D5"/>
    <w:rsid w:val="00CF3D22"/>
    <w:rsid w:val="00CF537E"/>
    <w:rsid w:val="00D04562"/>
    <w:rsid w:val="00D22107"/>
    <w:rsid w:val="00D2451B"/>
    <w:rsid w:val="00D36BF6"/>
    <w:rsid w:val="00D547CD"/>
    <w:rsid w:val="00D62F51"/>
    <w:rsid w:val="00D70DD0"/>
    <w:rsid w:val="00D82FED"/>
    <w:rsid w:val="00D831D0"/>
    <w:rsid w:val="00D84DBA"/>
    <w:rsid w:val="00DA6D6B"/>
    <w:rsid w:val="00DB2E47"/>
    <w:rsid w:val="00DF3F30"/>
    <w:rsid w:val="00E053FB"/>
    <w:rsid w:val="00E14F58"/>
    <w:rsid w:val="00E2131C"/>
    <w:rsid w:val="00E27285"/>
    <w:rsid w:val="00E43F14"/>
    <w:rsid w:val="00E44B6A"/>
    <w:rsid w:val="00E5184A"/>
    <w:rsid w:val="00E64324"/>
    <w:rsid w:val="00E73231"/>
    <w:rsid w:val="00E73C84"/>
    <w:rsid w:val="00EA4672"/>
    <w:rsid w:val="00EF4127"/>
    <w:rsid w:val="00F0350F"/>
    <w:rsid w:val="00F07FB5"/>
    <w:rsid w:val="00F22559"/>
    <w:rsid w:val="00F26194"/>
    <w:rsid w:val="00F52123"/>
    <w:rsid w:val="00F55E57"/>
    <w:rsid w:val="00F906FE"/>
    <w:rsid w:val="00F91E38"/>
    <w:rsid w:val="00F936CE"/>
    <w:rsid w:val="00F9471E"/>
    <w:rsid w:val="00FA17C4"/>
    <w:rsid w:val="00FA4530"/>
    <w:rsid w:val="00FA5652"/>
    <w:rsid w:val="00FB1A8C"/>
    <w:rsid w:val="00FE7A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AD63"/>
  <w15:chartTrackingRefBased/>
  <w15:docId w15:val="{8296EA08-F593-7B4A-BBA6-C8B726ED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DD0"/>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0DD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0DD0"/>
    <w:pPr>
      <w:tabs>
        <w:tab w:val="center" w:pos="4680"/>
        <w:tab w:val="right" w:pos="9360"/>
      </w:tabs>
    </w:pPr>
  </w:style>
  <w:style w:type="character" w:customStyle="1" w:styleId="HeaderChar">
    <w:name w:val="Header Char"/>
    <w:basedOn w:val="DefaultParagraphFont"/>
    <w:link w:val="Header"/>
    <w:uiPriority w:val="99"/>
    <w:rsid w:val="00D70DD0"/>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D70DD0"/>
    <w:pPr>
      <w:tabs>
        <w:tab w:val="center" w:pos="4680"/>
        <w:tab w:val="right" w:pos="9360"/>
      </w:tabs>
    </w:pPr>
  </w:style>
  <w:style w:type="character" w:customStyle="1" w:styleId="FooterChar">
    <w:name w:val="Footer Char"/>
    <w:basedOn w:val="DefaultParagraphFont"/>
    <w:link w:val="Footer"/>
    <w:uiPriority w:val="99"/>
    <w:rsid w:val="00D70DD0"/>
    <w:rPr>
      <w:rFonts w:ascii="Times New Roman" w:eastAsia="Times New Roman" w:hAnsi="Times New Roman" w:cs="Times New Roman"/>
      <w:sz w:val="20"/>
      <w:szCs w:val="20"/>
      <w:lang w:eastAsia="en-US"/>
    </w:rPr>
  </w:style>
  <w:style w:type="character" w:styleId="PageNumber">
    <w:name w:val="page number"/>
    <w:basedOn w:val="DefaultParagraphFont"/>
    <w:uiPriority w:val="99"/>
    <w:semiHidden/>
    <w:unhideWhenUsed/>
    <w:rsid w:val="0035488D"/>
  </w:style>
  <w:style w:type="paragraph" w:styleId="ListParagraph">
    <w:name w:val="List Paragraph"/>
    <w:basedOn w:val="Normal"/>
    <w:uiPriority w:val="34"/>
    <w:qFormat/>
    <w:rsid w:val="003D0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0673">
      <w:bodyDiv w:val="1"/>
      <w:marLeft w:val="0"/>
      <w:marRight w:val="0"/>
      <w:marTop w:val="0"/>
      <w:marBottom w:val="0"/>
      <w:divBdr>
        <w:top w:val="none" w:sz="0" w:space="0" w:color="auto"/>
        <w:left w:val="none" w:sz="0" w:space="0" w:color="auto"/>
        <w:bottom w:val="none" w:sz="0" w:space="0" w:color="auto"/>
        <w:right w:val="none" w:sz="0" w:space="0" w:color="auto"/>
      </w:divBdr>
    </w:div>
    <w:div w:id="1033530728">
      <w:bodyDiv w:val="1"/>
      <w:marLeft w:val="0"/>
      <w:marRight w:val="0"/>
      <w:marTop w:val="0"/>
      <w:marBottom w:val="0"/>
      <w:divBdr>
        <w:top w:val="none" w:sz="0" w:space="0" w:color="auto"/>
        <w:left w:val="none" w:sz="0" w:space="0" w:color="auto"/>
        <w:bottom w:val="none" w:sz="0" w:space="0" w:color="auto"/>
        <w:right w:val="none" w:sz="0" w:space="0" w:color="auto"/>
      </w:divBdr>
    </w:div>
    <w:div w:id="13665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77</cp:revision>
  <dcterms:created xsi:type="dcterms:W3CDTF">2022-05-04T20:57:00Z</dcterms:created>
  <dcterms:modified xsi:type="dcterms:W3CDTF">2022-05-04T23:03:00Z</dcterms:modified>
  <cp:category/>
</cp:coreProperties>
</file>