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C02FCB" w:rsidRDefault="00EB619E" w:rsidP="00676924">
      <w:pPr>
        <w:pStyle w:val="wordsection1"/>
        <w:rPr>
          <w:rFonts w:asciiTheme="minorHAnsi" w:hAnsiTheme="minorHAnsi" w:cstheme="minorHAnsi"/>
          <w:b/>
          <w:bCs/>
          <w:color w:val="FF0000"/>
        </w:rPr>
      </w:pPr>
      <w:r w:rsidRPr="00C02FCB">
        <w:rPr>
          <w:rFonts w:asciiTheme="minorHAnsi" w:hAnsiTheme="minorHAnsi" w:cstheme="minorHAnsi"/>
          <w:b/>
          <w:bCs/>
          <w:color w:val="FF0000"/>
        </w:rPr>
        <w:t>Contains or Derived from Supplier Confidential Information</w:t>
      </w:r>
    </w:p>
    <w:p w14:paraId="1B7B49CF" w14:textId="3D92FCF9" w:rsidR="00676924" w:rsidRPr="00C02FCB" w:rsidRDefault="00676924" w:rsidP="00676924">
      <w:pPr>
        <w:pStyle w:val="wordsection1"/>
        <w:rPr>
          <w:rFonts w:asciiTheme="minorHAnsi" w:hAnsiTheme="minorHAnsi" w:cstheme="minorHAnsi"/>
          <w:color w:val="000000" w:themeColor="text1"/>
          <w:sz w:val="22"/>
          <w:szCs w:val="22"/>
        </w:rPr>
      </w:pPr>
      <w:r w:rsidRPr="00C02FCB">
        <w:rPr>
          <w:rFonts w:asciiTheme="minorHAnsi" w:hAnsiTheme="minorHAnsi" w:cstheme="minorHAnsi"/>
          <w:color w:val="000000" w:themeColor="text1"/>
          <w:sz w:val="22"/>
          <w:szCs w:val="22"/>
        </w:rPr>
        <w:t>If you do not have a business need to receive this information (</w:t>
      </w:r>
      <w:proofErr w:type="gramStart"/>
      <w:r w:rsidRPr="00C02FCB">
        <w:rPr>
          <w:rFonts w:asciiTheme="minorHAnsi" w:hAnsiTheme="minorHAnsi" w:cstheme="minorHAnsi"/>
          <w:color w:val="000000" w:themeColor="text1"/>
          <w:sz w:val="22"/>
          <w:szCs w:val="22"/>
        </w:rPr>
        <w:t>e.g.</w:t>
      </w:r>
      <w:proofErr w:type="gramEnd"/>
      <w:r w:rsidRPr="00C02FCB">
        <w:rPr>
          <w:rFonts w:asciiTheme="minorHAnsi" w:hAnsiTheme="minorHAnsi" w:cstheme="minorHAnsi"/>
          <w:color w:val="000000" w:themeColor="text1"/>
          <w:sz w:val="22"/>
          <w:szCs w:val="22"/>
        </w:rPr>
        <w:t xml:space="preserve"> you may have switched jobs from GEMS to another BU), you should not be receiving the information and may have received this email inadvertently.</w:t>
      </w:r>
      <w:r w:rsidR="00516F6F" w:rsidRPr="00C02FCB">
        <w:rPr>
          <w:rFonts w:asciiTheme="minorHAnsi" w:hAnsiTheme="minorHAnsi" w:cstheme="minorHAnsi"/>
          <w:color w:val="000000" w:themeColor="text1"/>
          <w:sz w:val="22"/>
          <w:szCs w:val="22"/>
        </w:rPr>
        <w:t xml:space="preserve"> </w:t>
      </w:r>
      <w:r w:rsidRPr="00C02FCB">
        <w:rPr>
          <w:rFonts w:asciiTheme="minorHAnsi" w:hAnsiTheme="minorHAnsi" w:cstheme="minorHAnsi"/>
          <w:color w:val="000000" w:themeColor="text1"/>
          <w:sz w:val="22"/>
          <w:szCs w:val="22"/>
        </w:rPr>
        <w:t>Please immediately notify the email author to rectify the distribution list.</w:t>
      </w:r>
    </w:p>
    <w:p w14:paraId="099D4C04" w14:textId="77777777" w:rsidR="00613CDC" w:rsidRDefault="00613CDC" w:rsidP="00C02FCB">
      <w:pPr>
        <w:rPr>
          <w:rFonts w:asciiTheme="minorHAnsi" w:hAnsiTheme="minorHAnsi" w:cstheme="minorHAnsi"/>
          <w:b/>
          <w:bCs/>
          <w:sz w:val="22"/>
          <w:szCs w:val="22"/>
          <w:u w:val="single"/>
        </w:rPr>
      </w:pPr>
    </w:p>
    <w:p w14:paraId="3B7C200F" w14:textId="77777777" w:rsidR="00613CDC" w:rsidRPr="00613CDC" w:rsidRDefault="00613CDC" w:rsidP="00613CDC">
      <w:pPr>
        <w:rPr>
          <w:rFonts w:ascii="Calibri" w:hAnsi="Calibri" w:cs="Calibri"/>
          <w:b/>
          <w:bCs/>
          <w:sz w:val="22"/>
          <w:szCs w:val="22"/>
          <w:u w:val="single"/>
        </w:rPr>
      </w:pPr>
      <w:r w:rsidRPr="00613CDC">
        <w:rPr>
          <w:rFonts w:ascii="Calibri" w:hAnsi="Calibri" w:cs="Calibri"/>
          <w:b/>
          <w:bCs/>
          <w:sz w:val="22"/>
          <w:szCs w:val="22"/>
          <w:u w:val="single"/>
        </w:rPr>
        <w:t>Logic Technology</w:t>
      </w:r>
    </w:p>
    <w:p w14:paraId="42EE2460" w14:textId="1090F99F" w:rsidR="000B0718" w:rsidRPr="00704F5E" w:rsidRDefault="00613CDC" w:rsidP="000B0718">
      <w:pPr>
        <w:ind w:left="180"/>
        <w:rPr>
          <w:rFonts w:ascii="Calibri" w:hAnsi="Calibri" w:cs="Calibri"/>
          <w:sz w:val="22"/>
          <w:szCs w:val="22"/>
        </w:rPr>
      </w:pPr>
      <w:r w:rsidRPr="00613CDC">
        <w:rPr>
          <w:rFonts w:ascii="Calibri" w:hAnsi="Calibri" w:cs="Calibri"/>
          <w:b/>
          <w:bCs/>
          <w:sz w:val="22"/>
          <w:szCs w:val="22"/>
        </w:rPr>
        <w:t>N1</w:t>
      </w:r>
      <w:r w:rsidR="00534E66">
        <w:rPr>
          <w:rFonts w:ascii="Calibri" w:hAnsi="Calibri" w:cs="Calibri"/>
          <w:b/>
          <w:bCs/>
          <w:sz w:val="22"/>
          <w:szCs w:val="22"/>
        </w:rPr>
        <w:t>.</w:t>
      </w:r>
      <w:r w:rsidRPr="00613CDC">
        <w:rPr>
          <w:rFonts w:ascii="Calibri" w:hAnsi="Calibri" w:cs="Calibri"/>
          <w:b/>
          <w:bCs/>
          <w:sz w:val="22"/>
          <w:szCs w:val="22"/>
        </w:rPr>
        <w:t>4 Mockup:</w:t>
      </w:r>
      <w:r w:rsidRPr="00613CDC">
        <w:rPr>
          <w:rFonts w:ascii="Calibri" w:hAnsi="Calibri" w:cs="Calibri"/>
          <w:sz w:val="22"/>
          <w:szCs w:val="22"/>
        </w:rPr>
        <w:t xml:space="preserve"> </w:t>
      </w:r>
      <w:r w:rsidR="00824CEE">
        <w:rPr>
          <w:rFonts w:ascii="Calibri" w:hAnsi="Calibri" w:cs="Calibri"/>
          <w:sz w:val="22"/>
          <w:szCs w:val="22"/>
        </w:rPr>
        <w:t xml:space="preserve">Explored </w:t>
      </w:r>
      <w:r w:rsidR="00DF419D">
        <w:rPr>
          <w:rFonts w:ascii="Calibri" w:hAnsi="Calibri" w:cs="Calibri"/>
          <w:sz w:val="22"/>
          <w:szCs w:val="22"/>
        </w:rPr>
        <w:t>1nm MDCD reduction as a</w:t>
      </w:r>
      <w:r w:rsidR="00467228">
        <w:rPr>
          <w:rFonts w:ascii="Calibri" w:hAnsi="Calibri" w:cs="Calibri"/>
          <w:sz w:val="22"/>
          <w:szCs w:val="22"/>
        </w:rPr>
        <w:t xml:space="preserve"> module </w:t>
      </w:r>
      <w:r w:rsidR="00DF419D">
        <w:rPr>
          <w:rFonts w:ascii="Calibri" w:hAnsi="Calibri" w:cs="Calibri"/>
          <w:sz w:val="22"/>
          <w:szCs w:val="22"/>
        </w:rPr>
        <w:t xml:space="preserve">to 3nm </w:t>
      </w:r>
      <w:r w:rsidR="00B65874" w:rsidRPr="00B65874">
        <w:rPr>
          <w:rFonts w:ascii="Calibri" w:hAnsi="Calibri" w:cs="Calibri"/>
          <w:sz w:val="22"/>
          <w:szCs w:val="22"/>
        </w:rPr>
        <w:t xml:space="preserve">CPP </w:t>
      </w:r>
      <w:r w:rsidR="00DF419D">
        <w:rPr>
          <w:rFonts w:ascii="Calibri" w:hAnsi="Calibri" w:cs="Calibri"/>
          <w:sz w:val="22"/>
          <w:szCs w:val="22"/>
        </w:rPr>
        <w:t xml:space="preserve">scaling.  TCAD model suggests reducing </w:t>
      </w:r>
      <w:r w:rsidR="004F5AE9">
        <w:rPr>
          <w:rFonts w:ascii="Calibri" w:hAnsi="Calibri" w:cs="Calibri"/>
          <w:sz w:val="22"/>
          <w:szCs w:val="22"/>
        </w:rPr>
        <w:t xml:space="preserve">compressive stress subject to MDCD reduction </w:t>
      </w:r>
      <w:r w:rsidR="00DA146F">
        <w:rPr>
          <w:rFonts w:ascii="Calibri" w:hAnsi="Calibri" w:cs="Calibri"/>
          <w:sz w:val="22"/>
          <w:szCs w:val="22"/>
        </w:rPr>
        <w:t xml:space="preserve">increase NFET current drive. </w:t>
      </w:r>
      <w:r w:rsidR="0068023F">
        <w:rPr>
          <w:rFonts w:ascii="Calibri" w:hAnsi="Calibri" w:cs="Calibri"/>
          <w:sz w:val="22"/>
          <w:szCs w:val="22"/>
        </w:rPr>
        <w:t>Exploring optimal MDCD will be continued</w:t>
      </w:r>
      <w:r w:rsidR="00CE00B4" w:rsidRPr="00CE00B4">
        <w:rPr>
          <w:rFonts w:ascii="Calibri" w:hAnsi="Calibri" w:cs="Calibri"/>
          <w:sz w:val="22"/>
          <w:szCs w:val="22"/>
        </w:rPr>
        <w:t>.</w:t>
      </w:r>
      <w:r w:rsidR="00BC0C96">
        <w:rPr>
          <w:rFonts w:ascii="Calibri" w:hAnsi="Calibri" w:cs="Calibri"/>
          <w:sz w:val="22"/>
          <w:szCs w:val="22"/>
        </w:rPr>
        <w:t xml:space="preserve">  </w:t>
      </w:r>
      <w:r w:rsidR="00563531">
        <w:rPr>
          <w:rFonts w:ascii="Calibri" w:hAnsi="Calibri" w:cs="Calibri"/>
          <w:sz w:val="22"/>
          <w:szCs w:val="22"/>
        </w:rPr>
        <w:t xml:space="preserve">Upon further investigation on gate resistance impact </w:t>
      </w:r>
      <w:r w:rsidR="002D0D42">
        <w:rPr>
          <w:rFonts w:ascii="Calibri" w:hAnsi="Calibri" w:cs="Calibri"/>
          <w:sz w:val="22"/>
          <w:szCs w:val="22"/>
        </w:rPr>
        <w:t>on HD cell</w:t>
      </w:r>
      <w:r w:rsidR="00374789">
        <w:rPr>
          <w:rFonts w:ascii="Calibri" w:hAnsi="Calibri" w:cs="Calibri"/>
          <w:sz w:val="22"/>
          <w:szCs w:val="22"/>
        </w:rPr>
        <w:t xml:space="preserve"> (1%)</w:t>
      </w:r>
      <w:r w:rsidR="002D0D42">
        <w:rPr>
          <w:rFonts w:ascii="Calibri" w:hAnsi="Calibri" w:cs="Calibri"/>
          <w:sz w:val="22"/>
          <w:szCs w:val="22"/>
        </w:rPr>
        <w:t xml:space="preserve"> and HRO cells</w:t>
      </w:r>
      <w:r w:rsidR="00374789">
        <w:rPr>
          <w:rFonts w:ascii="Calibri" w:hAnsi="Calibri" w:cs="Calibri"/>
          <w:sz w:val="22"/>
          <w:szCs w:val="22"/>
        </w:rPr>
        <w:t xml:space="preserve"> (8%)</w:t>
      </w:r>
      <w:r w:rsidR="002D0D42">
        <w:rPr>
          <w:rFonts w:ascii="Calibri" w:hAnsi="Calibri" w:cs="Calibri"/>
          <w:sz w:val="22"/>
          <w:szCs w:val="22"/>
        </w:rPr>
        <w:t xml:space="preserve">, </w:t>
      </w:r>
      <w:r w:rsidR="001672E1">
        <w:rPr>
          <w:rFonts w:ascii="Calibri" w:hAnsi="Calibri" w:cs="Calibri"/>
          <w:sz w:val="22"/>
          <w:szCs w:val="22"/>
        </w:rPr>
        <w:t>modeling metho</w:t>
      </w:r>
      <w:r w:rsidR="00374789">
        <w:rPr>
          <w:rFonts w:ascii="Calibri" w:hAnsi="Calibri" w:cs="Calibri"/>
          <w:sz w:val="22"/>
          <w:szCs w:val="22"/>
        </w:rPr>
        <w:t>dology</w:t>
      </w:r>
      <w:r w:rsidR="00604139">
        <w:rPr>
          <w:rFonts w:ascii="Calibri" w:hAnsi="Calibri" w:cs="Calibri"/>
          <w:sz w:val="22"/>
          <w:szCs w:val="22"/>
        </w:rPr>
        <w:t xml:space="preserve"> for </w:t>
      </w:r>
      <w:r w:rsidR="00604139" w:rsidRPr="00F20F09">
        <w:rPr>
          <w:rFonts w:ascii="Calibri" w:hAnsi="Calibri" w:cs="Calibri"/>
          <w:sz w:val="22"/>
          <w:szCs w:val="22"/>
        </w:rPr>
        <w:t>lumped</w:t>
      </w:r>
      <w:r w:rsidR="00604139">
        <w:rPr>
          <w:rFonts w:ascii="Calibri" w:hAnsi="Calibri" w:cs="Calibri"/>
          <w:sz w:val="22"/>
          <w:szCs w:val="22"/>
        </w:rPr>
        <w:t xml:space="preserve"> </w:t>
      </w:r>
      <w:r w:rsidR="00604139" w:rsidRPr="00F20F09">
        <w:rPr>
          <w:rFonts w:ascii="Calibri" w:hAnsi="Calibri" w:cs="Calibri"/>
          <w:sz w:val="22"/>
          <w:szCs w:val="22"/>
        </w:rPr>
        <w:t xml:space="preserve">vs. distributed </w:t>
      </w:r>
      <w:r w:rsidR="00604139">
        <w:rPr>
          <w:rFonts w:ascii="Calibri" w:hAnsi="Calibri" w:cs="Calibri"/>
          <w:sz w:val="22"/>
          <w:szCs w:val="22"/>
        </w:rPr>
        <w:t xml:space="preserve">gate resistance will be </w:t>
      </w:r>
      <w:r w:rsidR="002909D1">
        <w:rPr>
          <w:rFonts w:ascii="Calibri" w:hAnsi="Calibri" w:cs="Calibri"/>
          <w:sz w:val="22"/>
          <w:szCs w:val="22"/>
        </w:rPr>
        <w:t xml:space="preserve">reviewed for mockup revision. </w:t>
      </w:r>
      <w:r w:rsidR="00704F5E" w:rsidRPr="00704F5E">
        <w:rPr>
          <w:rFonts w:ascii="Calibri" w:hAnsi="Calibri" w:cs="Calibri"/>
          <w:sz w:val="22"/>
          <w:szCs w:val="22"/>
        </w:rPr>
        <w:t>High-Density single height (HD1X) standard cell layouts are complet</w:t>
      </w:r>
      <w:r w:rsidR="000B0718">
        <w:rPr>
          <w:rFonts w:ascii="Calibri" w:hAnsi="Calibri" w:cs="Calibri"/>
          <w:sz w:val="22"/>
          <w:szCs w:val="22"/>
        </w:rPr>
        <w:t>e,</w:t>
      </w:r>
      <w:r w:rsidR="00D84393">
        <w:rPr>
          <w:rFonts w:ascii="Calibri" w:hAnsi="Calibri" w:cs="Calibri"/>
          <w:sz w:val="22"/>
          <w:szCs w:val="22"/>
        </w:rPr>
        <w:t xml:space="preserve"> </w:t>
      </w:r>
      <w:r w:rsidR="000B0718">
        <w:rPr>
          <w:rFonts w:ascii="Calibri" w:hAnsi="Calibri" w:cs="Calibri"/>
          <w:sz w:val="22"/>
          <w:szCs w:val="22"/>
        </w:rPr>
        <w:t>d</w:t>
      </w:r>
      <w:r w:rsidR="000B0718" w:rsidRPr="00704F5E">
        <w:rPr>
          <w:rFonts w:ascii="Calibri" w:hAnsi="Calibri" w:cs="Calibri"/>
          <w:sz w:val="22"/>
          <w:szCs w:val="22"/>
        </w:rPr>
        <w:t>ocumentation underway</w:t>
      </w:r>
      <w:r w:rsidR="000B0718">
        <w:rPr>
          <w:rFonts w:ascii="Calibri" w:hAnsi="Calibri" w:cs="Calibri"/>
          <w:sz w:val="22"/>
          <w:szCs w:val="22"/>
        </w:rPr>
        <w:t>.</w:t>
      </w:r>
      <w:r w:rsidR="00817CD0" w:rsidRPr="00817CD0">
        <w:rPr>
          <w:rFonts w:ascii="Calibri" w:hAnsi="Calibri" w:cs="Calibri"/>
          <w:sz w:val="22"/>
          <w:szCs w:val="22"/>
        </w:rPr>
        <w:t xml:space="preserve"> </w:t>
      </w:r>
      <w:r w:rsidR="00DD5589">
        <w:rPr>
          <w:rFonts w:ascii="Calibri" w:hAnsi="Calibri" w:cs="Calibri"/>
          <w:sz w:val="22"/>
          <w:szCs w:val="22"/>
        </w:rPr>
        <w:t xml:space="preserve">Tech file is </w:t>
      </w:r>
      <w:proofErr w:type="spellStart"/>
      <w:r w:rsidR="00DD5589">
        <w:rPr>
          <w:rFonts w:ascii="Calibri" w:hAnsi="Calibri" w:cs="Calibri"/>
          <w:sz w:val="22"/>
          <w:szCs w:val="22"/>
        </w:rPr>
        <w:t>wip</w:t>
      </w:r>
      <w:proofErr w:type="spellEnd"/>
      <w:r w:rsidR="00DD5589">
        <w:rPr>
          <w:rFonts w:ascii="Calibri" w:hAnsi="Calibri" w:cs="Calibri"/>
          <w:sz w:val="22"/>
          <w:szCs w:val="22"/>
        </w:rPr>
        <w:t xml:space="preserve"> and </w:t>
      </w:r>
      <w:r w:rsidR="006C46D8" w:rsidRPr="00704F5E">
        <w:rPr>
          <w:rFonts w:ascii="Calibri" w:hAnsi="Calibri" w:cs="Calibri"/>
          <w:sz w:val="22"/>
          <w:szCs w:val="22"/>
        </w:rPr>
        <w:t xml:space="preserve">Initial version of the tech file </w:t>
      </w:r>
      <w:r w:rsidR="00AB7D98">
        <w:rPr>
          <w:rFonts w:ascii="Calibri" w:hAnsi="Calibri" w:cs="Calibri"/>
          <w:sz w:val="22"/>
          <w:szCs w:val="22"/>
        </w:rPr>
        <w:t xml:space="preserve">from M0-M3 </w:t>
      </w:r>
      <w:r w:rsidR="006C46D8" w:rsidRPr="00704F5E">
        <w:rPr>
          <w:rFonts w:ascii="Calibri" w:hAnsi="Calibri" w:cs="Calibri"/>
          <w:sz w:val="22"/>
          <w:szCs w:val="22"/>
        </w:rPr>
        <w:t>is available</w:t>
      </w:r>
      <w:r w:rsidR="00DD5589">
        <w:rPr>
          <w:rFonts w:ascii="Calibri" w:hAnsi="Calibri" w:cs="Calibri"/>
          <w:sz w:val="22"/>
          <w:szCs w:val="22"/>
        </w:rPr>
        <w:t>.</w:t>
      </w:r>
    </w:p>
    <w:p w14:paraId="1FCFF52B" w14:textId="77777777" w:rsidR="00704F5E" w:rsidRDefault="00704F5E" w:rsidP="00DE0B27">
      <w:pPr>
        <w:ind w:left="180"/>
        <w:rPr>
          <w:rFonts w:ascii="Calibri" w:hAnsi="Calibri" w:cs="Calibri"/>
          <w:sz w:val="22"/>
          <w:szCs w:val="22"/>
        </w:rPr>
      </w:pPr>
    </w:p>
    <w:p w14:paraId="20A468ED" w14:textId="7194A82C" w:rsidR="00A1269C" w:rsidRDefault="00624689" w:rsidP="00DE2DE8">
      <w:pPr>
        <w:ind w:left="180"/>
        <w:rPr>
          <w:rFonts w:ascii="Calibri" w:hAnsi="Calibri" w:cs="Calibri"/>
          <w:sz w:val="22"/>
          <w:szCs w:val="22"/>
        </w:rPr>
      </w:pPr>
      <w:r>
        <w:rPr>
          <w:rFonts w:ascii="Calibri" w:hAnsi="Calibri" w:cs="Calibri"/>
          <w:b/>
          <w:bCs/>
          <w:sz w:val="22"/>
          <w:szCs w:val="22"/>
        </w:rPr>
        <w:t>SF3</w:t>
      </w:r>
      <w:r w:rsidR="00A1269C">
        <w:rPr>
          <w:rFonts w:ascii="Calibri" w:hAnsi="Calibri" w:cs="Calibri"/>
          <w:b/>
          <w:bCs/>
          <w:sz w:val="22"/>
          <w:szCs w:val="22"/>
        </w:rPr>
        <w:t xml:space="preserve">E </w:t>
      </w:r>
      <w:r>
        <w:rPr>
          <w:rFonts w:ascii="Calibri" w:hAnsi="Calibri" w:cs="Calibri"/>
          <w:b/>
          <w:bCs/>
          <w:sz w:val="22"/>
          <w:szCs w:val="22"/>
        </w:rPr>
        <w:t>Competitive Analysis</w:t>
      </w:r>
      <w:r w:rsidR="00A1269C" w:rsidRPr="00613CDC">
        <w:rPr>
          <w:rFonts w:ascii="Calibri" w:hAnsi="Calibri" w:cs="Calibri"/>
          <w:b/>
          <w:bCs/>
          <w:sz w:val="22"/>
          <w:szCs w:val="22"/>
        </w:rPr>
        <w:t>:</w:t>
      </w:r>
      <w:r w:rsidR="00A1269C" w:rsidRPr="00613CDC">
        <w:rPr>
          <w:rFonts w:ascii="Calibri" w:hAnsi="Calibri" w:cs="Calibri"/>
          <w:sz w:val="22"/>
          <w:szCs w:val="22"/>
        </w:rPr>
        <w:t xml:space="preserve"> </w:t>
      </w:r>
      <w:r w:rsidR="00FF59AE" w:rsidRPr="00FF59AE">
        <w:rPr>
          <w:rFonts w:ascii="Calibri" w:hAnsi="Calibri" w:cs="Calibri"/>
          <w:sz w:val="22"/>
          <w:szCs w:val="22"/>
        </w:rPr>
        <w:t>We started 3</w:t>
      </w:r>
      <w:r w:rsidR="00FF59AE">
        <w:rPr>
          <w:rFonts w:ascii="Calibri" w:hAnsi="Calibri" w:cs="Calibri"/>
          <w:sz w:val="22"/>
          <w:szCs w:val="22"/>
        </w:rPr>
        <w:t>F3</w:t>
      </w:r>
      <w:r w:rsidR="00FF59AE" w:rsidRPr="00FF59AE">
        <w:rPr>
          <w:rFonts w:ascii="Calibri" w:hAnsi="Calibri" w:cs="Calibri"/>
          <w:sz w:val="22"/>
          <w:szCs w:val="22"/>
        </w:rPr>
        <w:t>E reverse engineering analysis</w:t>
      </w:r>
      <w:r w:rsidR="00FF59AE">
        <w:rPr>
          <w:rFonts w:ascii="Calibri" w:hAnsi="Calibri" w:cs="Calibri"/>
          <w:sz w:val="22"/>
          <w:szCs w:val="22"/>
        </w:rPr>
        <w:t xml:space="preserve"> </w:t>
      </w:r>
      <w:r w:rsidR="00F353B9">
        <w:rPr>
          <w:rFonts w:ascii="Calibri" w:hAnsi="Calibri" w:cs="Calibri"/>
          <w:sz w:val="22"/>
          <w:szCs w:val="22"/>
        </w:rPr>
        <w:t xml:space="preserve">on </w:t>
      </w:r>
      <w:r w:rsidR="00202B61">
        <w:rPr>
          <w:rFonts w:ascii="Calibri" w:hAnsi="Calibri" w:cs="Calibri"/>
          <w:sz w:val="22"/>
          <w:szCs w:val="22"/>
        </w:rPr>
        <w:t xml:space="preserve">Samsung’s </w:t>
      </w:r>
      <w:r w:rsidR="00456508">
        <w:rPr>
          <w:rFonts w:ascii="Calibri" w:hAnsi="Calibri" w:cs="Calibri"/>
          <w:sz w:val="22"/>
          <w:szCs w:val="22"/>
        </w:rPr>
        <w:t xml:space="preserve">GAA </w:t>
      </w:r>
      <w:r w:rsidR="00F353B9">
        <w:rPr>
          <w:rFonts w:ascii="Calibri" w:hAnsi="Calibri" w:cs="Calibri"/>
          <w:sz w:val="22"/>
          <w:szCs w:val="22"/>
        </w:rPr>
        <w:t xml:space="preserve">first public </w:t>
      </w:r>
      <w:r w:rsidR="00202B61">
        <w:rPr>
          <w:rFonts w:ascii="Calibri" w:hAnsi="Calibri" w:cs="Calibri"/>
          <w:sz w:val="22"/>
          <w:szCs w:val="22"/>
        </w:rPr>
        <w:t xml:space="preserve">disclosure </w:t>
      </w:r>
      <w:r w:rsidR="00FF59AE">
        <w:rPr>
          <w:rFonts w:ascii="Calibri" w:hAnsi="Calibri" w:cs="Calibri"/>
          <w:sz w:val="22"/>
          <w:szCs w:val="22"/>
        </w:rPr>
        <w:t xml:space="preserve">from </w:t>
      </w:r>
      <w:r w:rsidR="00456508">
        <w:rPr>
          <w:rFonts w:ascii="Calibri" w:hAnsi="Calibri" w:cs="Calibri"/>
          <w:sz w:val="22"/>
          <w:szCs w:val="22"/>
        </w:rPr>
        <w:t>“</w:t>
      </w:r>
      <w:proofErr w:type="spellStart"/>
      <w:r w:rsidR="00456508">
        <w:rPr>
          <w:rFonts w:ascii="Calibri" w:hAnsi="Calibri" w:cs="Calibri"/>
          <w:sz w:val="22"/>
          <w:szCs w:val="22"/>
        </w:rPr>
        <w:t>MicroBT</w:t>
      </w:r>
      <w:proofErr w:type="spellEnd"/>
      <w:r w:rsidR="00456508">
        <w:rPr>
          <w:rFonts w:ascii="Calibri" w:hAnsi="Calibri" w:cs="Calibri"/>
          <w:sz w:val="22"/>
          <w:szCs w:val="22"/>
        </w:rPr>
        <w:t xml:space="preserve"> </w:t>
      </w:r>
      <w:proofErr w:type="spellStart"/>
      <w:r w:rsidR="00456508">
        <w:rPr>
          <w:rFonts w:ascii="Calibri" w:hAnsi="Calibri" w:cs="Calibri"/>
          <w:sz w:val="22"/>
          <w:szCs w:val="22"/>
        </w:rPr>
        <w:t>Whatsminer</w:t>
      </w:r>
      <w:proofErr w:type="spellEnd"/>
      <w:r w:rsidR="00456508">
        <w:rPr>
          <w:rFonts w:ascii="Calibri" w:hAnsi="Calibri" w:cs="Calibri"/>
          <w:sz w:val="22"/>
          <w:szCs w:val="22"/>
        </w:rPr>
        <w:t xml:space="preserve"> M56S++” </w:t>
      </w:r>
      <w:r w:rsidR="000B5B44">
        <w:rPr>
          <w:rFonts w:ascii="Calibri" w:hAnsi="Calibri" w:cs="Calibri"/>
          <w:sz w:val="22"/>
          <w:szCs w:val="22"/>
        </w:rPr>
        <w:t xml:space="preserve">from </w:t>
      </w:r>
      <w:proofErr w:type="spellStart"/>
      <w:r w:rsidR="00884E7A">
        <w:rPr>
          <w:rFonts w:ascii="Calibri" w:hAnsi="Calibri" w:cs="Calibri"/>
          <w:sz w:val="22"/>
          <w:szCs w:val="22"/>
        </w:rPr>
        <w:t>TechInsights</w:t>
      </w:r>
      <w:proofErr w:type="spellEnd"/>
      <w:r w:rsidR="008F7C91">
        <w:rPr>
          <w:rFonts w:ascii="Calibri" w:hAnsi="Calibri" w:cs="Calibri"/>
          <w:sz w:val="22"/>
          <w:szCs w:val="22"/>
        </w:rPr>
        <w:t xml:space="preserve"> subscription. </w:t>
      </w:r>
      <w:r w:rsidR="00FF59AE" w:rsidRPr="00FF59AE">
        <w:rPr>
          <w:rFonts w:ascii="Calibri" w:hAnsi="Calibri" w:cs="Calibri"/>
          <w:sz w:val="22"/>
          <w:szCs w:val="22"/>
        </w:rPr>
        <w:t xml:space="preserve">  The </w:t>
      </w:r>
      <w:r w:rsidR="008F7C91">
        <w:rPr>
          <w:rFonts w:ascii="Calibri" w:hAnsi="Calibri" w:cs="Calibri"/>
          <w:sz w:val="22"/>
          <w:szCs w:val="22"/>
        </w:rPr>
        <w:t>preliminary analysis</w:t>
      </w:r>
      <w:r w:rsidR="00FF59AE" w:rsidRPr="00FF59AE">
        <w:rPr>
          <w:rFonts w:ascii="Calibri" w:hAnsi="Calibri" w:cs="Calibri"/>
          <w:sz w:val="22"/>
          <w:szCs w:val="22"/>
        </w:rPr>
        <w:t xml:space="preserve"> is that Samsung is running without an inner spacer in 3GAE</w:t>
      </w:r>
      <w:r w:rsidR="000F53C8">
        <w:rPr>
          <w:rFonts w:ascii="Calibri" w:hAnsi="Calibri" w:cs="Calibri"/>
          <w:sz w:val="22"/>
          <w:szCs w:val="22"/>
        </w:rPr>
        <w:t xml:space="preserve">, </w:t>
      </w:r>
      <w:r w:rsidR="00E7554F">
        <w:rPr>
          <w:rFonts w:ascii="Calibri" w:hAnsi="Calibri" w:cs="Calibri"/>
          <w:sz w:val="22"/>
          <w:szCs w:val="22"/>
        </w:rPr>
        <w:t xml:space="preserve">judged </w:t>
      </w:r>
      <w:r w:rsidR="00FF59AE" w:rsidRPr="00FF59AE">
        <w:rPr>
          <w:rFonts w:ascii="Calibri" w:hAnsi="Calibri" w:cs="Calibri"/>
          <w:sz w:val="22"/>
          <w:szCs w:val="22"/>
        </w:rPr>
        <w:t>not by choice but due to loss of the inner spacer later in the process.  This matches up with the initial assessment of the 3GAE PDK done</w:t>
      </w:r>
      <w:r w:rsidR="00452E27">
        <w:rPr>
          <w:rFonts w:ascii="Calibri" w:hAnsi="Calibri" w:cs="Calibri"/>
          <w:sz w:val="22"/>
          <w:szCs w:val="22"/>
        </w:rPr>
        <w:t xml:space="preserve"> with </w:t>
      </w:r>
      <w:proofErr w:type="spellStart"/>
      <w:r w:rsidR="00FF59AE" w:rsidRPr="00FF59AE">
        <w:rPr>
          <w:rFonts w:ascii="Calibri" w:hAnsi="Calibri" w:cs="Calibri"/>
          <w:sz w:val="22"/>
          <w:szCs w:val="22"/>
        </w:rPr>
        <w:t>Ieff</w:t>
      </w:r>
      <w:proofErr w:type="spellEnd"/>
      <w:r w:rsidR="00FF59AE" w:rsidRPr="00FF59AE">
        <w:rPr>
          <w:rFonts w:ascii="Calibri" w:hAnsi="Calibri" w:cs="Calibri"/>
          <w:sz w:val="22"/>
          <w:szCs w:val="22"/>
        </w:rPr>
        <w:t xml:space="preserve"> </w:t>
      </w:r>
      <w:proofErr w:type="gramStart"/>
      <w:r w:rsidR="00FF59AE" w:rsidRPr="00FF59AE">
        <w:rPr>
          <w:rFonts w:ascii="Calibri" w:hAnsi="Calibri" w:cs="Calibri"/>
          <w:sz w:val="22"/>
          <w:szCs w:val="22"/>
        </w:rPr>
        <w:t>similar to</w:t>
      </w:r>
      <w:proofErr w:type="gramEnd"/>
      <w:r w:rsidR="00FF59AE" w:rsidRPr="00FF59AE">
        <w:rPr>
          <w:rFonts w:ascii="Calibri" w:hAnsi="Calibri" w:cs="Calibri"/>
          <w:sz w:val="22"/>
          <w:szCs w:val="22"/>
        </w:rPr>
        <w:t xml:space="preserve"> </w:t>
      </w:r>
      <w:proofErr w:type="spellStart"/>
      <w:r w:rsidR="00FF59AE" w:rsidRPr="00FF59AE">
        <w:rPr>
          <w:rFonts w:ascii="Calibri" w:hAnsi="Calibri" w:cs="Calibri"/>
          <w:sz w:val="22"/>
          <w:szCs w:val="22"/>
        </w:rPr>
        <w:t>FinFET</w:t>
      </w:r>
      <w:proofErr w:type="spellEnd"/>
      <w:r w:rsidR="00FF59AE" w:rsidRPr="00FF59AE">
        <w:rPr>
          <w:rFonts w:ascii="Calibri" w:hAnsi="Calibri" w:cs="Calibri"/>
          <w:sz w:val="22"/>
          <w:szCs w:val="22"/>
        </w:rPr>
        <w:t xml:space="preserve"> but at much higher </w:t>
      </w:r>
      <w:proofErr w:type="spellStart"/>
      <w:r w:rsidR="00FF59AE" w:rsidRPr="00FF59AE">
        <w:rPr>
          <w:rFonts w:ascii="Calibri" w:hAnsi="Calibri" w:cs="Calibri"/>
          <w:sz w:val="22"/>
          <w:szCs w:val="22"/>
        </w:rPr>
        <w:t>Cgd</w:t>
      </w:r>
      <w:proofErr w:type="spellEnd"/>
      <w:r w:rsidR="00FF59AE" w:rsidRPr="00FF59AE">
        <w:rPr>
          <w:rFonts w:ascii="Calibri" w:hAnsi="Calibri" w:cs="Calibri"/>
          <w:sz w:val="22"/>
          <w:szCs w:val="22"/>
        </w:rPr>
        <w:t xml:space="preserve">.  </w:t>
      </w:r>
      <w:r w:rsidR="0075266C">
        <w:rPr>
          <w:rFonts w:ascii="Calibri" w:hAnsi="Calibri" w:cs="Calibri"/>
          <w:sz w:val="22"/>
          <w:szCs w:val="22"/>
        </w:rPr>
        <w:t>(</w:t>
      </w:r>
      <w:proofErr w:type="gramStart"/>
      <w:r w:rsidR="0075266C">
        <w:rPr>
          <w:rFonts w:ascii="Calibri" w:hAnsi="Calibri" w:cs="Calibri"/>
          <w:sz w:val="22"/>
          <w:szCs w:val="22"/>
        </w:rPr>
        <w:t>high</w:t>
      </w:r>
      <w:proofErr w:type="gramEnd"/>
      <w:r w:rsidR="0075266C">
        <w:rPr>
          <w:rFonts w:ascii="Calibri" w:hAnsi="Calibri" w:cs="Calibri"/>
          <w:sz w:val="22"/>
          <w:szCs w:val="22"/>
        </w:rPr>
        <w:t xml:space="preserve"> current but high overlap cap)</w:t>
      </w:r>
      <w:r w:rsidR="00FF59AE" w:rsidRPr="00FF59AE">
        <w:rPr>
          <w:rFonts w:ascii="Calibri" w:hAnsi="Calibri" w:cs="Calibri"/>
          <w:sz w:val="22"/>
          <w:szCs w:val="22"/>
        </w:rPr>
        <w:t>.</w:t>
      </w:r>
      <w:r w:rsidR="008A6CF4">
        <w:rPr>
          <w:rFonts w:ascii="Calibri" w:hAnsi="Calibri" w:cs="Calibri"/>
          <w:sz w:val="22"/>
          <w:szCs w:val="22"/>
        </w:rPr>
        <w:t xml:space="preserve">  </w:t>
      </w:r>
      <w:r w:rsidR="00FF59AE" w:rsidRPr="00FF59AE">
        <w:rPr>
          <w:rFonts w:ascii="Calibri" w:hAnsi="Calibri" w:cs="Calibri"/>
          <w:sz w:val="22"/>
          <w:szCs w:val="22"/>
        </w:rPr>
        <w:t>One other observation is that Samsung has very nice S/D epitaxy, no stacking faults</w:t>
      </w:r>
      <w:r w:rsidR="00117F4E">
        <w:rPr>
          <w:rFonts w:ascii="Calibri" w:hAnsi="Calibri" w:cs="Calibri"/>
          <w:sz w:val="22"/>
          <w:szCs w:val="22"/>
        </w:rPr>
        <w:t xml:space="preserve"> but </w:t>
      </w:r>
      <w:r w:rsidR="00FF59AE" w:rsidRPr="00FF59AE">
        <w:rPr>
          <w:rFonts w:ascii="Calibri" w:hAnsi="Calibri" w:cs="Calibri"/>
          <w:sz w:val="22"/>
          <w:szCs w:val="22"/>
        </w:rPr>
        <w:t xml:space="preserve">center voids.  </w:t>
      </w:r>
      <w:r w:rsidR="00DE2DE8">
        <w:rPr>
          <w:rFonts w:ascii="Calibri" w:hAnsi="Calibri" w:cs="Calibri"/>
          <w:sz w:val="22"/>
          <w:szCs w:val="22"/>
        </w:rPr>
        <w:t>TCAD m</w:t>
      </w:r>
      <w:r w:rsidR="00FF59AE" w:rsidRPr="00FF59AE">
        <w:rPr>
          <w:rFonts w:ascii="Calibri" w:hAnsi="Calibri" w:cs="Calibri"/>
          <w:sz w:val="22"/>
          <w:szCs w:val="22"/>
        </w:rPr>
        <w:t>odel</w:t>
      </w:r>
      <w:r w:rsidR="008A6CF4">
        <w:rPr>
          <w:rFonts w:ascii="Calibri" w:hAnsi="Calibri" w:cs="Calibri"/>
          <w:sz w:val="22"/>
          <w:szCs w:val="22"/>
        </w:rPr>
        <w:t>ing</w:t>
      </w:r>
      <w:r w:rsidR="00FF59AE" w:rsidRPr="00FF59AE">
        <w:rPr>
          <w:rFonts w:ascii="Calibri" w:hAnsi="Calibri" w:cs="Calibri"/>
          <w:sz w:val="22"/>
          <w:szCs w:val="22"/>
        </w:rPr>
        <w:t xml:space="preserve"> the stress effect of the center void </w:t>
      </w:r>
      <w:r w:rsidR="00DE2DE8">
        <w:rPr>
          <w:rFonts w:ascii="Calibri" w:hAnsi="Calibri" w:cs="Calibri"/>
          <w:sz w:val="22"/>
          <w:szCs w:val="22"/>
        </w:rPr>
        <w:t>will be followed</w:t>
      </w:r>
      <w:r w:rsidR="00644DC6">
        <w:rPr>
          <w:rFonts w:ascii="Calibri" w:hAnsi="Calibri" w:cs="Calibri"/>
          <w:sz w:val="22"/>
          <w:szCs w:val="22"/>
        </w:rPr>
        <w:t xml:space="preserve"> </w:t>
      </w:r>
      <w:r w:rsidR="00644DC6">
        <w:rPr>
          <w:rFonts w:ascii="Calibri" w:hAnsi="Calibri" w:cs="Calibri"/>
          <w:sz w:val="22"/>
          <w:szCs w:val="22"/>
        </w:rPr>
        <w:t xml:space="preserve">to </w:t>
      </w:r>
      <w:r w:rsidR="00644DC6">
        <w:rPr>
          <w:rFonts w:ascii="Calibri" w:hAnsi="Calibri" w:cs="Calibri"/>
          <w:sz w:val="22"/>
          <w:szCs w:val="22"/>
        </w:rPr>
        <w:t>assess film</w:t>
      </w:r>
      <w:r w:rsidR="00644DC6">
        <w:rPr>
          <w:rFonts w:ascii="Calibri" w:hAnsi="Calibri" w:cs="Calibri"/>
          <w:sz w:val="22"/>
          <w:szCs w:val="22"/>
        </w:rPr>
        <w:t xml:space="preserve"> relax</w:t>
      </w:r>
      <w:r w:rsidR="00E1355A">
        <w:rPr>
          <w:rFonts w:ascii="Calibri" w:hAnsi="Calibri" w:cs="Calibri"/>
          <w:sz w:val="22"/>
          <w:szCs w:val="22"/>
        </w:rPr>
        <w:t>ation</w:t>
      </w:r>
      <w:r w:rsidR="00644DC6">
        <w:rPr>
          <w:rFonts w:ascii="Calibri" w:hAnsi="Calibri" w:cs="Calibri"/>
          <w:sz w:val="22"/>
          <w:szCs w:val="22"/>
        </w:rPr>
        <w:t>.</w:t>
      </w:r>
    </w:p>
    <w:p w14:paraId="61C746F0" w14:textId="16F7B2D2" w:rsidR="00613CDC" w:rsidRPr="00613CDC" w:rsidRDefault="00613CDC" w:rsidP="00B15DE6">
      <w:pPr>
        <w:rPr>
          <w:rFonts w:ascii="Calibri" w:eastAsia="PMingLiU" w:hAnsi="Calibri" w:cs="Calibri"/>
          <w:sz w:val="22"/>
          <w:szCs w:val="22"/>
        </w:rPr>
      </w:pPr>
    </w:p>
    <w:p w14:paraId="34F94CF7" w14:textId="77777777" w:rsidR="00613CDC" w:rsidRPr="00613CDC" w:rsidRDefault="00613CDC" w:rsidP="00613CDC">
      <w:pPr>
        <w:rPr>
          <w:rFonts w:ascii="Calibri" w:hAnsi="Calibri" w:cs="Calibri"/>
          <w:b/>
          <w:bCs/>
          <w:sz w:val="22"/>
          <w:szCs w:val="22"/>
          <w:u w:val="single"/>
        </w:rPr>
      </w:pPr>
      <w:r w:rsidRPr="00613CDC">
        <w:rPr>
          <w:rFonts w:ascii="Calibri" w:hAnsi="Calibri" w:cs="Calibri"/>
          <w:b/>
          <w:bCs/>
          <w:sz w:val="22"/>
          <w:szCs w:val="22"/>
          <w:u w:val="single"/>
        </w:rPr>
        <w:t>Memory Technology</w:t>
      </w:r>
    </w:p>
    <w:p w14:paraId="681232B4" w14:textId="28C6CBA0" w:rsidR="00D21064" w:rsidRDefault="00613CDC" w:rsidP="00613CDC">
      <w:pPr>
        <w:ind w:left="180"/>
        <w:rPr>
          <w:rFonts w:ascii="Calibri" w:hAnsi="Calibri" w:cs="Calibri"/>
          <w:sz w:val="22"/>
          <w:szCs w:val="22"/>
        </w:rPr>
      </w:pPr>
      <w:r w:rsidRPr="00613CDC">
        <w:rPr>
          <w:rFonts w:ascii="Calibri" w:hAnsi="Calibri" w:cs="Calibri"/>
          <w:b/>
          <w:bCs/>
          <w:color w:val="000000"/>
          <w:sz w:val="22"/>
          <w:szCs w:val="22"/>
        </w:rPr>
        <w:t>Muddy Creek (MDC) Porting ELP to SF4</w:t>
      </w:r>
      <w:r w:rsidRPr="00613CDC">
        <w:rPr>
          <w:rFonts w:ascii="Calibri" w:hAnsi="Calibri" w:cs="Calibri"/>
          <w:b/>
          <w:bCs/>
          <w:sz w:val="22"/>
          <w:szCs w:val="22"/>
        </w:rPr>
        <w:t>:</w:t>
      </w:r>
      <w:r w:rsidRPr="00613CDC">
        <w:rPr>
          <w:rFonts w:ascii="Calibri" w:hAnsi="Calibri" w:cs="Calibri"/>
          <w:sz w:val="22"/>
          <w:szCs w:val="22"/>
        </w:rPr>
        <w:t xml:space="preserve"> </w:t>
      </w:r>
      <w:r w:rsidR="000A6B9D" w:rsidRPr="000A6B9D">
        <w:rPr>
          <w:rFonts w:ascii="Calibri" w:hAnsi="Calibri" w:cs="Calibri"/>
          <w:sz w:val="22"/>
          <w:szCs w:val="22"/>
        </w:rPr>
        <w:t xml:space="preserve">Team making progress towards Aug </w:t>
      </w:r>
      <w:proofErr w:type="spellStart"/>
      <w:r w:rsidR="000A6B9D" w:rsidRPr="000A6B9D">
        <w:rPr>
          <w:rFonts w:ascii="Calibri" w:hAnsi="Calibri" w:cs="Calibri"/>
          <w:sz w:val="22"/>
          <w:szCs w:val="22"/>
        </w:rPr>
        <w:t>tapeout</w:t>
      </w:r>
      <w:proofErr w:type="spellEnd"/>
      <w:r w:rsidR="000A6B9D" w:rsidRPr="000A6B9D">
        <w:rPr>
          <w:rFonts w:ascii="Calibri" w:hAnsi="Calibri" w:cs="Calibri"/>
          <w:sz w:val="22"/>
          <w:szCs w:val="22"/>
        </w:rPr>
        <w:t xml:space="preserve"> of Muddy Creek. Samsung offering to push </w:t>
      </w:r>
      <w:proofErr w:type="spellStart"/>
      <w:r w:rsidR="000A6B9D" w:rsidRPr="000A6B9D">
        <w:rPr>
          <w:rFonts w:ascii="Calibri" w:hAnsi="Calibri" w:cs="Calibri"/>
          <w:sz w:val="22"/>
          <w:szCs w:val="22"/>
        </w:rPr>
        <w:t>tapeout</w:t>
      </w:r>
      <w:proofErr w:type="spellEnd"/>
      <w:r w:rsidR="000A6B9D" w:rsidRPr="000A6B9D">
        <w:rPr>
          <w:rFonts w:ascii="Calibri" w:hAnsi="Calibri" w:cs="Calibri"/>
          <w:sz w:val="22"/>
          <w:szCs w:val="22"/>
        </w:rPr>
        <w:t xml:space="preserve"> deadline by </w:t>
      </w:r>
      <w:proofErr w:type="spellStart"/>
      <w:r w:rsidR="000A6B9D" w:rsidRPr="000A6B9D">
        <w:rPr>
          <w:rFonts w:ascii="Calibri" w:hAnsi="Calibri" w:cs="Calibri"/>
          <w:sz w:val="22"/>
          <w:szCs w:val="22"/>
        </w:rPr>
        <w:t>approx</w:t>
      </w:r>
      <w:proofErr w:type="spellEnd"/>
      <w:r w:rsidR="000A6B9D" w:rsidRPr="000A6B9D">
        <w:rPr>
          <w:rFonts w:ascii="Calibri" w:hAnsi="Calibri" w:cs="Calibri"/>
          <w:sz w:val="22"/>
          <w:szCs w:val="22"/>
        </w:rPr>
        <w:t xml:space="preserve"> 2 week, which can help team finalize database; exact cutoff date has not been communicated yet. IO driver timing library characterization for APR and STA delivered this week, and design validation with actual driver timings is in progress. APR updated floorplan to reflect changes in </w:t>
      </w:r>
      <w:proofErr w:type="spellStart"/>
      <w:r w:rsidR="000A6B9D" w:rsidRPr="000A6B9D">
        <w:rPr>
          <w:rFonts w:ascii="Calibri" w:hAnsi="Calibri" w:cs="Calibri"/>
          <w:sz w:val="22"/>
          <w:szCs w:val="22"/>
        </w:rPr>
        <w:t>ubump</w:t>
      </w:r>
      <w:proofErr w:type="spellEnd"/>
      <w:r w:rsidR="000A6B9D" w:rsidRPr="000A6B9D">
        <w:rPr>
          <w:rFonts w:ascii="Calibri" w:hAnsi="Calibri" w:cs="Calibri"/>
          <w:sz w:val="22"/>
          <w:szCs w:val="22"/>
        </w:rPr>
        <w:t xml:space="preserve"> design and IO driver spacing, and working on finalizing the physical design, including power grid updates, filler </w:t>
      </w:r>
      <w:proofErr w:type="spellStart"/>
      <w:r w:rsidR="000A6B9D" w:rsidRPr="000A6B9D">
        <w:rPr>
          <w:rFonts w:ascii="Calibri" w:hAnsi="Calibri" w:cs="Calibri"/>
          <w:sz w:val="22"/>
          <w:szCs w:val="22"/>
        </w:rPr>
        <w:t>ubumps</w:t>
      </w:r>
      <w:proofErr w:type="spellEnd"/>
      <w:r w:rsidR="000A6B9D" w:rsidRPr="000A6B9D">
        <w:rPr>
          <w:rFonts w:ascii="Calibri" w:hAnsi="Calibri" w:cs="Calibri"/>
          <w:sz w:val="22"/>
          <w:szCs w:val="22"/>
        </w:rPr>
        <w:t>, test pads, etc. Samsung DK update correlation ran through, with no significant impact to timings at APR level. Timing assessment with STA at die-level is ongoing.</w:t>
      </w:r>
    </w:p>
    <w:p w14:paraId="48B925AD" w14:textId="77777777" w:rsidR="00613CDC" w:rsidRDefault="00613CDC" w:rsidP="007E4D08">
      <w:pPr>
        <w:rPr>
          <w:rFonts w:ascii="Calibri" w:hAnsi="Calibri" w:cs="Calibri"/>
          <w:b/>
          <w:bCs/>
          <w:color w:val="000000"/>
          <w:sz w:val="22"/>
          <w:szCs w:val="22"/>
          <w:u w:val="single"/>
        </w:rPr>
      </w:pPr>
    </w:p>
    <w:p w14:paraId="1D9EBE02" w14:textId="77777777" w:rsidR="00461DE8" w:rsidRPr="00613CDC" w:rsidRDefault="00461DE8" w:rsidP="00461DE8">
      <w:pPr>
        <w:rPr>
          <w:rFonts w:ascii="Calibri" w:hAnsi="Calibri" w:cs="Calibri"/>
          <w:b/>
          <w:bCs/>
          <w:sz w:val="22"/>
          <w:szCs w:val="22"/>
          <w:u w:val="single"/>
        </w:rPr>
      </w:pPr>
      <w:r w:rsidRPr="00613CDC">
        <w:rPr>
          <w:rFonts w:ascii="Calibri" w:hAnsi="Calibri" w:cs="Calibri"/>
          <w:b/>
          <w:bCs/>
          <w:sz w:val="22"/>
          <w:szCs w:val="22"/>
          <w:u w:val="single"/>
        </w:rPr>
        <w:t>System Integration</w:t>
      </w:r>
    </w:p>
    <w:p w14:paraId="41095215" w14:textId="46A88621" w:rsidR="00461DE8" w:rsidRDefault="00461DE8" w:rsidP="00F63C68">
      <w:pPr>
        <w:ind w:left="180"/>
        <w:rPr>
          <w:rFonts w:ascii="Calibri" w:hAnsi="Calibri" w:cs="Calibri"/>
          <w:color w:val="000000"/>
          <w:sz w:val="22"/>
          <w:szCs w:val="22"/>
        </w:rPr>
      </w:pPr>
      <w:r w:rsidRPr="00613CDC">
        <w:rPr>
          <w:rFonts w:ascii="Calibri" w:hAnsi="Calibri" w:cs="Calibri"/>
          <w:b/>
          <w:bCs/>
          <w:color w:val="000000"/>
          <w:sz w:val="22"/>
          <w:szCs w:val="22"/>
        </w:rPr>
        <w:t xml:space="preserve">NVL-PX FO-3D system integration mockup: </w:t>
      </w:r>
      <w:r w:rsidR="00290F46" w:rsidRPr="00290F46">
        <w:rPr>
          <w:rFonts w:ascii="Calibri" w:hAnsi="Calibri" w:cs="Calibri"/>
          <w:color w:val="000000"/>
          <w:sz w:val="22"/>
          <w:szCs w:val="22"/>
        </w:rPr>
        <w:t>Reviewed thermal model of 2.3D vs</w:t>
      </w:r>
      <w:r w:rsidR="000A06FF">
        <w:rPr>
          <w:rFonts w:ascii="Calibri" w:hAnsi="Calibri" w:cs="Calibri"/>
          <w:color w:val="000000"/>
          <w:sz w:val="22"/>
          <w:szCs w:val="22"/>
        </w:rPr>
        <w:t>.</w:t>
      </w:r>
      <w:r w:rsidR="00290F46" w:rsidRPr="00290F46">
        <w:rPr>
          <w:rFonts w:ascii="Calibri" w:hAnsi="Calibri" w:cs="Calibri"/>
          <w:color w:val="000000"/>
          <w:sz w:val="22"/>
          <w:szCs w:val="22"/>
        </w:rPr>
        <w:t xml:space="preserve"> 2.5D</w:t>
      </w:r>
      <w:r w:rsidR="000A06FF">
        <w:rPr>
          <w:rFonts w:ascii="Calibri" w:hAnsi="Calibri" w:cs="Calibri"/>
          <w:color w:val="000000"/>
          <w:sz w:val="22"/>
          <w:szCs w:val="22"/>
        </w:rPr>
        <w:t xml:space="preserve"> in mobile system. </w:t>
      </w:r>
      <w:r w:rsidR="00290F46" w:rsidRPr="00290F46">
        <w:rPr>
          <w:rFonts w:ascii="Calibri" w:hAnsi="Calibri" w:cs="Calibri"/>
          <w:color w:val="000000"/>
          <w:sz w:val="22"/>
          <w:szCs w:val="22"/>
        </w:rPr>
        <w:t xml:space="preserve"> Key conclusion is that thermal risk for using FO-EB type package (2.3D) </w:t>
      </w:r>
      <w:r w:rsidR="009529EF">
        <w:rPr>
          <w:rFonts w:ascii="Calibri" w:hAnsi="Calibri" w:cs="Calibri"/>
          <w:color w:val="000000"/>
          <w:sz w:val="22"/>
          <w:szCs w:val="22"/>
        </w:rPr>
        <w:t>is on par with</w:t>
      </w:r>
      <w:r w:rsidR="00290F46" w:rsidRPr="00290F46">
        <w:rPr>
          <w:rFonts w:ascii="Calibri" w:hAnsi="Calibri" w:cs="Calibri"/>
          <w:color w:val="000000"/>
          <w:sz w:val="22"/>
          <w:szCs w:val="22"/>
        </w:rPr>
        <w:t xml:space="preserve"> </w:t>
      </w:r>
      <w:proofErr w:type="spellStart"/>
      <w:r w:rsidR="00290F46" w:rsidRPr="00290F46">
        <w:rPr>
          <w:rFonts w:ascii="Calibri" w:hAnsi="Calibri" w:cs="Calibri"/>
          <w:color w:val="000000"/>
          <w:sz w:val="22"/>
          <w:szCs w:val="22"/>
        </w:rPr>
        <w:t>Foveros</w:t>
      </w:r>
      <w:proofErr w:type="spellEnd"/>
      <w:r w:rsidR="00290F46" w:rsidRPr="00290F46">
        <w:rPr>
          <w:rFonts w:ascii="Calibri" w:hAnsi="Calibri" w:cs="Calibri"/>
          <w:color w:val="000000"/>
          <w:sz w:val="22"/>
          <w:szCs w:val="22"/>
        </w:rPr>
        <w:t xml:space="preserve"> (2.5D) </w:t>
      </w:r>
      <w:r w:rsidR="00600EA5">
        <w:rPr>
          <w:rFonts w:ascii="Calibri" w:hAnsi="Calibri" w:cs="Calibri"/>
          <w:color w:val="000000"/>
          <w:sz w:val="22"/>
          <w:szCs w:val="22"/>
        </w:rPr>
        <w:t xml:space="preserve">with or without an </w:t>
      </w:r>
      <w:r w:rsidR="00290F46" w:rsidRPr="00290F46">
        <w:rPr>
          <w:rFonts w:ascii="Calibri" w:hAnsi="Calibri" w:cs="Calibri"/>
          <w:color w:val="000000"/>
          <w:sz w:val="22"/>
          <w:szCs w:val="22"/>
        </w:rPr>
        <w:t xml:space="preserve">embedding SRAM underneath the die, for </w:t>
      </w:r>
      <w:proofErr w:type="gramStart"/>
      <w:r w:rsidR="00290F46" w:rsidRPr="00290F46">
        <w:rPr>
          <w:rFonts w:ascii="Calibri" w:hAnsi="Calibri" w:cs="Calibri"/>
          <w:color w:val="000000"/>
          <w:sz w:val="22"/>
          <w:szCs w:val="22"/>
        </w:rPr>
        <w:t>a</w:t>
      </w:r>
      <w:proofErr w:type="gramEnd"/>
      <w:r w:rsidR="00290F46" w:rsidRPr="00290F46">
        <w:rPr>
          <w:rFonts w:ascii="Calibri" w:hAnsi="Calibri" w:cs="Calibri"/>
          <w:color w:val="000000"/>
          <w:sz w:val="22"/>
          <w:szCs w:val="22"/>
        </w:rPr>
        <w:t xml:space="preserve"> NVL-PX </w:t>
      </w:r>
      <w:r w:rsidR="00314E44">
        <w:rPr>
          <w:rFonts w:ascii="Calibri" w:hAnsi="Calibri" w:cs="Calibri"/>
          <w:color w:val="000000"/>
          <w:sz w:val="22"/>
          <w:szCs w:val="22"/>
        </w:rPr>
        <w:t xml:space="preserve">mockup </w:t>
      </w:r>
      <w:r w:rsidR="00290F46" w:rsidRPr="00290F46">
        <w:rPr>
          <w:rFonts w:ascii="Calibri" w:hAnsi="Calibri" w:cs="Calibri"/>
          <w:color w:val="000000"/>
          <w:sz w:val="22"/>
          <w:szCs w:val="22"/>
        </w:rPr>
        <w:t>product skew.</w:t>
      </w:r>
      <w:r w:rsidR="00600EA5">
        <w:rPr>
          <w:rFonts w:ascii="Calibri" w:hAnsi="Calibri" w:cs="Calibri"/>
          <w:color w:val="000000"/>
          <w:sz w:val="22"/>
          <w:szCs w:val="22"/>
        </w:rPr>
        <w:t xml:space="preserve">  </w:t>
      </w:r>
      <w:r w:rsidR="00906B92">
        <w:rPr>
          <w:rFonts w:ascii="Calibri" w:hAnsi="Calibri" w:cs="Calibri"/>
          <w:color w:val="000000"/>
          <w:sz w:val="22"/>
          <w:szCs w:val="22"/>
        </w:rPr>
        <w:t>Nearly the same</w:t>
      </w:r>
      <w:r w:rsidR="00600EA5">
        <w:rPr>
          <w:rFonts w:ascii="Calibri" w:hAnsi="Calibri" w:cs="Calibri"/>
          <w:color w:val="000000"/>
          <w:sz w:val="22"/>
          <w:szCs w:val="22"/>
        </w:rPr>
        <w:t xml:space="preserve"> temperature </w:t>
      </w:r>
      <w:r w:rsidR="00906B92">
        <w:rPr>
          <w:rFonts w:ascii="Calibri" w:hAnsi="Calibri" w:cs="Calibri"/>
          <w:color w:val="000000"/>
          <w:sz w:val="22"/>
          <w:szCs w:val="22"/>
        </w:rPr>
        <w:t xml:space="preserve">between 2 stacked die suggests </w:t>
      </w:r>
      <w:r w:rsidR="00855007">
        <w:rPr>
          <w:rFonts w:ascii="Calibri" w:hAnsi="Calibri" w:cs="Calibri"/>
          <w:color w:val="000000"/>
          <w:sz w:val="22"/>
          <w:szCs w:val="22"/>
        </w:rPr>
        <w:t>bumping interfaces</w:t>
      </w:r>
      <w:r w:rsidR="00CB1043">
        <w:rPr>
          <w:rFonts w:ascii="Calibri" w:hAnsi="Calibri" w:cs="Calibri"/>
          <w:color w:val="000000"/>
          <w:sz w:val="22"/>
          <w:szCs w:val="22"/>
        </w:rPr>
        <w:t xml:space="preserve"> </w:t>
      </w:r>
      <w:r w:rsidR="00624D37">
        <w:rPr>
          <w:rFonts w:ascii="Calibri" w:hAnsi="Calibri" w:cs="Calibri"/>
          <w:color w:val="000000"/>
          <w:sz w:val="22"/>
          <w:szCs w:val="22"/>
        </w:rPr>
        <w:t xml:space="preserve">and stacking technologies </w:t>
      </w:r>
      <w:r w:rsidR="00CB1043">
        <w:rPr>
          <w:rFonts w:ascii="Calibri" w:hAnsi="Calibri" w:cs="Calibri"/>
          <w:color w:val="000000"/>
          <w:sz w:val="22"/>
          <w:szCs w:val="22"/>
        </w:rPr>
        <w:t>(2.3D or 2.5D)</w:t>
      </w:r>
      <w:r w:rsidR="00093FBF">
        <w:rPr>
          <w:rFonts w:ascii="Calibri" w:hAnsi="Calibri" w:cs="Calibri"/>
          <w:color w:val="000000"/>
          <w:sz w:val="22"/>
          <w:szCs w:val="22"/>
        </w:rPr>
        <w:t xml:space="preserve"> are</w:t>
      </w:r>
      <w:r w:rsidR="00855007">
        <w:rPr>
          <w:rFonts w:ascii="Calibri" w:hAnsi="Calibri" w:cs="Calibri"/>
          <w:color w:val="000000"/>
          <w:sz w:val="22"/>
          <w:szCs w:val="22"/>
        </w:rPr>
        <w:t xml:space="preserve"> insignificant</w:t>
      </w:r>
      <w:r w:rsidR="0037353E">
        <w:rPr>
          <w:rFonts w:ascii="Calibri" w:hAnsi="Calibri" w:cs="Calibri"/>
          <w:color w:val="000000"/>
          <w:sz w:val="22"/>
          <w:szCs w:val="22"/>
        </w:rPr>
        <w:t xml:space="preserve"> on thermal performances</w:t>
      </w:r>
      <w:r w:rsidR="00CF42B3">
        <w:rPr>
          <w:rFonts w:ascii="Calibri" w:hAnsi="Calibri" w:cs="Calibri"/>
          <w:color w:val="000000"/>
          <w:sz w:val="22"/>
          <w:szCs w:val="22"/>
        </w:rPr>
        <w:t xml:space="preserve">, therefore indicating </w:t>
      </w:r>
      <w:r w:rsidR="00197407">
        <w:rPr>
          <w:rFonts w:ascii="Calibri" w:hAnsi="Calibri" w:cs="Calibri"/>
          <w:color w:val="000000"/>
          <w:sz w:val="22"/>
          <w:szCs w:val="22"/>
        </w:rPr>
        <w:t xml:space="preserve">piping </w:t>
      </w:r>
      <w:r w:rsidR="00786B74">
        <w:rPr>
          <w:rFonts w:ascii="Calibri" w:hAnsi="Calibri" w:cs="Calibri"/>
          <w:color w:val="000000"/>
          <w:sz w:val="22"/>
          <w:szCs w:val="22"/>
        </w:rPr>
        <w:t xml:space="preserve">thermal </w:t>
      </w:r>
      <w:r w:rsidR="00197407">
        <w:rPr>
          <w:rFonts w:ascii="Calibri" w:hAnsi="Calibri" w:cs="Calibri"/>
          <w:color w:val="000000"/>
          <w:sz w:val="22"/>
          <w:szCs w:val="22"/>
        </w:rPr>
        <w:t>flow and</w:t>
      </w:r>
      <w:r w:rsidR="0092381F">
        <w:rPr>
          <w:rFonts w:ascii="Calibri" w:hAnsi="Calibri" w:cs="Calibri"/>
          <w:color w:val="000000"/>
          <w:sz w:val="22"/>
          <w:szCs w:val="22"/>
        </w:rPr>
        <w:t xml:space="preserve"> design for problem solving.</w:t>
      </w:r>
      <w:r w:rsidR="00D24AC1">
        <w:rPr>
          <w:rFonts w:ascii="Calibri" w:hAnsi="Calibri" w:cs="Calibri"/>
          <w:color w:val="000000"/>
          <w:sz w:val="22"/>
          <w:szCs w:val="22"/>
        </w:rPr>
        <w:t xml:space="preserve">  </w:t>
      </w:r>
      <w:r w:rsidR="007E06E5">
        <w:rPr>
          <w:rFonts w:ascii="Calibri" w:hAnsi="Calibri" w:cs="Calibri"/>
          <w:color w:val="000000"/>
          <w:sz w:val="22"/>
          <w:szCs w:val="22"/>
        </w:rPr>
        <w:t>T</w:t>
      </w:r>
      <w:r w:rsidRPr="00613CDC">
        <w:rPr>
          <w:rFonts w:ascii="Calibri" w:hAnsi="Calibri" w:cs="Calibri"/>
          <w:color w:val="000000"/>
          <w:sz w:val="22"/>
          <w:szCs w:val="22"/>
        </w:rPr>
        <w:t xml:space="preserve">ransient thermal profile evaluation </w:t>
      </w:r>
      <w:r w:rsidR="00F63C68">
        <w:rPr>
          <w:rFonts w:ascii="Calibri" w:hAnsi="Calibri" w:cs="Calibri"/>
          <w:color w:val="000000"/>
          <w:sz w:val="22"/>
          <w:szCs w:val="22"/>
        </w:rPr>
        <w:t xml:space="preserve">with experimental skew in die thickness </w:t>
      </w:r>
      <w:r w:rsidRPr="00613CDC">
        <w:rPr>
          <w:rFonts w:ascii="Calibri" w:hAnsi="Calibri" w:cs="Calibri"/>
          <w:color w:val="000000"/>
          <w:sz w:val="22"/>
          <w:szCs w:val="22"/>
        </w:rPr>
        <w:t>is planned to emulate memory bound performance transient using MDC workload simulation.</w:t>
      </w:r>
    </w:p>
    <w:p w14:paraId="7B401E90" w14:textId="77777777" w:rsidR="00AB62CA" w:rsidRDefault="00AB62CA" w:rsidP="00F63C68">
      <w:pPr>
        <w:ind w:left="180"/>
        <w:rPr>
          <w:rFonts w:ascii="Calibri" w:hAnsi="Calibri" w:cs="Calibri"/>
          <w:color w:val="000000"/>
          <w:sz w:val="22"/>
          <w:szCs w:val="22"/>
        </w:rPr>
      </w:pPr>
    </w:p>
    <w:p w14:paraId="59E3D25E" w14:textId="7EC63CC8" w:rsidR="00AB62CA" w:rsidRDefault="00FC0CCC" w:rsidP="00DB19E0">
      <w:pPr>
        <w:ind w:left="180"/>
        <w:rPr>
          <w:rFonts w:ascii="Calibri" w:hAnsi="Calibri" w:cs="Calibri"/>
          <w:color w:val="000000"/>
          <w:sz w:val="22"/>
          <w:szCs w:val="22"/>
        </w:rPr>
      </w:pPr>
      <w:r>
        <w:rPr>
          <w:rFonts w:ascii="Calibri" w:hAnsi="Calibri" w:cs="Calibri"/>
          <w:b/>
          <w:bCs/>
          <w:color w:val="000000"/>
          <w:sz w:val="22"/>
          <w:szCs w:val="22"/>
        </w:rPr>
        <w:t>System Power Integration:</w:t>
      </w:r>
      <w:r w:rsidRPr="007757D3">
        <w:rPr>
          <w:rFonts w:ascii="Calibri" w:hAnsi="Calibri" w:cs="Calibri"/>
          <w:color w:val="000000"/>
          <w:sz w:val="22"/>
          <w:szCs w:val="22"/>
        </w:rPr>
        <w:t xml:space="preserve"> </w:t>
      </w:r>
      <w:r w:rsidR="009A5275">
        <w:rPr>
          <w:rFonts w:ascii="Calibri" w:hAnsi="Calibri" w:cs="Calibri"/>
          <w:color w:val="000000"/>
          <w:sz w:val="22"/>
          <w:szCs w:val="22"/>
        </w:rPr>
        <w:t xml:space="preserve">A joint effort between FTE </w:t>
      </w:r>
      <w:r w:rsidR="00CE4821">
        <w:rPr>
          <w:rFonts w:ascii="Calibri" w:hAnsi="Calibri" w:cs="Calibri"/>
          <w:color w:val="000000"/>
          <w:sz w:val="22"/>
          <w:szCs w:val="22"/>
        </w:rPr>
        <w:t>(</w:t>
      </w:r>
      <w:r w:rsidR="00624708">
        <w:rPr>
          <w:rFonts w:ascii="Calibri" w:hAnsi="Calibri" w:cs="Calibri"/>
          <w:color w:val="000000"/>
          <w:sz w:val="22"/>
          <w:szCs w:val="22"/>
        </w:rPr>
        <w:t>Pathfinding and Design)</w:t>
      </w:r>
      <w:r w:rsidR="00CE4821">
        <w:rPr>
          <w:rFonts w:ascii="Calibri" w:hAnsi="Calibri" w:cs="Calibri"/>
          <w:color w:val="000000"/>
          <w:sz w:val="22"/>
          <w:szCs w:val="22"/>
        </w:rPr>
        <w:t xml:space="preserve"> </w:t>
      </w:r>
      <w:r w:rsidR="009A5275">
        <w:rPr>
          <w:rFonts w:ascii="Calibri" w:hAnsi="Calibri" w:cs="Calibri"/>
          <w:color w:val="000000"/>
          <w:sz w:val="22"/>
          <w:szCs w:val="22"/>
        </w:rPr>
        <w:t xml:space="preserve">and </w:t>
      </w:r>
      <w:r w:rsidR="00244FF1" w:rsidRPr="00244FF1">
        <w:rPr>
          <w:rFonts w:ascii="Calibri" w:hAnsi="Calibri" w:cs="Calibri"/>
          <w:color w:val="000000"/>
          <w:sz w:val="22"/>
          <w:szCs w:val="22"/>
        </w:rPr>
        <w:t xml:space="preserve">PESG </w:t>
      </w:r>
      <w:r w:rsidR="00CE4821">
        <w:rPr>
          <w:rFonts w:ascii="Calibri" w:hAnsi="Calibri" w:cs="Calibri"/>
          <w:color w:val="000000"/>
          <w:sz w:val="22"/>
          <w:szCs w:val="22"/>
        </w:rPr>
        <w:t>(Tech</w:t>
      </w:r>
      <w:r w:rsidR="00624708">
        <w:rPr>
          <w:rFonts w:ascii="Calibri" w:hAnsi="Calibri" w:cs="Calibri"/>
          <w:color w:val="000000"/>
          <w:sz w:val="22"/>
          <w:szCs w:val="22"/>
        </w:rPr>
        <w:t xml:space="preserve"> and Design) </w:t>
      </w:r>
      <w:r w:rsidR="000821F0">
        <w:rPr>
          <w:rFonts w:ascii="Calibri" w:hAnsi="Calibri" w:cs="Calibri"/>
          <w:color w:val="000000"/>
          <w:sz w:val="22"/>
          <w:szCs w:val="22"/>
        </w:rPr>
        <w:t>seek</w:t>
      </w:r>
      <w:r w:rsidR="00B25B60">
        <w:rPr>
          <w:rFonts w:ascii="Calibri" w:hAnsi="Calibri" w:cs="Calibri"/>
          <w:color w:val="000000"/>
          <w:sz w:val="22"/>
          <w:szCs w:val="22"/>
        </w:rPr>
        <w:t>ing</w:t>
      </w:r>
      <w:r w:rsidR="000821F0">
        <w:rPr>
          <w:rFonts w:ascii="Calibri" w:hAnsi="Calibri" w:cs="Calibri"/>
          <w:color w:val="000000"/>
          <w:sz w:val="22"/>
          <w:szCs w:val="22"/>
        </w:rPr>
        <w:t xml:space="preserve"> </w:t>
      </w:r>
      <w:r w:rsidR="00D4559B">
        <w:rPr>
          <w:rFonts w:ascii="Calibri" w:hAnsi="Calibri" w:cs="Calibri"/>
          <w:color w:val="000000"/>
          <w:sz w:val="22"/>
          <w:szCs w:val="22"/>
        </w:rPr>
        <w:t>power delivery (PD) alternative solutions for BU products was kicked off this week.</w:t>
      </w:r>
      <w:r w:rsidR="00E34E6F">
        <w:rPr>
          <w:rFonts w:ascii="Calibri" w:hAnsi="Calibri" w:cs="Calibri"/>
          <w:color w:val="000000"/>
          <w:sz w:val="22"/>
          <w:szCs w:val="22"/>
        </w:rPr>
        <w:t xml:space="preserve"> </w:t>
      </w:r>
      <w:r w:rsidR="007757D3" w:rsidRPr="007757D3">
        <w:rPr>
          <w:rFonts w:ascii="Calibri" w:hAnsi="Calibri" w:cs="Calibri"/>
          <w:color w:val="000000"/>
          <w:sz w:val="22"/>
          <w:szCs w:val="22"/>
        </w:rPr>
        <w:t>P</w:t>
      </w:r>
      <w:r w:rsidR="00410799">
        <w:rPr>
          <w:rFonts w:ascii="Calibri" w:hAnsi="Calibri" w:cs="Calibri"/>
          <w:color w:val="000000"/>
          <w:sz w:val="22"/>
          <w:szCs w:val="22"/>
        </w:rPr>
        <w:t>ower Delivery Work Group (PDWG)</w:t>
      </w:r>
      <w:r w:rsidR="007757D3" w:rsidRPr="007757D3">
        <w:rPr>
          <w:rFonts w:ascii="Calibri" w:hAnsi="Calibri" w:cs="Calibri"/>
          <w:color w:val="000000"/>
          <w:sz w:val="22"/>
          <w:szCs w:val="22"/>
        </w:rPr>
        <w:t xml:space="preserve"> </w:t>
      </w:r>
      <w:r w:rsidR="00E34E6F">
        <w:rPr>
          <w:rFonts w:ascii="Calibri" w:hAnsi="Calibri" w:cs="Calibri"/>
          <w:color w:val="000000"/>
          <w:sz w:val="22"/>
          <w:szCs w:val="22"/>
        </w:rPr>
        <w:t>p</w:t>
      </w:r>
      <w:r w:rsidR="007757D3" w:rsidRPr="007757D3">
        <w:rPr>
          <w:rFonts w:ascii="Calibri" w:hAnsi="Calibri" w:cs="Calibri"/>
          <w:color w:val="000000"/>
          <w:sz w:val="22"/>
          <w:szCs w:val="22"/>
        </w:rPr>
        <w:t>lann</w:t>
      </w:r>
      <w:r w:rsidR="00E34E6F">
        <w:rPr>
          <w:rFonts w:ascii="Calibri" w:hAnsi="Calibri" w:cs="Calibri"/>
          <w:color w:val="000000"/>
          <w:sz w:val="22"/>
          <w:szCs w:val="22"/>
        </w:rPr>
        <w:t xml:space="preserve">ed </w:t>
      </w:r>
      <w:proofErr w:type="gramStart"/>
      <w:r w:rsidR="000D4F82">
        <w:rPr>
          <w:rFonts w:ascii="Calibri" w:hAnsi="Calibri" w:cs="Calibri"/>
          <w:color w:val="000000"/>
          <w:sz w:val="22"/>
          <w:szCs w:val="22"/>
        </w:rPr>
        <w:t>using</w:t>
      </w:r>
      <w:proofErr w:type="gramEnd"/>
      <w:r w:rsidR="000D4F82">
        <w:rPr>
          <w:rFonts w:ascii="Calibri" w:hAnsi="Calibri" w:cs="Calibri"/>
          <w:color w:val="000000"/>
          <w:sz w:val="22"/>
          <w:szCs w:val="22"/>
        </w:rPr>
        <w:t xml:space="preserve"> </w:t>
      </w:r>
      <w:r w:rsidR="007757D3" w:rsidRPr="007757D3">
        <w:rPr>
          <w:rFonts w:ascii="Calibri" w:hAnsi="Calibri" w:cs="Calibri"/>
          <w:color w:val="000000"/>
          <w:sz w:val="22"/>
          <w:szCs w:val="22"/>
        </w:rPr>
        <w:t>NVL</w:t>
      </w:r>
      <w:r w:rsidR="000D4F82">
        <w:rPr>
          <w:rFonts w:ascii="Calibri" w:hAnsi="Calibri" w:cs="Calibri"/>
          <w:color w:val="000000"/>
          <w:sz w:val="22"/>
          <w:szCs w:val="22"/>
        </w:rPr>
        <w:t>-</w:t>
      </w:r>
      <w:r w:rsidR="007757D3" w:rsidRPr="007757D3">
        <w:rPr>
          <w:rFonts w:ascii="Calibri" w:hAnsi="Calibri" w:cs="Calibri"/>
          <w:color w:val="000000"/>
          <w:sz w:val="22"/>
          <w:szCs w:val="22"/>
        </w:rPr>
        <w:t>S as initial skew for the study</w:t>
      </w:r>
      <w:r w:rsidR="000D4F82">
        <w:rPr>
          <w:rFonts w:ascii="Calibri" w:hAnsi="Calibri" w:cs="Calibri"/>
          <w:color w:val="000000"/>
          <w:sz w:val="22"/>
          <w:szCs w:val="22"/>
        </w:rPr>
        <w:t xml:space="preserve"> </w:t>
      </w:r>
      <w:r w:rsidR="007757D3" w:rsidRPr="007757D3">
        <w:rPr>
          <w:rFonts w:ascii="Calibri" w:hAnsi="Calibri" w:cs="Calibri"/>
          <w:color w:val="000000"/>
          <w:sz w:val="22"/>
          <w:szCs w:val="22"/>
        </w:rPr>
        <w:t xml:space="preserve">since S segment is high current segment </w:t>
      </w:r>
      <w:r w:rsidR="00DC7CA0">
        <w:rPr>
          <w:rFonts w:ascii="Calibri" w:hAnsi="Calibri" w:cs="Calibri"/>
          <w:color w:val="000000"/>
          <w:sz w:val="22"/>
          <w:szCs w:val="22"/>
        </w:rPr>
        <w:t xml:space="preserve">requiring a robust </w:t>
      </w:r>
      <w:r w:rsidR="007757D3" w:rsidRPr="007757D3">
        <w:rPr>
          <w:rFonts w:ascii="Calibri" w:hAnsi="Calibri" w:cs="Calibri"/>
          <w:color w:val="000000"/>
          <w:sz w:val="22"/>
          <w:szCs w:val="22"/>
        </w:rPr>
        <w:t>PDN.</w:t>
      </w:r>
      <w:r w:rsidR="00A56098">
        <w:rPr>
          <w:rFonts w:ascii="Calibri" w:hAnsi="Calibri" w:cs="Calibri"/>
          <w:color w:val="000000"/>
          <w:sz w:val="22"/>
          <w:szCs w:val="22"/>
        </w:rPr>
        <w:t xml:space="preserve"> </w:t>
      </w:r>
      <w:r w:rsidR="007757D3" w:rsidRPr="007757D3">
        <w:rPr>
          <w:rFonts w:ascii="Calibri" w:hAnsi="Calibri" w:cs="Calibri"/>
          <w:color w:val="000000"/>
          <w:sz w:val="22"/>
          <w:szCs w:val="22"/>
        </w:rPr>
        <w:t xml:space="preserve">Alternatives to be studied </w:t>
      </w:r>
      <w:r w:rsidR="00F90433">
        <w:rPr>
          <w:rFonts w:ascii="Calibri" w:hAnsi="Calibri" w:cs="Calibri"/>
          <w:color w:val="000000"/>
          <w:sz w:val="22"/>
          <w:szCs w:val="22"/>
        </w:rPr>
        <w:t xml:space="preserve">include 1) </w:t>
      </w:r>
      <w:r w:rsidR="007757D3" w:rsidRPr="007757D3">
        <w:rPr>
          <w:rFonts w:ascii="Calibri" w:hAnsi="Calibri" w:cs="Calibri"/>
          <w:color w:val="000000"/>
          <w:sz w:val="22"/>
          <w:szCs w:val="22"/>
        </w:rPr>
        <w:t xml:space="preserve">ISC on active die </w:t>
      </w:r>
      <w:r w:rsidR="00F90433">
        <w:rPr>
          <w:rFonts w:ascii="Calibri" w:hAnsi="Calibri" w:cs="Calibri"/>
          <w:color w:val="000000"/>
          <w:sz w:val="22"/>
          <w:szCs w:val="22"/>
        </w:rPr>
        <w:t xml:space="preserve">2) </w:t>
      </w:r>
      <w:proofErr w:type="spellStart"/>
      <w:r w:rsidR="007757D3" w:rsidRPr="007757D3">
        <w:rPr>
          <w:rFonts w:ascii="Calibri" w:hAnsi="Calibri" w:cs="Calibri"/>
          <w:color w:val="000000"/>
          <w:sz w:val="22"/>
          <w:szCs w:val="22"/>
        </w:rPr>
        <w:t>DTC</w:t>
      </w:r>
      <w:proofErr w:type="spellEnd"/>
      <w:r w:rsidR="007757D3" w:rsidRPr="007757D3">
        <w:rPr>
          <w:rFonts w:ascii="Calibri" w:hAnsi="Calibri" w:cs="Calibri"/>
          <w:color w:val="000000"/>
          <w:sz w:val="22"/>
          <w:szCs w:val="22"/>
        </w:rPr>
        <w:t xml:space="preserve"> on base-die, and </w:t>
      </w:r>
      <w:r w:rsidR="00F90433">
        <w:rPr>
          <w:rFonts w:ascii="Calibri" w:hAnsi="Calibri" w:cs="Calibri"/>
          <w:color w:val="000000"/>
          <w:sz w:val="22"/>
          <w:szCs w:val="22"/>
        </w:rPr>
        <w:t xml:space="preserve">3) </w:t>
      </w:r>
      <w:r w:rsidR="009B59E2">
        <w:rPr>
          <w:rFonts w:ascii="Calibri" w:hAnsi="Calibri" w:cs="Calibri"/>
          <w:color w:val="000000"/>
          <w:sz w:val="22"/>
          <w:szCs w:val="22"/>
        </w:rPr>
        <w:t xml:space="preserve">embedded </w:t>
      </w:r>
      <w:r w:rsidR="00960729">
        <w:rPr>
          <w:rFonts w:ascii="Calibri" w:hAnsi="Calibri" w:cs="Calibri"/>
          <w:color w:val="000000"/>
          <w:sz w:val="22"/>
          <w:szCs w:val="22"/>
        </w:rPr>
        <w:t>cap</w:t>
      </w:r>
      <w:r w:rsidR="007757D3" w:rsidRPr="007757D3">
        <w:rPr>
          <w:rFonts w:ascii="Calibri" w:hAnsi="Calibri" w:cs="Calibri"/>
          <w:color w:val="000000"/>
          <w:sz w:val="22"/>
          <w:szCs w:val="22"/>
        </w:rPr>
        <w:t xml:space="preserve"> with </w:t>
      </w:r>
      <w:r w:rsidR="00960729">
        <w:rPr>
          <w:rFonts w:ascii="Calibri" w:hAnsi="Calibri" w:cs="Calibri"/>
          <w:color w:val="000000"/>
          <w:sz w:val="22"/>
          <w:szCs w:val="22"/>
        </w:rPr>
        <w:t>FO/</w:t>
      </w:r>
      <w:r w:rsidR="007757D3" w:rsidRPr="007757D3">
        <w:rPr>
          <w:rFonts w:ascii="Calibri" w:hAnsi="Calibri" w:cs="Calibri"/>
          <w:color w:val="000000"/>
          <w:sz w:val="22"/>
          <w:szCs w:val="22"/>
        </w:rPr>
        <w:t>ODI packag</w:t>
      </w:r>
      <w:r w:rsidR="00960729">
        <w:rPr>
          <w:rFonts w:ascii="Calibri" w:hAnsi="Calibri" w:cs="Calibri"/>
          <w:color w:val="000000"/>
          <w:sz w:val="22"/>
          <w:szCs w:val="22"/>
        </w:rPr>
        <w:t>e</w:t>
      </w:r>
      <w:r w:rsidR="007757D3" w:rsidRPr="007757D3">
        <w:rPr>
          <w:rFonts w:ascii="Calibri" w:hAnsi="Calibri" w:cs="Calibri"/>
          <w:color w:val="000000"/>
          <w:sz w:val="22"/>
          <w:szCs w:val="22"/>
        </w:rPr>
        <w:t xml:space="preserve">.  ISC </w:t>
      </w:r>
      <w:r w:rsidR="009609EC">
        <w:rPr>
          <w:rFonts w:ascii="Calibri" w:hAnsi="Calibri" w:cs="Calibri"/>
          <w:color w:val="000000"/>
          <w:sz w:val="22"/>
          <w:szCs w:val="22"/>
        </w:rPr>
        <w:t xml:space="preserve">on active die </w:t>
      </w:r>
      <w:r w:rsidR="007757D3" w:rsidRPr="007757D3">
        <w:rPr>
          <w:rFonts w:ascii="Calibri" w:hAnsi="Calibri" w:cs="Calibri"/>
          <w:color w:val="000000"/>
          <w:sz w:val="22"/>
          <w:szCs w:val="22"/>
        </w:rPr>
        <w:t>is</w:t>
      </w:r>
      <w:r w:rsidR="00A56098">
        <w:rPr>
          <w:rFonts w:ascii="Calibri" w:hAnsi="Calibri" w:cs="Calibri"/>
          <w:color w:val="000000"/>
          <w:sz w:val="22"/>
          <w:szCs w:val="22"/>
        </w:rPr>
        <w:t xml:space="preserve"> to be</w:t>
      </w:r>
      <w:r w:rsidR="007757D3" w:rsidRPr="007757D3">
        <w:rPr>
          <w:rFonts w:ascii="Calibri" w:hAnsi="Calibri" w:cs="Calibri"/>
          <w:color w:val="000000"/>
          <w:sz w:val="22"/>
          <w:szCs w:val="22"/>
        </w:rPr>
        <w:t xml:space="preserve"> implemented between top metal layers on active die as </w:t>
      </w:r>
      <w:r w:rsidR="00C93078">
        <w:rPr>
          <w:rFonts w:ascii="Calibri" w:hAnsi="Calibri" w:cs="Calibri"/>
          <w:color w:val="000000"/>
          <w:sz w:val="22"/>
          <w:szCs w:val="22"/>
        </w:rPr>
        <w:t xml:space="preserve">an </w:t>
      </w:r>
      <w:r w:rsidR="007757D3" w:rsidRPr="007757D3">
        <w:rPr>
          <w:rFonts w:ascii="Calibri" w:hAnsi="Calibri" w:cs="Calibri"/>
          <w:color w:val="000000"/>
          <w:sz w:val="22"/>
          <w:szCs w:val="22"/>
        </w:rPr>
        <w:t xml:space="preserve">effective </w:t>
      </w:r>
      <w:r w:rsidR="00C93078">
        <w:rPr>
          <w:rFonts w:ascii="Calibri" w:hAnsi="Calibri" w:cs="Calibri"/>
          <w:color w:val="000000"/>
          <w:sz w:val="22"/>
          <w:szCs w:val="22"/>
        </w:rPr>
        <w:t xml:space="preserve">alternative to </w:t>
      </w:r>
      <w:r w:rsidR="007757D3" w:rsidRPr="007757D3">
        <w:rPr>
          <w:rFonts w:ascii="Calibri" w:hAnsi="Calibri" w:cs="Calibri"/>
          <w:color w:val="000000"/>
          <w:sz w:val="22"/>
          <w:szCs w:val="22"/>
        </w:rPr>
        <w:t>MIM</w:t>
      </w:r>
      <w:r w:rsidR="009609EC">
        <w:rPr>
          <w:rFonts w:ascii="Calibri" w:hAnsi="Calibri" w:cs="Calibri"/>
          <w:color w:val="000000"/>
          <w:sz w:val="22"/>
          <w:szCs w:val="22"/>
        </w:rPr>
        <w:t xml:space="preserve">.  It </w:t>
      </w:r>
      <w:r w:rsidR="007757D3" w:rsidRPr="007757D3">
        <w:rPr>
          <w:rFonts w:ascii="Calibri" w:hAnsi="Calibri" w:cs="Calibri"/>
          <w:color w:val="000000"/>
          <w:sz w:val="22"/>
          <w:szCs w:val="22"/>
        </w:rPr>
        <w:t>potentially function</w:t>
      </w:r>
      <w:r w:rsidR="0085003C">
        <w:rPr>
          <w:rFonts w:ascii="Calibri" w:hAnsi="Calibri" w:cs="Calibri"/>
          <w:color w:val="000000"/>
          <w:sz w:val="22"/>
          <w:szCs w:val="22"/>
        </w:rPr>
        <w:t>s</w:t>
      </w:r>
      <w:r w:rsidR="007757D3" w:rsidRPr="007757D3">
        <w:rPr>
          <w:rFonts w:ascii="Calibri" w:hAnsi="Calibri" w:cs="Calibri"/>
          <w:color w:val="000000"/>
          <w:sz w:val="22"/>
          <w:szCs w:val="22"/>
        </w:rPr>
        <w:t xml:space="preserve"> as monolithic die solution w/o impacting die size.</w:t>
      </w:r>
    </w:p>
    <w:p w14:paraId="70C52ABB" w14:textId="77777777" w:rsidR="00AB62CA" w:rsidRPr="00F63C68" w:rsidRDefault="00AB62CA" w:rsidP="00F63C68">
      <w:pPr>
        <w:ind w:left="180"/>
        <w:rPr>
          <w:rFonts w:ascii="Calibri" w:hAnsi="Calibri" w:cs="Calibri"/>
          <w:color w:val="000000"/>
          <w:sz w:val="22"/>
          <w:szCs w:val="22"/>
        </w:rPr>
      </w:pPr>
    </w:p>
    <w:p w14:paraId="12F801B6" w14:textId="77777777" w:rsidR="002B1835" w:rsidRDefault="002B1835" w:rsidP="002B1835">
      <w:pPr>
        <w:rPr>
          <w:rFonts w:ascii="Calibri" w:hAnsi="Calibri" w:cs="Calibri"/>
          <w:b/>
          <w:bCs/>
          <w:sz w:val="22"/>
          <w:szCs w:val="22"/>
          <w:u w:val="single"/>
        </w:rPr>
      </w:pPr>
    </w:p>
    <w:p w14:paraId="153FC350" w14:textId="396BE071" w:rsidR="002B1835" w:rsidRPr="005430C3" w:rsidRDefault="005430C3" w:rsidP="005430C3">
      <w:pPr>
        <w:ind w:left="180" w:hanging="180"/>
        <w:rPr>
          <w:rFonts w:ascii="Calibri" w:hAnsi="Calibri" w:cs="Calibri"/>
          <w:sz w:val="22"/>
          <w:szCs w:val="22"/>
        </w:rPr>
      </w:pPr>
      <w:r>
        <w:rPr>
          <w:rFonts w:ascii="Calibri" w:hAnsi="Calibri" w:cs="Calibri"/>
          <w:b/>
          <w:bCs/>
          <w:sz w:val="22"/>
          <w:szCs w:val="22"/>
          <w:u w:val="single"/>
        </w:rPr>
        <w:t>VLSI’23 Symposium Debriefing:</w:t>
      </w:r>
      <w:r w:rsidRPr="005430C3">
        <w:rPr>
          <w:rFonts w:ascii="Calibri" w:hAnsi="Calibri" w:cs="Calibri"/>
          <w:sz w:val="22"/>
          <w:szCs w:val="22"/>
        </w:rPr>
        <w:t xml:space="preserve"> </w:t>
      </w:r>
      <w:r w:rsidR="000C5487">
        <w:rPr>
          <w:rFonts w:ascii="Calibri" w:hAnsi="Calibri" w:cs="Calibri"/>
          <w:sz w:val="22"/>
          <w:szCs w:val="22"/>
        </w:rPr>
        <w:t xml:space="preserve">3 sessions of debriefing covering </w:t>
      </w:r>
      <w:r w:rsidR="006A575B">
        <w:rPr>
          <w:rFonts w:ascii="Calibri" w:hAnsi="Calibri" w:cs="Calibri"/>
          <w:sz w:val="22"/>
          <w:szCs w:val="22"/>
        </w:rPr>
        <w:t>Memory Technology</w:t>
      </w:r>
      <w:r w:rsidR="000C5487">
        <w:rPr>
          <w:rFonts w:ascii="Calibri" w:hAnsi="Calibri" w:cs="Calibri"/>
          <w:sz w:val="22"/>
          <w:szCs w:val="22"/>
        </w:rPr>
        <w:t xml:space="preserve"> and</w:t>
      </w:r>
      <w:r w:rsidR="006A575B">
        <w:rPr>
          <w:rFonts w:ascii="Calibri" w:hAnsi="Calibri" w:cs="Calibri"/>
          <w:sz w:val="22"/>
          <w:szCs w:val="22"/>
        </w:rPr>
        <w:t xml:space="preserve"> Logic</w:t>
      </w:r>
      <w:r w:rsidR="006A575B" w:rsidRPr="009A6D6F">
        <w:rPr>
          <w:rFonts w:asciiTheme="minorHAnsi" w:hAnsiTheme="minorHAnsi" w:cstheme="minorHAnsi"/>
          <w:sz w:val="22"/>
          <w:szCs w:val="22"/>
        </w:rPr>
        <w:t xml:space="preserve"> Technology </w:t>
      </w:r>
      <w:r w:rsidR="000C5487" w:rsidRPr="009A6D6F">
        <w:rPr>
          <w:rFonts w:asciiTheme="minorHAnsi" w:hAnsiTheme="minorHAnsi" w:cstheme="minorHAnsi"/>
          <w:sz w:val="22"/>
          <w:szCs w:val="22"/>
        </w:rPr>
        <w:t>are completed</w:t>
      </w:r>
      <w:r w:rsidR="00963006" w:rsidRPr="009A6D6F">
        <w:rPr>
          <w:rFonts w:asciiTheme="minorHAnsi" w:hAnsiTheme="minorHAnsi" w:cstheme="minorHAnsi"/>
          <w:sz w:val="22"/>
          <w:szCs w:val="22"/>
        </w:rPr>
        <w:t xml:space="preserve">.   Summary and presentation are uploaded in </w:t>
      </w:r>
      <w:hyperlink r:id="rId5" w:history="1">
        <w:r w:rsidR="00EB6CC3" w:rsidRPr="009A6D6F">
          <w:rPr>
            <w:rFonts w:asciiTheme="minorHAnsi" w:hAnsiTheme="minorHAnsi" w:cstheme="minorHAnsi"/>
            <w:color w:val="0000FF"/>
            <w:sz w:val="22"/>
            <w:szCs w:val="22"/>
            <w:u w:val="single"/>
          </w:rPr>
          <w:t>VLSI-23 debriefing</w:t>
        </w:r>
      </w:hyperlink>
      <w:r w:rsidR="009A6D6F" w:rsidRPr="009A6D6F">
        <w:rPr>
          <w:rFonts w:asciiTheme="minorHAnsi" w:hAnsiTheme="minorHAnsi" w:cstheme="minorHAnsi"/>
          <w:sz w:val="22"/>
          <w:szCs w:val="22"/>
        </w:rPr>
        <w:t xml:space="preserve">.  </w:t>
      </w:r>
      <w:r w:rsidR="00906465">
        <w:rPr>
          <w:rFonts w:asciiTheme="minorHAnsi" w:hAnsiTheme="minorHAnsi" w:cstheme="minorHAnsi"/>
          <w:sz w:val="22"/>
          <w:szCs w:val="22"/>
        </w:rPr>
        <w:t xml:space="preserve">VLSI’23 </w:t>
      </w:r>
      <w:r w:rsidR="009A6D6F">
        <w:rPr>
          <w:rFonts w:asciiTheme="minorHAnsi" w:hAnsiTheme="minorHAnsi" w:cstheme="minorHAnsi"/>
          <w:sz w:val="22"/>
          <w:szCs w:val="22"/>
        </w:rPr>
        <w:t>Circuit</w:t>
      </w:r>
      <w:r w:rsidR="00906465">
        <w:rPr>
          <w:rFonts w:asciiTheme="minorHAnsi" w:hAnsiTheme="minorHAnsi" w:cstheme="minorHAnsi"/>
          <w:sz w:val="22"/>
          <w:szCs w:val="22"/>
        </w:rPr>
        <w:t xml:space="preserve"> and ECTC’23 </w:t>
      </w:r>
      <w:r w:rsidR="00C5723B">
        <w:rPr>
          <w:rFonts w:asciiTheme="minorHAnsi" w:hAnsiTheme="minorHAnsi" w:cstheme="minorHAnsi"/>
          <w:sz w:val="22"/>
          <w:szCs w:val="22"/>
        </w:rPr>
        <w:t>debri</w:t>
      </w:r>
      <w:r w:rsidR="00C5723B">
        <w:rPr>
          <w:rFonts w:asciiTheme="minorHAnsi" w:hAnsiTheme="minorHAnsi" w:cstheme="minorHAnsi"/>
          <w:sz w:val="22"/>
          <w:szCs w:val="22"/>
        </w:rPr>
        <w:t>e</w:t>
      </w:r>
      <w:r w:rsidR="00C5723B">
        <w:rPr>
          <w:rFonts w:asciiTheme="minorHAnsi" w:hAnsiTheme="minorHAnsi" w:cstheme="minorHAnsi"/>
          <w:sz w:val="22"/>
          <w:szCs w:val="22"/>
        </w:rPr>
        <w:t>fing</w:t>
      </w:r>
      <w:r w:rsidR="00C5723B">
        <w:rPr>
          <w:rFonts w:asciiTheme="minorHAnsi" w:hAnsiTheme="minorHAnsi" w:cstheme="minorHAnsi"/>
          <w:sz w:val="22"/>
          <w:szCs w:val="22"/>
        </w:rPr>
        <w:t xml:space="preserve"> will be followed.</w:t>
      </w:r>
    </w:p>
    <w:p w14:paraId="76934B1B" w14:textId="77777777" w:rsidR="00461DE8" w:rsidRDefault="00461DE8" w:rsidP="00613CDC">
      <w:pPr>
        <w:rPr>
          <w:rFonts w:ascii="Calibri" w:hAnsi="Calibri" w:cs="Calibri"/>
          <w:b/>
          <w:bCs/>
          <w:color w:val="000000"/>
          <w:sz w:val="22"/>
          <w:szCs w:val="22"/>
          <w:u w:val="single"/>
        </w:rPr>
      </w:pPr>
    </w:p>
    <w:p w14:paraId="7A414D95" w14:textId="77777777" w:rsidR="002B1835" w:rsidRDefault="002B1835" w:rsidP="00613CDC">
      <w:pPr>
        <w:rPr>
          <w:rFonts w:ascii="Calibri" w:hAnsi="Calibri" w:cs="Calibri"/>
          <w:b/>
          <w:bCs/>
          <w:color w:val="000000"/>
          <w:sz w:val="22"/>
          <w:szCs w:val="22"/>
          <w:u w:val="single"/>
        </w:rPr>
      </w:pPr>
    </w:p>
    <w:p w14:paraId="01E7463A" w14:textId="53518AA9" w:rsidR="00613CDC" w:rsidRPr="00613CDC" w:rsidRDefault="00613CDC" w:rsidP="00613CDC">
      <w:pPr>
        <w:rPr>
          <w:rFonts w:ascii="Calibri" w:hAnsi="Calibri" w:cs="Calibri"/>
          <w:color w:val="000000"/>
          <w:sz w:val="22"/>
          <w:szCs w:val="22"/>
          <w:u w:val="single"/>
        </w:rPr>
      </w:pPr>
      <w:r w:rsidRPr="00613CDC">
        <w:rPr>
          <w:rFonts w:ascii="Calibri" w:hAnsi="Calibri" w:cs="Calibri"/>
          <w:b/>
          <w:bCs/>
          <w:color w:val="000000"/>
          <w:sz w:val="22"/>
          <w:szCs w:val="22"/>
          <w:u w:val="single"/>
        </w:rPr>
        <w:t>Muddy Creek Tracking Summary</w:t>
      </w:r>
      <w:r w:rsidRPr="00613CDC">
        <w:rPr>
          <w:rFonts w:ascii="Calibri" w:hAnsi="Calibri" w:cs="Calibri"/>
          <w:color w:val="0000FF"/>
          <w:sz w:val="22"/>
          <w:szCs w:val="22"/>
        </w:rPr>
        <w:t xml:space="preserve"> </w:t>
      </w:r>
      <w:r w:rsidRPr="00613CDC">
        <w:rPr>
          <w:rFonts w:ascii="Calibri" w:hAnsi="Calibri" w:cs="Calibri"/>
          <w:sz w:val="22"/>
          <w:szCs w:val="22"/>
        </w:rPr>
        <w:t>(Target | Current Projection)</w:t>
      </w:r>
    </w:p>
    <w:p w14:paraId="207DD386" w14:textId="77777777" w:rsidR="00613CDC" w:rsidRPr="00613CDC" w:rsidRDefault="00613CDC" w:rsidP="00613CDC">
      <w:pPr>
        <w:ind w:left="180"/>
        <w:rPr>
          <w:rFonts w:ascii="Calibri" w:eastAsia="PMingLiU" w:hAnsi="Calibri" w:cs="Calibri"/>
          <w:color w:val="000000"/>
          <w:sz w:val="22"/>
          <w:szCs w:val="22"/>
        </w:rPr>
      </w:pPr>
      <w:r w:rsidRPr="00613CDC">
        <w:rPr>
          <w:rFonts w:ascii="Calibri" w:hAnsi="Calibri" w:cs="Calibri"/>
          <w:b/>
          <w:bCs/>
          <w:color w:val="212121"/>
          <w:sz w:val="22"/>
          <w:szCs w:val="22"/>
        </w:rPr>
        <w:t xml:space="preserve">TO signoff – </w:t>
      </w:r>
      <w:r w:rsidRPr="00613CDC">
        <w:rPr>
          <w:rFonts w:ascii="Calibri" w:hAnsi="Calibri" w:cs="Calibri"/>
          <w:color w:val="212121"/>
          <w:sz w:val="22"/>
          <w:szCs w:val="22"/>
        </w:rPr>
        <w:t>APR 1</w:t>
      </w:r>
      <w:r w:rsidRPr="00613CDC">
        <w:rPr>
          <w:rFonts w:ascii="Calibri" w:hAnsi="Calibri" w:cs="Calibri"/>
          <w:color w:val="000000"/>
          <w:sz w:val="22"/>
          <w:szCs w:val="22"/>
        </w:rPr>
        <w:t>.0 convergence:  WW30 | </w:t>
      </w:r>
      <w:r w:rsidRPr="00613CDC">
        <w:rPr>
          <w:rFonts w:ascii="Calibri" w:hAnsi="Calibri" w:cs="Calibri"/>
          <w:color w:val="00B050"/>
          <w:sz w:val="22"/>
          <w:szCs w:val="22"/>
        </w:rPr>
        <w:t>WW30</w:t>
      </w:r>
    </w:p>
    <w:p w14:paraId="162874DB" w14:textId="77777777" w:rsidR="00613CDC" w:rsidRPr="00613CDC" w:rsidRDefault="00613CDC" w:rsidP="00613CDC">
      <w:pPr>
        <w:ind w:left="180"/>
        <w:rPr>
          <w:rFonts w:ascii="Calibri" w:hAnsi="Calibri" w:cs="Calibri"/>
          <w:color w:val="000000"/>
          <w:sz w:val="22"/>
          <w:szCs w:val="22"/>
        </w:rPr>
      </w:pPr>
      <w:r w:rsidRPr="00613CDC">
        <w:rPr>
          <w:rFonts w:ascii="Calibri" w:hAnsi="Calibri" w:cs="Calibri"/>
          <w:b/>
          <w:bCs/>
          <w:sz w:val="22"/>
          <w:szCs w:val="22"/>
        </w:rPr>
        <w:t>Memory Density</w:t>
      </w:r>
      <w:r w:rsidRPr="00613CDC">
        <w:rPr>
          <w:rFonts w:ascii="Calibri" w:hAnsi="Calibri" w:cs="Calibri"/>
          <w:sz w:val="22"/>
          <w:szCs w:val="22"/>
        </w:rPr>
        <w:t xml:space="preserve">: </w:t>
      </w:r>
      <w:r w:rsidRPr="00613CDC">
        <w:rPr>
          <w:rFonts w:ascii="Calibri" w:hAnsi="Calibri" w:cs="Calibri"/>
          <w:color w:val="000000"/>
          <w:sz w:val="22"/>
          <w:szCs w:val="22"/>
        </w:rPr>
        <w:t>2.7 MB/mm</w:t>
      </w:r>
      <w:r w:rsidRPr="00613CDC">
        <w:rPr>
          <w:rFonts w:ascii="Calibri" w:hAnsi="Calibri" w:cs="Calibri"/>
          <w:color w:val="000000"/>
          <w:sz w:val="22"/>
          <w:szCs w:val="22"/>
          <w:vertAlign w:val="superscript"/>
        </w:rPr>
        <w:t>2 </w:t>
      </w:r>
      <w:r w:rsidRPr="00613CDC">
        <w:rPr>
          <w:rFonts w:ascii="Calibri" w:hAnsi="Calibri" w:cs="Calibri"/>
          <w:b/>
          <w:bCs/>
          <w:color w:val="000000"/>
          <w:sz w:val="22"/>
          <w:szCs w:val="22"/>
        </w:rPr>
        <w:t>| </w:t>
      </w:r>
      <w:r w:rsidRPr="00613CDC">
        <w:rPr>
          <w:rFonts w:ascii="Calibri" w:hAnsi="Calibri" w:cs="Calibri"/>
          <w:color w:val="00B050"/>
          <w:sz w:val="22"/>
          <w:szCs w:val="22"/>
        </w:rPr>
        <w:t>2.7 MB/mm</w:t>
      </w:r>
      <w:r w:rsidRPr="00613CDC">
        <w:rPr>
          <w:rFonts w:ascii="Calibri" w:hAnsi="Calibri" w:cs="Calibri"/>
          <w:color w:val="00B050"/>
          <w:sz w:val="22"/>
          <w:szCs w:val="22"/>
          <w:vertAlign w:val="superscript"/>
        </w:rPr>
        <w:t>2</w:t>
      </w:r>
    </w:p>
    <w:p w14:paraId="2917B061" w14:textId="77777777" w:rsidR="00613CDC" w:rsidRPr="00613CDC" w:rsidRDefault="00613CDC" w:rsidP="00613CDC">
      <w:pPr>
        <w:ind w:left="180"/>
        <w:rPr>
          <w:rFonts w:ascii="Calibri" w:hAnsi="Calibri" w:cs="Calibri"/>
          <w:color w:val="00B050"/>
          <w:sz w:val="22"/>
          <w:szCs w:val="22"/>
        </w:rPr>
      </w:pPr>
      <w:r w:rsidRPr="00613CDC">
        <w:rPr>
          <w:rFonts w:ascii="Calibri" w:hAnsi="Calibri" w:cs="Calibri"/>
          <w:b/>
          <w:bCs/>
          <w:sz w:val="22"/>
          <w:szCs w:val="22"/>
        </w:rPr>
        <w:t>POR RD/WR Bandwidth</w:t>
      </w:r>
      <w:r w:rsidRPr="00613CDC">
        <w:rPr>
          <w:rFonts w:ascii="Calibri" w:hAnsi="Calibri" w:cs="Calibri"/>
          <w:color w:val="0000FF"/>
          <w:sz w:val="22"/>
          <w:szCs w:val="22"/>
        </w:rPr>
        <w:t xml:space="preserve">: </w:t>
      </w:r>
      <w:r w:rsidRPr="00613CDC">
        <w:rPr>
          <w:rFonts w:ascii="Calibri" w:hAnsi="Calibri" w:cs="Calibri"/>
          <w:color w:val="000000"/>
          <w:sz w:val="22"/>
          <w:szCs w:val="22"/>
        </w:rPr>
        <w:t>102GB/s / 102GB/s | </w:t>
      </w:r>
      <w:r w:rsidRPr="00613CDC">
        <w:rPr>
          <w:rFonts w:ascii="Calibri" w:hAnsi="Calibri" w:cs="Calibri"/>
          <w:color w:val="00B050"/>
          <w:sz w:val="22"/>
          <w:szCs w:val="22"/>
        </w:rPr>
        <w:t>102GB/s / 102GB/s</w:t>
      </w:r>
    </w:p>
    <w:p w14:paraId="0CD64345" w14:textId="77777777" w:rsidR="00613CDC" w:rsidRPr="00613CDC" w:rsidRDefault="00613CDC" w:rsidP="00613CDC">
      <w:pPr>
        <w:ind w:left="180"/>
        <w:rPr>
          <w:rFonts w:ascii="Calibri" w:hAnsi="Calibri" w:cs="Calibri"/>
          <w:color w:val="00B050"/>
          <w:sz w:val="22"/>
          <w:szCs w:val="22"/>
        </w:rPr>
      </w:pPr>
      <w:r w:rsidRPr="00613CDC">
        <w:rPr>
          <w:rFonts w:ascii="Calibri" w:hAnsi="Calibri" w:cs="Calibri"/>
          <w:b/>
          <w:bCs/>
          <w:sz w:val="22"/>
          <w:szCs w:val="22"/>
        </w:rPr>
        <w:t>POR RD/WR Latency</w:t>
      </w:r>
      <w:r w:rsidRPr="00613CDC">
        <w:rPr>
          <w:rFonts w:ascii="Calibri" w:hAnsi="Calibri" w:cs="Calibri"/>
          <w:color w:val="0000FF"/>
          <w:sz w:val="22"/>
          <w:szCs w:val="22"/>
        </w:rPr>
        <w:t xml:space="preserve">: </w:t>
      </w:r>
      <w:r w:rsidRPr="00613CDC">
        <w:rPr>
          <w:rFonts w:ascii="Calibri" w:hAnsi="Calibri" w:cs="Calibri"/>
          <w:color w:val="000000"/>
          <w:sz w:val="22"/>
          <w:szCs w:val="22"/>
        </w:rPr>
        <w:t xml:space="preserve">3ns / 3ns | </w:t>
      </w:r>
      <w:r w:rsidRPr="00613CDC">
        <w:rPr>
          <w:rFonts w:ascii="Calibri" w:hAnsi="Calibri" w:cs="Calibri"/>
          <w:color w:val="FFC000"/>
          <w:sz w:val="22"/>
          <w:szCs w:val="22"/>
        </w:rPr>
        <w:t xml:space="preserve">4.375ns </w:t>
      </w:r>
      <w:r w:rsidRPr="00613CDC">
        <w:rPr>
          <w:rFonts w:ascii="Calibri" w:hAnsi="Calibri" w:cs="Calibri"/>
          <w:color w:val="000000"/>
          <w:sz w:val="22"/>
          <w:szCs w:val="22"/>
        </w:rPr>
        <w:t xml:space="preserve">/ </w:t>
      </w:r>
      <w:r w:rsidRPr="00613CDC">
        <w:rPr>
          <w:rFonts w:ascii="Calibri" w:hAnsi="Calibri" w:cs="Calibri"/>
          <w:color w:val="00B050"/>
          <w:sz w:val="22"/>
          <w:szCs w:val="22"/>
        </w:rPr>
        <w:t>2.5ns</w:t>
      </w:r>
    </w:p>
    <w:p w14:paraId="51FED80E" w14:textId="56CA938C" w:rsidR="00A3413F" w:rsidRPr="0043753B" w:rsidRDefault="00613CDC" w:rsidP="0043753B">
      <w:pPr>
        <w:ind w:left="180"/>
        <w:rPr>
          <w:rFonts w:ascii="Calibri" w:hAnsi="Calibri" w:cs="Calibri"/>
          <w:color w:val="00B050"/>
          <w:sz w:val="22"/>
          <w:szCs w:val="22"/>
        </w:rPr>
      </w:pPr>
      <w:r w:rsidRPr="00613CDC">
        <w:rPr>
          <w:rFonts w:ascii="Calibri" w:hAnsi="Calibri" w:cs="Calibri"/>
          <w:b/>
          <w:bCs/>
          <w:sz w:val="22"/>
          <w:szCs w:val="22"/>
        </w:rPr>
        <w:t>Energy per bit</w:t>
      </w:r>
      <w:r w:rsidRPr="00613CDC">
        <w:rPr>
          <w:rFonts w:ascii="Calibri" w:hAnsi="Calibri" w:cs="Calibri"/>
          <w:sz w:val="22"/>
          <w:szCs w:val="22"/>
        </w:rPr>
        <w:t>:</w:t>
      </w:r>
      <w:r w:rsidRPr="00613CDC">
        <w:rPr>
          <w:rFonts w:ascii="Calibri" w:hAnsi="Calibri" w:cs="Calibri"/>
          <w:color w:val="0000FF"/>
          <w:sz w:val="22"/>
          <w:szCs w:val="22"/>
        </w:rPr>
        <w:t> </w:t>
      </w:r>
      <w:r w:rsidRPr="00613CDC">
        <w:rPr>
          <w:rFonts w:ascii="Calibri" w:hAnsi="Calibri" w:cs="Calibri"/>
          <w:color w:val="000000"/>
          <w:sz w:val="22"/>
          <w:szCs w:val="22"/>
        </w:rPr>
        <w:t>0.4pJ/bit |</w:t>
      </w:r>
      <w:r w:rsidRPr="00613CDC">
        <w:rPr>
          <w:rFonts w:ascii="Calibri" w:hAnsi="Calibri" w:cs="Calibri"/>
          <w:color w:val="FFC000"/>
          <w:sz w:val="22"/>
          <w:szCs w:val="22"/>
        </w:rPr>
        <w:t>TBD</w:t>
      </w:r>
    </w:p>
    <w:sectPr w:rsidR="00A3413F" w:rsidRPr="00437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3C1"/>
    <w:multiLevelType w:val="multilevel"/>
    <w:tmpl w:val="5A9EC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351E0A"/>
    <w:multiLevelType w:val="multilevel"/>
    <w:tmpl w:val="1526C54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D773C8"/>
    <w:multiLevelType w:val="multilevel"/>
    <w:tmpl w:val="197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C4DCC"/>
    <w:multiLevelType w:val="multilevel"/>
    <w:tmpl w:val="AEF0A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2141259"/>
    <w:multiLevelType w:val="multilevel"/>
    <w:tmpl w:val="0E9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7E4001E"/>
    <w:multiLevelType w:val="multilevel"/>
    <w:tmpl w:val="3D40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0B2823"/>
    <w:multiLevelType w:val="multilevel"/>
    <w:tmpl w:val="1620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9F0468"/>
    <w:multiLevelType w:val="multilevel"/>
    <w:tmpl w:val="61D4A1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2F4A9E"/>
    <w:multiLevelType w:val="multilevel"/>
    <w:tmpl w:val="B28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A92708"/>
    <w:multiLevelType w:val="multilevel"/>
    <w:tmpl w:val="3892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866E2C"/>
    <w:multiLevelType w:val="multilevel"/>
    <w:tmpl w:val="B4FE0D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395362"/>
    <w:multiLevelType w:val="multilevel"/>
    <w:tmpl w:val="223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C942B6"/>
    <w:multiLevelType w:val="multilevel"/>
    <w:tmpl w:val="20FE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95058F"/>
    <w:multiLevelType w:val="multilevel"/>
    <w:tmpl w:val="F9D6235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1414414"/>
    <w:multiLevelType w:val="multilevel"/>
    <w:tmpl w:val="D06A1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DF7397"/>
    <w:multiLevelType w:val="multilevel"/>
    <w:tmpl w:val="81DE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617C87"/>
    <w:multiLevelType w:val="multilevel"/>
    <w:tmpl w:val="43FCAFC6"/>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951428"/>
    <w:multiLevelType w:val="multilevel"/>
    <w:tmpl w:val="FECC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614029"/>
    <w:multiLevelType w:val="multilevel"/>
    <w:tmpl w:val="26DC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025585"/>
    <w:multiLevelType w:val="multilevel"/>
    <w:tmpl w:val="48E6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404082"/>
    <w:multiLevelType w:val="multilevel"/>
    <w:tmpl w:val="1CD2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AF2699"/>
    <w:multiLevelType w:val="multilevel"/>
    <w:tmpl w:val="F2B8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846AB7"/>
    <w:multiLevelType w:val="multilevel"/>
    <w:tmpl w:val="98E65108"/>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FF532A6"/>
    <w:multiLevelType w:val="multilevel"/>
    <w:tmpl w:val="80C46430"/>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430304">
    <w:abstractNumId w:val="12"/>
  </w:num>
  <w:num w:numId="2" w16cid:durableId="1832940999">
    <w:abstractNumId w:val="17"/>
  </w:num>
  <w:num w:numId="3" w16cid:durableId="1021932211">
    <w:abstractNumId w:val="3"/>
  </w:num>
  <w:num w:numId="4" w16cid:durableId="978924198">
    <w:abstractNumId w:val="24"/>
  </w:num>
  <w:num w:numId="5" w16cid:durableId="1133446117">
    <w:abstractNumId w:val="20"/>
  </w:num>
  <w:num w:numId="6" w16cid:durableId="389227385">
    <w:abstractNumId w:val="38"/>
  </w:num>
  <w:num w:numId="7" w16cid:durableId="2025670155">
    <w:abstractNumId w:val="8"/>
  </w:num>
  <w:num w:numId="8" w16cid:durableId="1779372170">
    <w:abstractNumId w:val="1"/>
  </w:num>
  <w:num w:numId="9" w16cid:durableId="1370567990">
    <w:abstractNumId w:val="26"/>
  </w:num>
  <w:num w:numId="10" w16cid:durableId="166672139">
    <w:abstractNumId w:val="6"/>
  </w:num>
  <w:num w:numId="11" w16cid:durableId="2031253403">
    <w:abstractNumId w:val="14"/>
  </w:num>
  <w:num w:numId="12" w16cid:durableId="1949777767">
    <w:abstractNumId w:val="16"/>
  </w:num>
  <w:num w:numId="13" w16cid:durableId="2026513101">
    <w:abstractNumId w:val="4"/>
  </w:num>
  <w:num w:numId="14" w16cid:durableId="1324119017">
    <w:abstractNumId w:val="32"/>
  </w:num>
  <w:num w:numId="15" w16cid:durableId="446320190">
    <w:abstractNumId w:val="39"/>
  </w:num>
  <w:num w:numId="16" w16cid:durableId="1697657930">
    <w:abstractNumId w:val="7"/>
  </w:num>
  <w:num w:numId="17" w16cid:durableId="528183960">
    <w:abstractNumId w:val="2"/>
  </w:num>
  <w:num w:numId="18" w16cid:durableId="487090159">
    <w:abstractNumId w:val="11"/>
  </w:num>
  <w:num w:numId="19" w16cid:durableId="539322590">
    <w:abstractNumId w:val="10"/>
  </w:num>
  <w:num w:numId="20" w16cid:durableId="1909612246">
    <w:abstractNumId w:val="28"/>
  </w:num>
  <w:num w:numId="21" w16cid:durableId="557597884">
    <w:abstractNumId w:val="22"/>
  </w:num>
  <w:num w:numId="22" w16cid:durableId="899902562">
    <w:abstractNumId w:val="37"/>
  </w:num>
  <w:num w:numId="23" w16cid:durableId="2012557817">
    <w:abstractNumId w:val="33"/>
  </w:num>
  <w:num w:numId="24" w16cid:durableId="1691712386">
    <w:abstractNumId w:val="25"/>
  </w:num>
  <w:num w:numId="25" w16cid:durableId="1110777177">
    <w:abstractNumId w:val="9"/>
  </w:num>
  <w:num w:numId="26" w16cid:durableId="1298225688">
    <w:abstractNumId w:val="21"/>
  </w:num>
  <w:num w:numId="27" w16cid:durableId="1760442514">
    <w:abstractNumId w:val="19"/>
  </w:num>
  <w:num w:numId="28" w16cid:durableId="873149707">
    <w:abstractNumId w:val="18"/>
  </w:num>
  <w:num w:numId="29" w16cid:durableId="517546576">
    <w:abstractNumId w:val="40"/>
  </w:num>
  <w:num w:numId="30" w16cid:durableId="455761762">
    <w:abstractNumId w:val="30"/>
  </w:num>
  <w:num w:numId="31" w16cid:durableId="911894750">
    <w:abstractNumId w:val="27"/>
  </w:num>
  <w:num w:numId="32" w16cid:durableId="977147726">
    <w:abstractNumId w:val="0"/>
  </w:num>
  <w:num w:numId="33" w16cid:durableId="775707961">
    <w:abstractNumId w:val="34"/>
  </w:num>
  <w:num w:numId="34" w16cid:durableId="316612949">
    <w:abstractNumId w:val="35"/>
  </w:num>
  <w:num w:numId="35" w16cid:durableId="87701394">
    <w:abstractNumId w:val="29"/>
  </w:num>
  <w:num w:numId="36" w16cid:durableId="633558308">
    <w:abstractNumId w:val="15"/>
  </w:num>
  <w:num w:numId="37" w16cid:durableId="408575401">
    <w:abstractNumId w:val="13"/>
  </w:num>
  <w:num w:numId="38" w16cid:durableId="1315602268">
    <w:abstractNumId w:val="23"/>
  </w:num>
  <w:num w:numId="39" w16cid:durableId="1316490505">
    <w:abstractNumId w:val="36"/>
  </w:num>
  <w:num w:numId="40" w16cid:durableId="234510009">
    <w:abstractNumId w:val="5"/>
  </w:num>
  <w:num w:numId="41" w16cid:durableId="1519209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A0F"/>
    <w:rsid w:val="00003025"/>
    <w:rsid w:val="000033C7"/>
    <w:rsid w:val="0000391A"/>
    <w:rsid w:val="000039A5"/>
    <w:rsid w:val="00003FFE"/>
    <w:rsid w:val="0000422A"/>
    <w:rsid w:val="0000470B"/>
    <w:rsid w:val="00004ADF"/>
    <w:rsid w:val="00004EB9"/>
    <w:rsid w:val="00005568"/>
    <w:rsid w:val="00005A77"/>
    <w:rsid w:val="00005D11"/>
    <w:rsid w:val="00005DCF"/>
    <w:rsid w:val="00006CCF"/>
    <w:rsid w:val="00006DE4"/>
    <w:rsid w:val="00006E62"/>
    <w:rsid w:val="00007139"/>
    <w:rsid w:val="00007818"/>
    <w:rsid w:val="00007C5B"/>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25C"/>
    <w:rsid w:val="000203F1"/>
    <w:rsid w:val="00020482"/>
    <w:rsid w:val="00020A91"/>
    <w:rsid w:val="00020E0F"/>
    <w:rsid w:val="00020F39"/>
    <w:rsid w:val="00021070"/>
    <w:rsid w:val="00021623"/>
    <w:rsid w:val="0002184F"/>
    <w:rsid w:val="00021874"/>
    <w:rsid w:val="00021970"/>
    <w:rsid w:val="00021BAE"/>
    <w:rsid w:val="00022061"/>
    <w:rsid w:val="000226A1"/>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1A2"/>
    <w:rsid w:val="000316CB"/>
    <w:rsid w:val="00031A13"/>
    <w:rsid w:val="00031A4F"/>
    <w:rsid w:val="00032021"/>
    <w:rsid w:val="00032212"/>
    <w:rsid w:val="000324BF"/>
    <w:rsid w:val="00032D13"/>
    <w:rsid w:val="00033EA9"/>
    <w:rsid w:val="0003413D"/>
    <w:rsid w:val="0003414F"/>
    <w:rsid w:val="0003488D"/>
    <w:rsid w:val="00034EEE"/>
    <w:rsid w:val="00035066"/>
    <w:rsid w:val="00035446"/>
    <w:rsid w:val="00035496"/>
    <w:rsid w:val="000354A9"/>
    <w:rsid w:val="000358A7"/>
    <w:rsid w:val="00035E5E"/>
    <w:rsid w:val="00035FC7"/>
    <w:rsid w:val="00036A09"/>
    <w:rsid w:val="00036C00"/>
    <w:rsid w:val="00037144"/>
    <w:rsid w:val="0004066C"/>
    <w:rsid w:val="00040745"/>
    <w:rsid w:val="00040BA8"/>
    <w:rsid w:val="00041E33"/>
    <w:rsid w:val="000422EB"/>
    <w:rsid w:val="00042FB0"/>
    <w:rsid w:val="00043019"/>
    <w:rsid w:val="00043231"/>
    <w:rsid w:val="000432D4"/>
    <w:rsid w:val="00043492"/>
    <w:rsid w:val="00043829"/>
    <w:rsid w:val="00043878"/>
    <w:rsid w:val="0004400A"/>
    <w:rsid w:val="00044121"/>
    <w:rsid w:val="00044710"/>
    <w:rsid w:val="000447D3"/>
    <w:rsid w:val="00044C4D"/>
    <w:rsid w:val="00044CB6"/>
    <w:rsid w:val="00045737"/>
    <w:rsid w:val="0004575D"/>
    <w:rsid w:val="00045780"/>
    <w:rsid w:val="00045ADF"/>
    <w:rsid w:val="00045C00"/>
    <w:rsid w:val="00045D52"/>
    <w:rsid w:val="00045F87"/>
    <w:rsid w:val="00046958"/>
    <w:rsid w:val="00046B54"/>
    <w:rsid w:val="00046E02"/>
    <w:rsid w:val="0004711C"/>
    <w:rsid w:val="00047167"/>
    <w:rsid w:val="00047D91"/>
    <w:rsid w:val="00047DCE"/>
    <w:rsid w:val="00047E3E"/>
    <w:rsid w:val="00047F00"/>
    <w:rsid w:val="00050474"/>
    <w:rsid w:val="000505BA"/>
    <w:rsid w:val="00050769"/>
    <w:rsid w:val="00050996"/>
    <w:rsid w:val="00050A73"/>
    <w:rsid w:val="0005145D"/>
    <w:rsid w:val="000515B0"/>
    <w:rsid w:val="00051A0D"/>
    <w:rsid w:val="00051B17"/>
    <w:rsid w:val="00051C91"/>
    <w:rsid w:val="00051CD1"/>
    <w:rsid w:val="0005214B"/>
    <w:rsid w:val="00052CDD"/>
    <w:rsid w:val="000534A7"/>
    <w:rsid w:val="000535E4"/>
    <w:rsid w:val="00053A1C"/>
    <w:rsid w:val="00053D50"/>
    <w:rsid w:val="00054085"/>
    <w:rsid w:val="00054133"/>
    <w:rsid w:val="00054517"/>
    <w:rsid w:val="00054D86"/>
    <w:rsid w:val="00054E33"/>
    <w:rsid w:val="000554AA"/>
    <w:rsid w:val="000566B5"/>
    <w:rsid w:val="00056C06"/>
    <w:rsid w:val="0005712C"/>
    <w:rsid w:val="0005714F"/>
    <w:rsid w:val="0005717B"/>
    <w:rsid w:val="00057595"/>
    <w:rsid w:val="0005779C"/>
    <w:rsid w:val="00057FEC"/>
    <w:rsid w:val="00060613"/>
    <w:rsid w:val="00061072"/>
    <w:rsid w:val="000612BA"/>
    <w:rsid w:val="00061BD5"/>
    <w:rsid w:val="000623E4"/>
    <w:rsid w:val="00063A40"/>
    <w:rsid w:val="00063E30"/>
    <w:rsid w:val="000648F2"/>
    <w:rsid w:val="00065422"/>
    <w:rsid w:val="00065530"/>
    <w:rsid w:val="00065AF2"/>
    <w:rsid w:val="00066378"/>
    <w:rsid w:val="00066520"/>
    <w:rsid w:val="000665F9"/>
    <w:rsid w:val="000669CA"/>
    <w:rsid w:val="00066B38"/>
    <w:rsid w:val="00066DF1"/>
    <w:rsid w:val="000670A1"/>
    <w:rsid w:val="00067452"/>
    <w:rsid w:val="00067707"/>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603"/>
    <w:rsid w:val="000817C6"/>
    <w:rsid w:val="000817D1"/>
    <w:rsid w:val="000818B2"/>
    <w:rsid w:val="00081AA2"/>
    <w:rsid w:val="000821F0"/>
    <w:rsid w:val="000827F5"/>
    <w:rsid w:val="00082D2F"/>
    <w:rsid w:val="000830C8"/>
    <w:rsid w:val="000832D3"/>
    <w:rsid w:val="000835DB"/>
    <w:rsid w:val="00084108"/>
    <w:rsid w:val="0008461C"/>
    <w:rsid w:val="00084924"/>
    <w:rsid w:val="00084D64"/>
    <w:rsid w:val="00084F15"/>
    <w:rsid w:val="00085427"/>
    <w:rsid w:val="000856F6"/>
    <w:rsid w:val="00085A63"/>
    <w:rsid w:val="00085C3F"/>
    <w:rsid w:val="00085FAA"/>
    <w:rsid w:val="00086366"/>
    <w:rsid w:val="000867B0"/>
    <w:rsid w:val="0008739F"/>
    <w:rsid w:val="00087AC6"/>
    <w:rsid w:val="00087B40"/>
    <w:rsid w:val="0009028F"/>
    <w:rsid w:val="00090667"/>
    <w:rsid w:val="0009074E"/>
    <w:rsid w:val="00090A90"/>
    <w:rsid w:val="00090F72"/>
    <w:rsid w:val="00091409"/>
    <w:rsid w:val="00091A6C"/>
    <w:rsid w:val="00091CD1"/>
    <w:rsid w:val="00092F27"/>
    <w:rsid w:val="00093FBF"/>
    <w:rsid w:val="00094334"/>
    <w:rsid w:val="00094767"/>
    <w:rsid w:val="00094933"/>
    <w:rsid w:val="00094D94"/>
    <w:rsid w:val="00095331"/>
    <w:rsid w:val="0009537A"/>
    <w:rsid w:val="000955FE"/>
    <w:rsid w:val="00095E63"/>
    <w:rsid w:val="00096041"/>
    <w:rsid w:val="000960B9"/>
    <w:rsid w:val="000970CF"/>
    <w:rsid w:val="00097D99"/>
    <w:rsid w:val="00097FDB"/>
    <w:rsid w:val="000A0078"/>
    <w:rsid w:val="000A008D"/>
    <w:rsid w:val="000A032B"/>
    <w:rsid w:val="000A06FF"/>
    <w:rsid w:val="000A0A57"/>
    <w:rsid w:val="000A1ED0"/>
    <w:rsid w:val="000A1FEB"/>
    <w:rsid w:val="000A2045"/>
    <w:rsid w:val="000A22FB"/>
    <w:rsid w:val="000A2323"/>
    <w:rsid w:val="000A2C74"/>
    <w:rsid w:val="000A35C2"/>
    <w:rsid w:val="000A3C4C"/>
    <w:rsid w:val="000A3CE3"/>
    <w:rsid w:val="000A3D5D"/>
    <w:rsid w:val="000A419E"/>
    <w:rsid w:val="000A4358"/>
    <w:rsid w:val="000A44FF"/>
    <w:rsid w:val="000A4801"/>
    <w:rsid w:val="000A4942"/>
    <w:rsid w:val="000A54AB"/>
    <w:rsid w:val="000A568C"/>
    <w:rsid w:val="000A5C8F"/>
    <w:rsid w:val="000A5F68"/>
    <w:rsid w:val="000A6B9D"/>
    <w:rsid w:val="000A714F"/>
    <w:rsid w:val="000A7173"/>
    <w:rsid w:val="000A76C2"/>
    <w:rsid w:val="000A7D19"/>
    <w:rsid w:val="000B001A"/>
    <w:rsid w:val="000B0718"/>
    <w:rsid w:val="000B0909"/>
    <w:rsid w:val="000B133D"/>
    <w:rsid w:val="000B1748"/>
    <w:rsid w:val="000B1A5B"/>
    <w:rsid w:val="000B1D92"/>
    <w:rsid w:val="000B1E69"/>
    <w:rsid w:val="000B1EEF"/>
    <w:rsid w:val="000B250E"/>
    <w:rsid w:val="000B2744"/>
    <w:rsid w:val="000B295D"/>
    <w:rsid w:val="000B2995"/>
    <w:rsid w:val="000B3122"/>
    <w:rsid w:val="000B31AC"/>
    <w:rsid w:val="000B31F1"/>
    <w:rsid w:val="000B34E2"/>
    <w:rsid w:val="000B364C"/>
    <w:rsid w:val="000B3E48"/>
    <w:rsid w:val="000B4390"/>
    <w:rsid w:val="000B4446"/>
    <w:rsid w:val="000B4513"/>
    <w:rsid w:val="000B4C24"/>
    <w:rsid w:val="000B4E1A"/>
    <w:rsid w:val="000B5007"/>
    <w:rsid w:val="000B5818"/>
    <w:rsid w:val="000B5B44"/>
    <w:rsid w:val="000B6058"/>
    <w:rsid w:val="000B63A3"/>
    <w:rsid w:val="000B6762"/>
    <w:rsid w:val="000B6871"/>
    <w:rsid w:val="000B6A2C"/>
    <w:rsid w:val="000B6CF6"/>
    <w:rsid w:val="000B70C5"/>
    <w:rsid w:val="000B70F4"/>
    <w:rsid w:val="000B73AF"/>
    <w:rsid w:val="000B73B9"/>
    <w:rsid w:val="000B7485"/>
    <w:rsid w:val="000B7905"/>
    <w:rsid w:val="000C0390"/>
    <w:rsid w:val="000C04E5"/>
    <w:rsid w:val="000C0BF8"/>
    <w:rsid w:val="000C0C88"/>
    <w:rsid w:val="000C0DD5"/>
    <w:rsid w:val="000C16DB"/>
    <w:rsid w:val="000C275E"/>
    <w:rsid w:val="000C2921"/>
    <w:rsid w:val="000C37FF"/>
    <w:rsid w:val="000C3EBD"/>
    <w:rsid w:val="000C3FA3"/>
    <w:rsid w:val="000C42C5"/>
    <w:rsid w:val="000C4745"/>
    <w:rsid w:val="000C4CA3"/>
    <w:rsid w:val="000C4D59"/>
    <w:rsid w:val="000C510D"/>
    <w:rsid w:val="000C51E2"/>
    <w:rsid w:val="000C5487"/>
    <w:rsid w:val="000C5BCF"/>
    <w:rsid w:val="000C5DE3"/>
    <w:rsid w:val="000C6035"/>
    <w:rsid w:val="000C6394"/>
    <w:rsid w:val="000C6A24"/>
    <w:rsid w:val="000C7487"/>
    <w:rsid w:val="000C7827"/>
    <w:rsid w:val="000C787E"/>
    <w:rsid w:val="000D0488"/>
    <w:rsid w:val="000D0BE1"/>
    <w:rsid w:val="000D0F37"/>
    <w:rsid w:val="000D12A1"/>
    <w:rsid w:val="000D2E8B"/>
    <w:rsid w:val="000D34E0"/>
    <w:rsid w:val="000D353C"/>
    <w:rsid w:val="000D3A35"/>
    <w:rsid w:val="000D3FB8"/>
    <w:rsid w:val="000D4644"/>
    <w:rsid w:val="000D4723"/>
    <w:rsid w:val="000D4F82"/>
    <w:rsid w:val="000D51CC"/>
    <w:rsid w:val="000D53CB"/>
    <w:rsid w:val="000D5856"/>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2813"/>
    <w:rsid w:val="000E3046"/>
    <w:rsid w:val="000E3584"/>
    <w:rsid w:val="000E3B01"/>
    <w:rsid w:val="000E3F14"/>
    <w:rsid w:val="000E46C9"/>
    <w:rsid w:val="000E4C41"/>
    <w:rsid w:val="000E4CF2"/>
    <w:rsid w:val="000E4D1C"/>
    <w:rsid w:val="000E5063"/>
    <w:rsid w:val="000E580F"/>
    <w:rsid w:val="000E59AB"/>
    <w:rsid w:val="000E5AC3"/>
    <w:rsid w:val="000E61ED"/>
    <w:rsid w:val="000E6707"/>
    <w:rsid w:val="000E70F9"/>
    <w:rsid w:val="000E737E"/>
    <w:rsid w:val="000E743A"/>
    <w:rsid w:val="000E7820"/>
    <w:rsid w:val="000E7D94"/>
    <w:rsid w:val="000F0113"/>
    <w:rsid w:val="000F071C"/>
    <w:rsid w:val="000F0CB0"/>
    <w:rsid w:val="000F11B0"/>
    <w:rsid w:val="000F141A"/>
    <w:rsid w:val="000F2588"/>
    <w:rsid w:val="000F2695"/>
    <w:rsid w:val="000F270C"/>
    <w:rsid w:val="000F28C4"/>
    <w:rsid w:val="000F2BFF"/>
    <w:rsid w:val="000F32CF"/>
    <w:rsid w:val="000F3DEE"/>
    <w:rsid w:val="000F446C"/>
    <w:rsid w:val="000F53C8"/>
    <w:rsid w:val="000F5749"/>
    <w:rsid w:val="000F5977"/>
    <w:rsid w:val="000F5A26"/>
    <w:rsid w:val="000F66A8"/>
    <w:rsid w:val="000F691E"/>
    <w:rsid w:val="000F7342"/>
    <w:rsid w:val="000F7568"/>
    <w:rsid w:val="000F7A45"/>
    <w:rsid w:val="000F7B58"/>
    <w:rsid w:val="000F7C4C"/>
    <w:rsid w:val="00100246"/>
    <w:rsid w:val="001007FD"/>
    <w:rsid w:val="00100CCC"/>
    <w:rsid w:val="00100D63"/>
    <w:rsid w:val="00100F7A"/>
    <w:rsid w:val="00101008"/>
    <w:rsid w:val="0010190A"/>
    <w:rsid w:val="001019AE"/>
    <w:rsid w:val="00101AD0"/>
    <w:rsid w:val="00101B9E"/>
    <w:rsid w:val="00102426"/>
    <w:rsid w:val="00102605"/>
    <w:rsid w:val="00102CA8"/>
    <w:rsid w:val="001032E6"/>
    <w:rsid w:val="0010374B"/>
    <w:rsid w:val="00103D10"/>
    <w:rsid w:val="00104728"/>
    <w:rsid w:val="001047B1"/>
    <w:rsid w:val="0010481D"/>
    <w:rsid w:val="00104A24"/>
    <w:rsid w:val="001051FF"/>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3C7C"/>
    <w:rsid w:val="00114677"/>
    <w:rsid w:val="00114899"/>
    <w:rsid w:val="001153AA"/>
    <w:rsid w:val="001158FE"/>
    <w:rsid w:val="00115A95"/>
    <w:rsid w:val="00115FC4"/>
    <w:rsid w:val="001160E7"/>
    <w:rsid w:val="001161C6"/>
    <w:rsid w:val="00116206"/>
    <w:rsid w:val="001164E6"/>
    <w:rsid w:val="001171EF"/>
    <w:rsid w:val="00117A04"/>
    <w:rsid w:val="00117F4E"/>
    <w:rsid w:val="00120223"/>
    <w:rsid w:val="00120335"/>
    <w:rsid w:val="0012076A"/>
    <w:rsid w:val="00120BB6"/>
    <w:rsid w:val="00121406"/>
    <w:rsid w:val="00121425"/>
    <w:rsid w:val="00121A2D"/>
    <w:rsid w:val="00121D4D"/>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5C2"/>
    <w:rsid w:val="00124FA6"/>
    <w:rsid w:val="001255BC"/>
    <w:rsid w:val="00125622"/>
    <w:rsid w:val="0012574A"/>
    <w:rsid w:val="00125BE2"/>
    <w:rsid w:val="00126021"/>
    <w:rsid w:val="00126995"/>
    <w:rsid w:val="00127073"/>
    <w:rsid w:val="001270C5"/>
    <w:rsid w:val="0012716F"/>
    <w:rsid w:val="00127ABD"/>
    <w:rsid w:val="00127D40"/>
    <w:rsid w:val="0013008D"/>
    <w:rsid w:val="001300ED"/>
    <w:rsid w:val="00130155"/>
    <w:rsid w:val="0013048C"/>
    <w:rsid w:val="00130B89"/>
    <w:rsid w:val="00131039"/>
    <w:rsid w:val="001318E9"/>
    <w:rsid w:val="00131A5F"/>
    <w:rsid w:val="00132549"/>
    <w:rsid w:val="0013254C"/>
    <w:rsid w:val="0013283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911"/>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A37"/>
    <w:rsid w:val="00145FA6"/>
    <w:rsid w:val="00145FB2"/>
    <w:rsid w:val="001463A6"/>
    <w:rsid w:val="001467F0"/>
    <w:rsid w:val="00146AE5"/>
    <w:rsid w:val="00146E13"/>
    <w:rsid w:val="00147507"/>
    <w:rsid w:val="0015004A"/>
    <w:rsid w:val="00150366"/>
    <w:rsid w:val="0015074C"/>
    <w:rsid w:val="001513C6"/>
    <w:rsid w:val="0015187D"/>
    <w:rsid w:val="001519CA"/>
    <w:rsid w:val="001525E8"/>
    <w:rsid w:val="001529FB"/>
    <w:rsid w:val="00152E15"/>
    <w:rsid w:val="001536A6"/>
    <w:rsid w:val="00153A90"/>
    <w:rsid w:val="0015432A"/>
    <w:rsid w:val="0015436E"/>
    <w:rsid w:val="00154CF6"/>
    <w:rsid w:val="0015502A"/>
    <w:rsid w:val="00155167"/>
    <w:rsid w:val="001551C2"/>
    <w:rsid w:val="0015534D"/>
    <w:rsid w:val="00155509"/>
    <w:rsid w:val="0015563A"/>
    <w:rsid w:val="00155E01"/>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5D32"/>
    <w:rsid w:val="001662B9"/>
    <w:rsid w:val="0016686B"/>
    <w:rsid w:val="00166FC0"/>
    <w:rsid w:val="00167003"/>
    <w:rsid w:val="001672E1"/>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3F5C"/>
    <w:rsid w:val="00174B48"/>
    <w:rsid w:val="0017513C"/>
    <w:rsid w:val="00175487"/>
    <w:rsid w:val="001757A5"/>
    <w:rsid w:val="001759A6"/>
    <w:rsid w:val="00175E05"/>
    <w:rsid w:val="001761A9"/>
    <w:rsid w:val="0017630E"/>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01F7"/>
    <w:rsid w:val="00190CD5"/>
    <w:rsid w:val="00191333"/>
    <w:rsid w:val="00192034"/>
    <w:rsid w:val="001927BF"/>
    <w:rsid w:val="001932DF"/>
    <w:rsid w:val="00193780"/>
    <w:rsid w:val="00194259"/>
    <w:rsid w:val="0019453F"/>
    <w:rsid w:val="0019461F"/>
    <w:rsid w:val="00195069"/>
    <w:rsid w:val="0019527F"/>
    <w:rsid w:val="00195700"/>
    <w:rsid w:val="0019584E"/>
    <w:rsid w:val="00195AF5"/>
    <w:rsid w:val="00195CAF"/>
    <w:rsid w:val="00195E3C"/>
    <w:rsid w:val="00195ED8"/>
    <w:rsid w:val="0019616B"/>
    <w:rsid w:val="00196255"/>
    <w:rsid w:val="0019639A"/>
    <w:rsid w:val="00196C57"/>
    <w:rsid w:val="00196F20"/>
    <w:rsid w:val="00197407"/>
    <w:rsid w:val="0019777E"/>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6A8"/>
    <w:rsid w:val="001B7ABF"/>
    <w:rsid w:val="001C04FF"/>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529"/>
    <w:rsid w:val="001C5BEF"/>
    <w:rsid w:val="001C61B4"/>
    <w:rsid w:val="001C6D8A"/>
    <w:rsid w:val="001C7761"/>
    <w:rsid w:val="001C7A55"/>
    <w:rsid w:val="001D03BA"/>
    <w:rsid w:val="001D05A6"/>
    <w:rsid w:val="001D08B8"/>
    <w:rsid w:val="001D0A6A"/>
    <w:rsid w:val="001D0F80"/>
    <w:rsid w:val="001D10BA"/>
    <w:rsid w:val="001D1F31"/>
    <w:rsid w:val="001D2620"/>
    <w:rsid w:val="001D281B"/>
    <w:rsid w:val="001D2A48"/>
    <w:rsid w:val="001D2BA8"/>
    <w:rsid w:val="001D2D25"/>
    <w:rsid w:val="001D2DFA"/>
    <w:rsid w:val="001D3551"/>
    <w:rsid w:val="001D39A7"/>
    <w:rsid w:val="001D3A4D"/>
    <w:rsid w:val="001D3F37"/>
    <w:rsid w:val="001D4185"/>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8A2"/>
    <w:rsid w:val="001D7F28"/>
    <w:rsid w:val="001E0D7E"/>
    <w:rsid w:val="001E13F7"/>
    <w:rsid w:val="001E17CD"/>
    <w:rsid w:val="001E1CE4"/>
    <w:rsid w:val="001E1F54"/>
    <w:rsid w:val="001E1FF2"/>
    <w:rsid w:val="001E201A"/>
    <w:rsid w:val="001E2B74"/>
    <w:rsid w:val="001E2BFB"/>
    <w:rsid w:val="001E3BA7"/>
    <w:rsid w:val="001E4225"/>
    <w:rsid w:val="001E44FB"/>
    <w:rsid w:val="001E46F4"/>
    <w:rsid w:val="001E4CDE"/>
    <w:rsid w:val="001E508D"/>
    <w:rsid w:val="001E5BF8"/>
    <w:rsid w:val="001E5C99"/>
    <w:rsid w:val="001E5D47"/>
    <w:rsid w:val="001E5FC8"/>
    <w:rsid w:val="001E6322"/>
    <w:rsid w:val="001E6359"/>
    <w:rsid w:val="001E6373"/>
    <w:rsid w:val="001E6BC6"/>
    <w:rsid w:val="001E7173"/>
    <w:rsid w:val="001E7EB8"/>
    <w:rsid w:val="001F022B"/>
    <w:rsid w:val="001F02E7"/>
    <w:rsid w:val="001F05B6"/>
    <w:rsid w:val="001F0C1D"/>
    <w:rsid w:val="001F0CAE"/>
    <w:rsid w:val="001F0F3D"/>
    <w:rsid w:val="001F11A9"/>
    <w:rsid w:val="001F1938"/>
    <w:rsid w:val="001F2379"/>
    <w:rsid w:val="001F27F4"/>
    <w:rsid w:val="001F2A64"/>
    <w:rsid w:val="001F30DF"/>
    <w:rsid w:val="001F348A"/>
    <w:rsid w:val="001F3D71"/>
    <w:rsid w:val="001F4185"/>
    <w:rsid w:val="001F4475"/>
    <w:rsid w:val="001F4C15"/>
    <w:rsid w:val="001F4DEB"/>
    <w:rsid w:val="001F5579"/>
    <w:rsid w:val="001F598E"/>
    <w:rsid w:val="001F5A91"/>
    <w:rsid w:val="001F5BF5"/>
    <w:rsid w:val="001F5DD4"/>
    <w:rsid w:val="001F5F18"/>
    <w:rsid w:val="001F626B"/>
    <w:rsid w:val="001F6667"/>
    <w:rsid w:val="001F6808"/>
    <w:rsid w:val="001F735D"/>
    <w:rsid w:val="001F74A6"/>
    <w:rsid w:val="001F75EB"/>
    <w:rsid w:val="00200ABA"/>
    <w:rsid w:val="00200DA6"/>
    <w:rsid w:val="00200EB1"/>
    <w:rsid w:val="002013A0"/>
    <w:rsid w:val="0020180F"/>
    <w:rsid w:val="00201A4E"/>
    <w:rsid w:val="00201B11"/>
    <w:rsid w:val="00202233"/>
    <w:rsid w:val="00202B61"/>
    <w:rsid w:val="002032C6"/>
    <w:rsid w:val="002033D1"/>
    <w:rsid w:val="002034E8"/>
    <w:rsid w:val="002037B6"/>
    <w:rsid w:val="00203967"/>
    <w:rsid w:val="00203B03"/>
    <w:rsid w:val="00204058"/>
    <w:rsid w:val="00204B9D"/>
    <w:rsid w:val="00204FD1"/>
    <w:rsid w:val="00205289"/>
    <w:rsid w:val="0020573F"/>
    <w:rsid w:val="00205AE6"/>
    <w:rsid w:val="00205B11"/>
    <w:rsid w:val="00205C68"/>
    <w:rsid w:val="002061B7"/>
    <w:rsid w:val="002061C2"/>
    <w:rsid w:val="00207B5E"/>
    <w:rsid w:val="00207D87"/>
    <w:rsid w:val="00207DB9"/>
    <w:rsid w:val="00207F75"/>
    <w:rsid w:val="00210CFB"/>
    <w:rsid w:val="00210D1A"/>
    <w:rsid w:val="0021210D"/>
    <w:rsid w:val="00212859"/>
    <w:rsid w:val="00212936"/>
    <w:rsid w:val="00212B4F"/>
    <w:rsid w:val="00213046"/>
    <w:rsid w:val="002130EF"/>
    <w:rsid w:val="00213333"/>
    <w:rsid w:val="00213654"/>
    <w:rsid w:val="002137B7"/>
    <w:rsid w:val="00213AA7"/>
    <w:rsid w:val="002140DD"/>
    <w:rsid w:val="002143C5"/>
    <w:rsid w:val="002146DF"/>
    <w:rsid w:val="002148A5"/>
    <w:rsid w:val="002151D4"/>
    <w:rsid w:val="002154C0"/>
    <w:rsid w:val="0021562D"/>
    <w:rsid w:val="00215A9E"/>
    <w:rsid w:val="00215F9A"/>
    <w:rsid w:val="002166BA"/>
    <w:rsid w:val="00216BC7"/>
    <w:rsid w:val="00216C87"/>
    <w:rsid w:val="00216F19"/>
    <w:rsid w:val="00217114"/>
    <w:rsid w:val="002171CD"/>
    <w:rsid w:val="0021790A"/>
    <w:rsid w:val="00217D0D"/>
    <w:rsid w:val="002205D7"/>
    <w:rsid w:val="002209BC"/>
    <w:rsid w:val="00220FE2"/>
    <w:rsid w:val="00221682"/>
    <w:rsid w:val="00221B86"/>
    <w:rsid w:val="002222B7"/>
    <w:rsid w:val="0022279D"/>
    <w:rsid w:val="00223865"/>
    <w:rsid w:val="00223A39"/>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2834"/>
    <w:rsid w:val="002334D5"/>
    <w:rsid w:val="00233901"/>
    <w:rsid w:val="00233960"/>
    <w:rsid w:val="00234680"/>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6FA"/>
    <w:rsid w:val="00241BFF"/>
    <w:rsid w:val="00242A9F"/>
    <w:rsid w:val="00242DC5"/>
    <w:rsid w:val="00243269"/>
    <w:rsid w:val="00243930"/>
    <w:rsid w:val="002440A1"/>
    <w:rsid w:val="00244198"/>
    <w:rsid w:val="00244787"/>
    <w:rsid w:val="00244F83"/>
    <w:rsid w:val="00244FF1"/>
    <w:rsid w:val="0024542A"/>
    <w:rsid w:val="00245558"/>
    <w:rsid w:val="0024578D"/>
    <w:rsid w:val="00245D4B"/>
    <w:rsid w:val="00246417"/>
    <w:rsid w:val="002467CF"/>
    <w:rsid w:val="002470C9"/>
    <w:rsid w:val="0024755B"/>
    <w:rsid w:val="00247F64"/>
    <w:rsid w:val="002505C7"/>
    <w:rsid w:val="00250D95"/>
    <w:rsid w:val="00250DDF"/>
    <w:rsid w:val="00251592"/>
    <w:rsid w:val="0025229D"/>
    <w:rsid w:val="00252314"/>
    <w:rsid w:val="00252DFA"/>
    <w:rsid w:val="00253421"/>
    <w:rsid w:val="0025343C"/>
    <w:rsid w:val="0025380B"/>
    <w:rsid w:val="00253A52"/>
    <w:rsid w:val="002541C5"/>
    <w:rsid w:val="00254830"/>
    <w:rsid w:val="00255B80"/>
    <w:rsid w:val="00255C21"/>
    <w:rsid w:val="00255C34"/>
    <w:rsid w:val="00255EB8"/>
    <w:rsid w:val="0025661E"/>
    <w:rsid w:val="0025798B"/>
    <w:rsid w:val="0026033E"/>
    <w:rsid w:val="00260525"/>
    <w:rsid w:val="002605FE"/>
    <w:rsid w:val="002607C3"/>
    <w:rsid w:val="00260C5C"/>
    <w:rsid w:val="00261658"/>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656"/>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24C"/>
    <w:rsid w:val="00275D5C"/>
    <w:rsid w:val="00276175"/>
    <w:rsid w:val="002761DE"/>
    <w:rsid w:val="00276EEF"/>
    <w:rsid w:val="002774DA"/>
    <w:rsid w:val="002779E8"/>
    <w:rsid w:val="00277CDA"/>
    <w:rsid w:val="0028024F"/>
    <w:rsid w:val="00280314"/>
    <w:rsid w:val="0028061F"/>
    <w:rsid w:val="00280634"/>
    <w:rsid w:val="00282540"/>
    <w:rsid w:val="00282D46"/>
    <w:rsid w:val="00283033"/>
    <w:rsid w:val="00283051"/>
    <w:rsid w:val="00283121"/>
    <w:rsid w:val="002834CB"/>
    <w:rsid w:val="00283F82"/>
    <w:rsid w:val="00284B65"/>
    <w:rsid w:val="00285198"/>
    <w:rsid w:val="00285243"/>
    <w:rsid w:val="00285621"/>
    <w:rsid w:val="002856E4"/>
    <w:rsid w:val="0028619F"/>
    <w:rsid w:val="0028647A"/>
    <w:rsid w:val="00287D9C"/>
    <w:rsid w:val="0029014B"/>
    <w:rsid w:val="002902C0"/>
    <w:rsid w:val="002909D1"/>
    <w:rsid w:val="00290A6D"/>
    <w:rsid w:val="00290B2D"/>
    <w:rsid w:val="00290BDF"/>
    <w:rsid w:val="00290F46"/>
    <w:rsid w:val="0029176D"/>
    <w:rsid w:val="00291ED6"/>
    <w:rsid w:val="002921B4"/>
    <w:rsid w:val="002922C5"/>
    <w:rsid w:val="00292916"/>
    <w:rsid w:val="0029293A"/>
    <w:rsid w:val="00293640"/>
    <w:rsid w:val="00293FFC"/>
    <w:rsid w:val="00294001"/>
    <w:rsid w:val="00294A35"/>
    <w:rsid w:val="00294CE3"/>
    <w:rsid w:val="00294DD7"/>
    <w:rsid w:val="0029552D"/>
    <w:rsid w:val="00295F60"/>
    <w:rsid w:val="0029705C"/>
    <w:rsid w:val="00297D77"/>
    <w:rsid w:val="002A0539"/>
    <w:rsid w:val="002A0839"/>
    <w:rsid w:val="002A0B91"/>
    <w:rsid w:val="002A155A"/>
    <w:rsid w:val="002A1E34"/>
    <w:rsid w:val="002A2421"/>
    <w:rsid w:val="002A24AA"/>
    <w:rsid w:val="002A3176"/>
    <w:rsid w:val="002A396D"/>
    <w:rsid w:val="002A3C37"/>
    <w:rsid w:val="002A3C81"/>
    <w:rsid w:val="002A3CA2"/>
    <w:rsid w:val="002A3D60"/>
    <w:rsid w:val="002A3DA8"/>
    <w:rsid w:val="002A3F4C"/>
    <w:rsid w:val="002A4538"/>
    <w:rsid w:val="002A4E25"/>
    <w:rsid w:val="002A54AE"/>
    <w:rsid w:val="002A58E5"/>
    <w:rsid w:val="002A5BDA"/>
    <w:rsid w:val="002A5EE4"/>
    <w:rsid w:val="002A6672"/>
    <w:rsid w:val="002A66B9"/>
    <w:rsid w:val="002B0924"/>
    <w:rsid w:val="002B0AA3"/>
    <w:rsid w:val="002B0CDE"/>
    <w:rsid w:val="002B0D97"/>
    <w:rsid w:val="002B1292"/>
    <w:rsid w:val="002B136B"/>
    <w:rsid w:val="002B1420"/>
    <w:rsid w:val="002B1835"/>
    <w:rsid w:val="002B1AB3"/>
    <w:rsid w:val="002B2557"/>
    <w:rsid w:val="002B3120"/>
    <w:rsid w:val="002B3206"/>
    <w:rsid w:val="002B335B"/>
    <w:rsid w:val="002B36C6"/>
    <w:rsid w:val="002B3FC6"/>
    <w:rsid w:val="002B4097"/>
    <w:rsid w:val="002B429D"/>
    <w:rsid w:val="002B4605"/>
    <w:rsid w:val="002B4926"/>
    <w:rsid w:val="002B4DC4"/>
    <w:rsid w:val="002B5217"/>
    <w:rsid w:val="002B5644"/>
    <w:rsid w:val="002B5787"/>
    <w:rsid w:val="002B58CE"/>
    <w:rsid w:val="002B5B31"/>
    <w:rsid w:val="002B5B61"/>
    <w:rsid w:val="002B6729"/>
    <w:rsid w:val="002B7154"/>
    <w:rsid w:val="002B797B"/>
    <w:rsid w:val="002C05BE"/>
    <w:rsid w:val="002C0B06"/>
    <w:rsid w:val="002C0E85"/>
    <w:rsid w:val="002C0FFA"/>
    <w:rsid w:val="002C16B9"/>
    <w:rsid w:val="002C1767"/>
    <w:rsid w:val="002C1E5F"/>
    <w:rsid w:val="002C21C0"/>
    <w:rsid w:val="002C21E0"/>
    <w:rsid w:val="002C25FD"/>
    <w:rsid w:val="002C2DB5"/>
    <w:rsid w:val="002C2F9A"/>
    <w:rsid w:val="002C2FCC"/>
    <w:rsid w:val="002C33DC"/>
    <w:rsid w:val="002C33DE"/>
    <w:rsid w:val="002C3574"/>
    <w:rsid w:val="002C4054"/>
    <w:rsid w:val="002C4316"/>
    <w:rsid w:val="002C45D7"/>
    <w:rsid w:val="002C45F3"/>
    <w:rsid w:val="002C495E"/>
    <w:rsid w:val="002C4FC7"/>
    <w:rsid w:val="002C52A8"/>
    <w:rsid w:val="002C5502"/>
    <w:rsid w:val="002C5931"/>
    <w:rsid w:val="002C67A8"/>
    <w:rsid w:val="002C6A23"/>
    <w:rsid w:val="002C6E4E"/>
    <w:rsid w:val="002C71B0"/>
    <w:rsid w:val="002C76D5"/>
    <w:rsid w:val="002C77E4"/>
    <w:rsid w:val="002C7EA2"/>
    <w:rsid w:val="002D0485"/>
    <w:rsid w:val="002D0C08"/>
    <w:rsid w:val="002D0D42"/>
    <w:rsid w:val="002D11F3"/>
    <w:rsid w:val="002D125F"/>
    <w:rsid w:val="002D1365"/>
    <w:rsid w:val="002D142A"/>
    <w:rsid w:val="002D18BC"/>
    <w:rsid w:val="002D21D2"/>
    <w:rsid w:val="002D296E"/>
    <w:rsid w:val="002D29AB"/>
    <w:rsid w:val="002D2EE6"/>
    <w:rsid w:val="002D2FC3"/>
    <w:rsid w:val="002D39DA"/>
    <w:rsid w:val="002D4489"/>
    <w:rsid w:val="002D4523"/>
    <w:rsid w:val="002D4834"/>
    <w:rsid w:val="002D487A"/>
    <w:rsid w:val="002D4942"/>
    <w:rsid w:val="002D4E96"/>
    <w:rsid w:val="002D5342"/>
    <w:rsid w:val="002D5610"/>
    <w:rsid w:val="002D565C"/>
    <w:rsid w:val="002D578D"/>
    <w:rsid w:val="002D5FC8"/>
    <w:rsid w:val="002D6320"/>
    <w:rsid w:val="002D6B24"/>
    <w:rsid w:val="002D716A"/>
    <w:rsid w:val="002D7747"/>
    <w:rsid w:val="002D7A02"/>
    <w:rsid w:val="002E0752"/>
    <w:rsid w:val="002E0E9B"/>
    <w:rsid w:val="002E14DB"/>
    <w:rsid w:val="002E2537"/>
    <w:rsid w:val="002E2696"/>
    <w:rsid w:val="002E269F"/>
    <w:rsid w:val="002E29F6"/>
    <w:rsid w:val="002E316C"/>
    <w:rsid w:val="002E33EC"/>
    <w:rsid w:val="002E3E80"/>
    <w:rsid w:val="002E4156"/>
    <w:rsid w:val="002E5178"/>
    <w:rsid w:val="002E52F5"/>
    <w:rsid w:val="002E5836"/>
    <w:rsid w:val="002E5AC3"/>
    <w:rsid w:val="002E7423"/>
    <w:rsid w:val="002E77D1"/>
    <w:rsid w:val="002E787F"/>
    <w:rsid w:val="002F0CEB"/>
    <w:rsid w:val="002F11DF"/>
    <w:rsid w:val="002F169C"/>
    <w:rsid w:val="002F1A44"/>
    <w:rsid w:val="002F218B"/>
    <w:rsid w:val="002F2A29"/>
    <w:rsid w:val="002F2B02"/>
    <w:rsid w:val="002F2B4A"/>
    <w:rsid w:val="002F30C5"/>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157"/>
    <w:rsid w:val="002F6388"/>
    <w:rsid w:val="002F63FB"/>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457"/>
    <w:rsid w:val="00302AD8"/>
    <w:rsid w:val="00303335"/>
    <w:rsid w:val="00303618"/>
    <w:rsid w:val="00303849"/>
    <w:rsid w:val="00303ECA"/>
    <w:rsid w:val="003041CC"/>
    <w:rsid w:val="00304353"/>
    <w:rsid w:val="003045F5"/>
    <w:rsid w:val="0030470F"/>
    <w:rsid w:val="00304850"/>
    <w:rsid w:val="00304C5B"/>
    <w:rsid w:val="00305028"/>
    <w:rsid w:val="0030582A"/>
    <w:rsid w:val="00305BF6"/>
    <w:rsid w:val="00305C7C"/>
    <w:rsid w:val="00305DB4"/>
    <w:rsid w:val="003067A1"/>
    <w:rsid w:val="00306811"/>
    <w:rsid w:val="003071A3"/>
    <w:rsid w:val="003074AE"/>
    <w:rsid w:val="003079EC"/>
    <w:rsid w:val="003102A0"/>
    <w:rsid w:val="00310984"/>
    <w:rsid w:val="00310A7F"/>
    <w:rsid w:val="00310B21"/>
    <w:rsid w:val="003112D8"/>
    <w:rsid w:val="003121B0"/>
    <w:rsid w:val="0031287F"/>
    <w:rsid w:val="00312D04"/>
    <w:rsid w:val="00312F5E"/>
    <w:rsid w:val="0031328E"/>
    <w:rsid w:val="00313743"/>
    <w:rsid w:val="00313F9A"/>
    <w:rsid w:val="003140A6"/>
    <w:rsid w:val="00314551"/>
    <w:rsid w:val="0031474D"/>
    <w:rsid w:val="00314B09"/>
    <w:rsid w:val="00314C6D"/>
    <w:rsid w:val="00314E44"/>
    <w:rsid w:val="003155F2"/>
    <w:rsid w:val="00315CC3"/>
    <w:rsid w:val="00315DDA"/>
    <w:rsid w:val="00315DFE"/>
    <w:rsid w:val="0031600E"/>
    <w:rsid w:val="00316257"/>
    <w:rsid w:val="003163DC"/>
    <w:rsid w:val="0031658D"/>
    <w:rsid w:val="00316846"/>
    <w:rsid w:val="00316AB7"/>
    <w:rsid w:val="00317060"/>
    <w:rsid w:val="00317DA0"/>
    <w:rsid w:val="0032057D"/>
    <w:rsid w:val="0032092C"/>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934"/>
    <w:rsid w:val="0032698F"/>
    <w:rsid w:val="003270E8"/>
    <w:rsid w:val="003277FB"/>
    <w:rsid w:val="003278F7"/>
    <w:rsid w:val="00330095"/>
    <w:rsid w:val="003300E5"/>
    <w:rsid w:val="00330575"/>
    <w:rsid w:val="00330939"/>
    <w:rsid w:val="00330F9B"/>
    <w:rsid w:val="0033164A"/>
    <w:rsid w:val="00331E54"/>
    <w:rsid w:val="00331F5A"/>
    <w:rsid w:val="00332081"/>
    <w:rsid w:val="003322E3"/>
    <w:rsid w:val="00332BE8"/>
    <w:rsid w:val="00332FF0"/>
    <w:rsid w:val="0033350B"/>
    <w:rsid w:val="00333B59"/>
    <w:rsid w:val="00333F79"/>
    <w:rsid w:val="00334597"/>
    <w:rsid w:val="00334809"/>
    <w:rsid w:val="00335354"/>
    <w:rsid w:val="0033567A"/>
    <w:rsid w:val="003356D3"/>
    <w:rsid w:val="003357D9"/>
    <w:rsid w:val="00335B7C"/>
    <w:rsid w:val="00335C87"/>
    <w:rsid w:val="00335DD2"/>
    <w:rsid w:val="0033625A"/>
    <w:rsid w:val="00336804"/>
    <w:rsid w:val="00336B66"/>
    <w:rsid w:val="00336BDF"/>
    <w:rsid w:val="00336CAF"/>
    <w:rsid w:val="003374D6"/>
    <w:rsid w:val="003403DD"/>
    <w:rsid w:val="003403F4"/>
    <w:rsid w:val="00340424"/>
    <w:rsid w:val="00340604"/>
    <w:rsid w:val="00340CDA"/>
    <w:rsid w:val="00340E61"/>
    <w:rsid w:val="00341749"/>
    <w:rsid w:val="00341B64"/>
    <w:rsid w:val="00341C2B"/>
    <w:rsid w:val="00341CAD"/>
    <w:rsid w:val="00341F78"/>
    <w:rsid w:val="00342041"/>
    <w:rsid w:val="00342BC3"/>
    <w:rsid w:val="00344CFA"/>
    <w:rsid w:val="00344E45"/>
    <w:rsid w:val="00345454"/>
    <w:rsid w:val="00345A1C"/>
    <w:rsid w:val="00345A34"/>
    <w:rsid w:val="00345BBF"/>
    <w:rsid w:val="00346194"/>
    <w:rsid w:val="00347BE1"/>
    <w:rsid w:val="0035047C"/>
    <w:rsid w:val="00350CCC"/>
    <w:rsid w:val="00350EB2"/>
    <w:rsid w:val="0035119E"/>
    <w:rsid w:val="0035136C"/>
    <w:rsid w:val="00352140"/>
    <w:rsid w:val="003536DF"/>
    <w:rsid w:val="003539D9"/>
    <w:rsid w:val="003546FB"/>
    <w:rsid w:val="003549D6"/>
    <w:rsid w:val="00355151"/>
    <w:rsid w:val="00355263"/>
    <w:rsid w:val="003557A0"/>
    <w:rsid w:val="00355834"/>
    <w:rsid w:val="00355F38"/>
    <w:rsid w:val="00356051"/>
    <w:rsid w:val="00356D00"/>
    <w:rsid w:val="00356DE7"/>
    <w:rsid w:val="003571E9"/>
    <w:rsid w:val="0035733D"/>
    <w:rsid w:val="003574DD"/>
    <w:rsid w:val="003576D8"/>
    <w:rsid w:val="0036032A"/>
    <w:rsid w:val="00361163"/>
    <w:rsid w:val="003614F1"/>
    <w:rsid w:val="00361918"/>
    <w:rsid w:val="00361AB8"/>
    <w:rsid w:val="00361E6F"/>
    <w:rsid w:val="00362A5A"/>
    <w:rsid w:val="003630E3"/>
    <w:rsid w:val="00363360"/>
    <w:rsid w:val="00363442"/>
    <w:rsid w:val="003635BE"/>
    <w:rsid w:val="00363816"/>
    <w:rsid w:val="00364535"/>
    <w:rsid w:val="0036498F"/>
    <w:rsid w:val="00364E58"/>
    <w:rsid w:val="00365303"/>
    <w:rsid w:val="00365666"/>
    <w:rsid w:val="00365859"/>
    <w:rsid w:val="00365E85"/>
    <w:rsid w:val="00366B10"/>
    <w:rsid w:val="00366C74"/>
    <w:rsid w:val="003674A6"/>
    <w:rsid w:val="00367E8A"/>
    <w:rsid w:val="00367FD0"/>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53E"/>
    <w:rsid w:val="00373DC8"/>
    <w:rsid w:val="00373E28"/>
    <w:rsid w:val="00374231"/>
    <w:rsid w:val="003742C2"/>
    <w:rsid w:val="00374441"/>
    <w:rsid w:val="0037453C"/>
    <w:rsid w:val="00374789"/>
    <w:rsid w:val="00375054"/>
    <w:rsid w:val="0037516D"/>
    <w:rsid w:val="00375C40"/>
    <w:rsid w:val="003767AD"/>
    <w:rsid w:val="003770D3"/>
    <w:rsid w:val="003772AF"/>
    <w:rsid w:val="00377337"/>
    <w:rsid w:val="003773A0"/>
    <w:rsid w:val="003779C2"/>
    <w:rsid w:val="00377EBD"/>
    <w:rsid w:val="00377F66"/>
    <w:rsid w:val="003800C5"/>
    <w:rsid w:val="00380398"/>
    <w:rsid w:val="003806EC"/>
    <w:rsid w:val="0038075A"/>
    <w:rsid w:val="003807F7"/>
    <w:rsid w:val="00380C5F"/>
    <w:rsid w:val="0038302F"/>
    <w:rsid w:val="0038322C"/>
    <w:rsid w:val="003832AF"/>
    <w:rsid w:val="003836DC"/>
    <w:rsid w:val="00383747"/>
    <w:rsid w:val="0038376B"/>
    <w:rsid w:val="003839F5"/>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0AB"/>
    <w:rsid w:val="00392751"/>
    <w:rsid w:val="00393DBE"/>
    <w:rsid w:val="00393FFB"/>
    <w:rsid w:val="0039523B"/>
    <w:rsid w:val="0039572B"/>
    <w:rsid w:val="00395E11"/>
    <w:rsid w:val="00396723"/>
    <w:rsid w:val="00396887"/>
    <w:rsid w:val="00396B04"/>
    <w:rsid w:val="00396DA3"/>
    <w:rsid w:val="00396DF2"/>
    <w:rsid w:val="00396EA2"/>
    <w:rsid w:val="00396F85"/>
    <w:rsid w:val="0039714D"/>
    <w:rsid w:val="003978DA"/>
    <w:rsid w:val="00397A05"/>
    <w:rsid w:val="003A0279"/>
    <w:rsid w:val="003A042E"/>
    <w:rsid w:val="003A0B9F"/>
    <w:rsid w:val="003A12DF"/>
    <w:rsid w:val="003A18A8"/>
    <w:rsid w:val="003A202C"/>
    <w:rsid w:val="003A20CD"/>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026"/>
    <w:rsid w:val="003B2A4C"/>
    <w:rsid w:val="003B2AEB"/>
    <w:rsid w:val="003B2C54"/>
    <w:rsid w:val="003B3391"/>
    <w:rsid w:val="003B3D99"/>
    <w:rsid w:val="003B3E09"/>
    <w:rsid w:val="003B40D1"/>
    <w:rsid w:val="003B41F8"/>
    <w:rsid w:val="003B4F2A"/>
    <w:rsid w:val="003B54B4"/>
    <w:rsid w:val="003B5943"/>
    <w:rsid w:val="003B5B6C"/>
    <w:rsid w:val="003B5D66"/>
    <w:rsid w:val="003B6126"/>
    <w:rsid w:val="003B617F"/>
    <w:rsid w:val="003B6289"/>
    <w:rsid w:val="003B6731"/>
    <w:rsid w:val="003B6CEC"/>
    <w:rsid w:val="003B6E23"/>
    <w:rsid w:val="003B77FE"/>
    <w:rsid w:val="003B7912"/>
    <w:rsid w:val="003B7E5C"/>
    <w:rsid w:val="003C0295"/>
    <w:rsid w:val="003C04B9"/>
    <w:rsid w:val="003C0558"/>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79D"/>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039"/>
    <w:rsid w:val="003D26C0"/>
    <w:rsid w:val="003D2964"/>
    <w:rsid w:val="003D2AAC"/>
    <w:rsid w:val="003D3051"/>
    <w:rsid w:val="003D3242"/>
    <w:rsid w:val="003D33F7"/>
    <w:rsid w:val="003D3627"/>
    <w:rsid w:val="003D38E3"/>
    <w:rsid w:val="003D3E2F"/>
    <w:rsid w:val="003D3EEC"/>
    <w:rsid w:val="003D4566"/>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651"/>
    <w:rsid w:val="003E17FF"/>
    <w:rsid w:val="003E21E4"/>
    <w:rsid w:val="003E2E3E"/>
    <w:rsid w:val="003E3D83"/>
    <w:rsid w:val="003E3FDF"/>
    <w:rsid w:val="003E417B"/>
    <w:rsid w:val="003E5736"/>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47F"/>
    <w:rsid w:val="003F24AB"/>
    <w:rsid w:val="003F2E75"/>
    <w:rsid w:val="003F2F83"/>
    <w:rsid w:val="003F33A1"/>
    <w:rsid w:val="003F4A08"/>
    <w:rsid w:val="003F4B24"/>
    <w:rsid w:val="003F4DFF"/>
    <w:rsid w:val="003F51BC"/>
    <w:rsid w:val="003F583B"/>
    <w:rsid w:val="003F5980"/>
    <w:rsid w:val="003F5FFC"/>
    <w:rsid w:val="003F63F3"/>
    <w:rsid w:val="003F65D0"/>
    <w:rsid w:val="003F6EAF"/>
    <w:rsid w:val="003F7321"/>
    <w:rsid w:val="003F7CE3"/>
    <w:rsid w:val="003F7DA1"/>
    <w:rsid w:val="00400017"/>
    <w:rsid w:val="0040026B"/>
    <w:rsid w:val="004002A6"/>
    <w:rsid w:val="00400322"/>
    <w:rsid w:val="004003FA"/>
    <w:rsid w:val="00400792"/>
    <w:rsid w:val="00400C69"/>
    <w:rsid w:val="00401C19"/>
    <w:rsid w:val="00401C7D"/>
    <w:rsid w:val="0040201A"/>
    <w:rsid w:val="004020F7"/>
    <w:rsid w:val="004022E5"/>
    <w:rsid w:val="004023A8"/>
    <w:rsid w:val="004027E5"/>
    <w:rsid w:val="00402879"/>
    <w:rsid w:val="00402CEB"/>
    <w:rsid w:val="00403142"/>
    <w:rsid w:val="004033E9"/>
    <w:rsid w:val="004033F7"/>
    <w:rsid w:val="0040354B"/>
    <w:rsid w:val="004035D8"/>
    <w:rsid w:val="0040412F"/>
    <w:rsid w:val="004041C9"/>
    <w:rsid w:val="00404332"/>
    <w:rsid w:val="00404461"/>
    <w:rsid w:val="0040467F"/>
    <w:rsid w:val="00404892"/>
    <w:rsid w:val="004049FB"/>
    <w:rsid w:val="00404C40"/>
    <w:rsid w:val="00404D11"/>
    <w:rsid w:val="00404E65"/>
    <w:rsid w:val="00405012"/>
    <w:rsid w:val="004053A5"/>
    <w:rsid w:val="00405AE6"/>
    <w:rsid w:val="00405EA8"/>
    <w:rsid w:val="004065FA"/>
    <w:rsid w:val="00406A6E"/>
    <w:rsid w:val="00406BA8"/>
    <w:rsid w:val="00406C45"/>
    <w:rsid w:val="00406C52"/>
    <w:rsid w:val="00406F25"/>
    <w:rsid w:val="004074F7"/>
    <w:rsid w:val="00410596"/>
    <w:rsid w:val="00410676"/>
    <w:rsid w:val="00410799"/>
    <w:rsid w:val="00410B69"/>
    <w:rsid w:val="0041153F"/>
    <w:rsid w:val="00411AB4"/>
    <w:rsid w:val="00411C24"/>
    <w:rsid w:val="00411E49"/>
    <w:rsid w:val="0041207A"/>
    <w:rsid w:val="004121C4"/>
    <w:rsid w:val="004125E6"/>
    <w:rsid w:val="0041267D"/>
    <w:rsid w:val="00412C7C"/>
    <w:rsid w:val="00413475"/>
    <w:rsid w:val="0041365D"/>
    <w:rsid w:val="00413B28"/>
    <w:rsid w:val="00413B3A"/>
    <w:rsid w:val="00413E93"/>
    <w:rsid w:val="004147DB"/>
    <w:rsid w:val="00415150"/>
    <w:rsid w:val="00415853"/>
    <w:rsid w:val="004158B8"/>
    <w:rsid w:val="00416528"/>
    <w:rsid w:val="00416D28"/>
    <w:rsid w:val="004177D0"/>
    <w:rsid w:val="00417CBA"/>
    <w:rsid w:val="004201A6"/>
    <w:rsid w:val="00420A3F"/>
    <w:rsid w:val="00420C06"/>
    <w:rsid w:val="00421210"/>
    <w:rsid w:val="00422A0F"/>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3B"/>
    <w:rsid w:val="004375AE"/>
    <w:rsid w:val="0043782E"/>
    <w:rsid w:val="00437A63"/>
    <w:rsid w:val="00437AAE"/>
    <w:rsid w:val="004400F8"/>
    <w:rsid w:val="0044052E"/>
    <w:rsid w:val="00441D1F"/>
    <w:rsid w:val="00441F2C"/>
    <w:rsid w:val="004421EA"/>
    <w:rsid w:val="0044232A"/>
    <w:rsid w:val="00442B27"/>
    <w:rsid w:val="00444673"/>
    <w:rsid w:val="0044564E"/>
    <w:rsid w:val="00445870"/>
    <w:rsid w:val="00445C0E"/>
    <w:rsid w:val="00446BA0"/>
    <w:rsid w:val="00446E79"/>
    <w:rsid w:val="00447524"/>
    <w:rsid w:val="004505E1"/>
    <w:rsid w:val="00450A01"/>
    <w:rsid w:val="00450BC2"/>
    <w:rsid w:val="00450E76"/>
    <w:rsid w:val="00451656"/>
    <w:rsid w:val="00451671"/>
    <w:rsid w:val="00451E21"/>
    <w:rsid w:val="0045224F"/>
    <w:rsid w:val="00452578"/>
    <w:rsid w:val="00452A86"/>
    <w:rsid w:val="00452E27"/>
    <w:rsid w:val="00453184"/>
    <w:rsid w:val="0045328A"/>
    <w:rsid w:val="004534AC"/>
    <w:rsid w:val="004536CB"/>
    <w:rsid w:val="00453F69"/>
    <w:rsid w:val="0045437E"/>
    <w:rsid w:val="00454404"/>
    <w:rsid w:val="00454F47"/>
    <w:rsid w:val="00455C81"/>
    <w:rsid w:val="0045613B"/>
    <w:rsid w:val="00456294"/>
    <w:rsid w:val="004564D3"/>
    <w:rsid w:val="00456508"/>
    <w:rsid w:val="00456A1A"/>
    <w:rsid w:val="0045742A"/>
    <w:rsid w:val="004574D8"/>
    <w:rsid w:val="00457B06"/>
    <w:rsid w:val="00460039"/>
    <w:rsid w:val="004606BF"/>
    <w:rsid w:val="00460997"/>
    <w:rsid w:val="00460E86"/>
    <w:rsid w:val="00460F10"/>
    <w:rsid w:val="004618EB"/>
    <w:rsid w:val="00461CD3"/>
    <w:rsid w:val="00461DE8"/>
    <w:rsid w:val="00462090"/>
    <w:rsid w:val="0046212D"/>
    <w:rsid w:val="004622BA"/>
    <w:rsid w:val="00463222"/>
    <w:rsid w:val="00463441"/>
    <w:rsid w:val="0046366D"/>
    <w:rsid w:val="00463BAF"/>
    <w:rsid w:val="004645B1"/>
    <w:rsid w:val="00464A25"/>
    <w:rsid w:val="00464A59"/>
    <w:rsid w:val="00464DED"/>
    <w:rsid w:val="004659A1"/>
    <w:rsid w:val="00465C1B"/>
    <w:rsid w:val="00466209"/>
    <w:rsid w:val="0046635E"/>
    <w:rsid w:val="00466726"/>
    <w:rsid w:val="004669EF"/>
    <w:rsid w:val="00467228"/>
    <w:rsid w:val="004678C8"/>
    <w:rsid w:val="004678FD"/>
    <w:rsid w:val="0046799C"/>
    <w:rsid w:val="00467C75"/>
    <w:rsid w:val="0047029C"/>
    <w:rsid w:val="0047092C"/>
    <w:rsid w:val="00470B22"/>
    <w:rsid w:val="00471013"/>
    <w:rsid w:val="00471203"/>
    <w:rsid w:val="00471BA5"/>
    <w:rsid w:val="00472600"/>
    <w:rsid w:val="00472A2F"/>
    <w:rsid w:val="004735C7"/>
    <w:rsid w:val="0047377B"/>
    <w:rsid w:val="00473914"/>
    <w:rsid w:val="004744F4"/>
    <w:rsid w:val="004745C4"/>
    <w:rsid w:val="00475743"/>
    <w:rsid w:val="00475777"/>
    <w:rsid w:val="00475CAE"/>
    <w:rsid w:val="0047637D"/>
    <w:rsid w:val="00477038"/>
    <w:rsid w:val="00477338"/>
    <w:rsid w:val="00477B7F"/>
    <w:rsid w:val="00477CAD"/>
    <w:rsid w:val="00477F4C"/>
    <w:rsid w:val="0048041B"/>
    <w:rsid w:val="0048044F"/>
    <w:rsid w:val="004806F4"/>
    <w:rsid w:val="00480859"/>
    <w:rsid w:val="00480AFD"/>
    <w:rsid w:val="0048162B"/>
    <w:rsid w:val="00483CD2"/>
    <w:rsid w:val="00484228"/>
    <w:rsid w:val="004846B5"/>
    <w:rsid w:val="00485B74"/>
    <w:rsid w:val="0048616F"/>
    <w:rsid w:val="0048683A"/>
    <w:rsid w:val="0048684D"/>
    <w:rsid w:val="00486AC2"/>
    <w:rsid w:val="00486AD3"/>
    <w:rsid w:val="00486CE4"/>
    <w:rsid w:val="00487291"/>
    <w:rsid w:val="0048795C"/>
    <w:rsid w:val="00487AF9"/>
    <w:rsid w:val="004903F6"/>
    <w:rsid w:val="004905D2"/>
    <w:rsid w:val="00490BDD"/>
    <w:rsid w:val="00491C62"/>
    <w:rsid w:val="00492324"/>
    <w:rsid w:val="00492369"/>
    <w:rsid w:val="00492BD5"/>
    <w:rsid w:val="00494677"/>
    <w:rsid w:val="00494C9A"/>
    <w:rsid w:val="00496623"/>
    <w:rsid w:val="00496D52"/>
    <w:rsid w:val="00496DC3"/>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14"/>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30DC"/>
    <w:rsid w:val="004B3B80"/>
    <w:rsid w:val="004B3C78"/>
    <w:rsid w:val="004B3CB6"/>
    <w:rsid w:val="004B4249"/>
    <w:rsid w:val="004B43AA"/>
    <w:rsid w:val="004B4690"/>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9E"/>
    <w:rsid w:val="004C49BC"/>
    <w:rsid w:val="004C4F18"/>
    <w:rsid w:val="004C50BE"/>
    <w:rsid w:val="004C5304"/>
    <w:rsid w:val="004C53BA"/>
    <w:rsid w:val="004C54F8"/>
    <w:rsid w:val="004C56FF"/>
    <w:rsid w:val="004C5725"/>
    <w:rsid w:val="004C60DE"/>
    <w:rsid w:val="004C6BD8"/>
    <w:rsid w:val="004C79A5"/>
    <w:rsid w:val="004D0188"/>
    <w:rsid w:val="004D0498"/>
    <w:rsid w:val="004D04F4"/>
    <w:rsid w:val="004D0763"/>
    <w:rsid w:val="004D0782"/>
    <w:rsid w:val="004D1513"/>
    <w:rsid w:val="004D1F9C"/>
    <w:rsid w:val="004D24D1"/>
    <w:rsid w:val="004D2685"/>
    <w:rsid w:val="004D2FF7"/>
    <w:rsid w:val="004D3001"/>
    <w:rsid w:val="004D33A7"/>
    <w:rsid w:val="004D35E5"/>
    <w:rsid w:val="004D37F5"/>
    <w:rsid w:val="004D3EB4"/>
    <w:rsid w:val="004D4423"/>
    <w:rsid w:val="004D4A20"/>
    <w:rsid w:val="004D4EFD"/>
    <w:rsid w:val="004D5AEB"/>
    <w:rsid w:val="004D5CAA"/>
    <w:rsid w:val="004D6049"/>
    <w:rsid w:val="004D6DBD"/>
    <w:rsid w:val="004D6FA4"/>
    <w:rsid w:val="004D723A"/>
    <w:rsid w:val="004D73E8"/>
    <w:rsid w:val="004D778D"/>
    <w:rsid w:val="004D7F4F"/>
    <w:rsid w:val="004D7F83"/>
    <w:rsid w:val="004E0188"/>
    <w:rsid w:val="004E0267"/>
    <w:rsid w:val="004E0D14"/>
    <w:rsid w:val="004E0E7F"/>
    <w:rsid w:val="004E11F6"/>
    <w:rsid w:val="004E1334"/>
    <w:rsid w:val="004E217E"/>
    <w:rsid w:val="004E2766"/>
    <w:rsid w:val="004E2872"/>
    <w:rsid w:val="004E296C"/>
    <w:rsid w:val="004E29F3"/>
    <w:rsid w:val="004E2BF0"/>
    <w:rsid w:val="004E3982"/>
    <w:rsid w:val="004E4661"/>
    <w:rsid w:val="004E6B95"/>
    <w:rsid w:val="004E70A5"/>
    <w:rsid w:val="004E7696"/>
    <w:rsid w:val="004E7951"/>
    <w:rsid w:val="004E7FB4"/>
    <w:rsid w:val="004F04DD"/>
    <w:rsid w:val="004F06B7"/>
    <w:rsid w:val="004F203C"/>
    <w:rsid w:val="004F2DBF"/>
    <w:rsid w:val="004F2DF1"/>
    <w:rsid w:val="004F38A1"/>
    <w:rsid w:val="004F416A"/>
    <w:rsid w:val="004F463D"/>
    <w:rsid w:val="004F4FB4"/>
    <w:rsid w:val="004F5AE9"/>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86C"/>
    <w:rsid w:val="00501D0A"/>
    <w:rsid w:val="00501F26"/>
    <w:rsid w:val="00501F42"/>
    <w:rsid w:val="00501FD4"/>
    <w:rsid w:val="00502415"/>
    <w:rsid w:val="005027FA"/>
    <w:rsid w:val="005034C1"/>
    <w:rsid w:val="005034D5"/>
    <w:rsid w:val="00503791"/>
    <w:rsid w:val="00503DE0"/>
    <w:rsid w:val="00503E4C"/>
    <w:rsid w:val="00503F5D"/>
    <w:rsid w:val="00503F72"/>
    <w:rsid w:val="0050408B"/>
    <w:rsid w:val="005041DD"/>
    <w:rsid w:val="0050432C"/>
    <w:rsid w:val="0050444D"/>
    <w:rsid w:val="005047A2"/>
    <w:rsid w:val="005049E7"/>
    <w:rsid w:val="005053C6"/>
    <w:rsid w:val="0050570E"/>
    <w:rsid w:val="005065A3"/>
    <w:rsid w:val="005066F5"/>
    <w:rsid w:val="00506FDA"/>
    <w:rsid w:val="00506FFD"/>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92F"/>
    <w:rsid w:val="00513B6F"/>
    <w:rsid w:val="00513E56"/>
    <w:rsid w:val="005140B7"/>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4B1A"/>
    <w:rsid w:val="0052556E"/>
    <w:rsid w:val="0052648E"/>
    <w:rsid w:val="00526699"/>
    <w:rsid w:val="005269B9"/>
    <w:rsid w:val="00526CFA"/>
    <w:rsid w:val="005271BE"/>
    <w:rsid w:val="005277D8"/>
    <w:rsid w:val="00527BBD"/>
    <w:rsid w:val="00527E92"/>
    <w:rsid w:val="00530101"/>
    <w:rsid w:val="00530170"/>
    <w:rsid w:val="005302B3"/>
    <w:rsid w:val="00530401"/>
    <w:rsid w:val="0053059B"/>
    <w:rsid w:val="00530658"/>
    <w:rsid w:val="00530CBD"/>
    <w:rsid w:val="0053109B"/>
    <w:rsid w:val="00531A76"/>
    <w:rsid w:val="00531CEA"/>
    <w:rsid w:val="00532943"/>
    <w:rsid w:val="005330A6"/>
    <w:rsid w:val="005332FE"/>
    <w:rsid w:val="00533372"/>
    <w:rsid w:val="00533888"/>
    <w:rsid w:val="00533AFB"/>
    <w:rsid w:val="00534E66"/>
    <w:rsid w:val="00535533"/>
    <w:rsid w:val="005357F3"/>
    <w:rsid w:val="00536029"/>
    <w:rsid w:val="00536169"/>
    <w:rsid w:val="005361A4"/>
    <w:rsid w:val="005362A5"/>
    <w:rsid w:val="0053634B"/>
    <w:rsid w:val="0053641C"/>
    <w:rsid w:val="0053671C"/>
    <w:rsid w:val="00536ADF"/>
    <w:rsid w:val="00536C4E"/>
    <w:rsid w:val="00536D42"/>
    <w:rsid w:val="00537294"/>
    <w:rsid w:val="00537B73"/>
    <w:rsid w:val="0054033F"/>
    <w:rsid w:val="00541044"/>
    <w:rsid w:val="00541230"/>
    <w:rsid w:val="005413CE"/>
    <w:rsid w:val="00541B0A"/>
    <w:rsid w:val="00542755"/>
    <w:rsid w:val="00542B40"/>
    <w:rsid w:val="00542D54"/>
    <w:rsid w:val="005430C3"/>
    <w:rsid w:val="005434C0"/>
    <w:rsid w:val="00543885"/>
    <w:rsid w:val="00543D16"/>
    <w:rsid w:val="00545331"/>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44FE"/>
    <w:rsid w:val="005545FC"/>
    <w:rsid w:val="00555066"/>
    <w:rsid w:val="005555C1"/>
    <w:rsid w:val="00555A8D"/>
    <w:rsid w:val="00555E5F"/>
    <w:rsid w:val="0055627F"/>
    <w:rsid w:val="00556C33"/>
    <w:rsid w:val="00557BBD"/>
    <w:rsid w:val="00557CEF"/>
    <w:rsid w:val="00557EB1"/>
    <w:rsid w:val="0056070E"/>
    <w:rsid w:val="00560905"/>
    <w:rsid w:val="00560D47"/>
    <w:rsid w:val="00560FA0"/>
    <w:rsid w:val="00561653"/>
    <w:rsid w:val="005619EC"/>
    <w:rsid w:val="00561A1D"/>
    <w:rsid w:val="00563456"/>
    <w:rsid w:val="00563531"/>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06E1"/>
    <w:rsid w:val="005710A6"/>
    <w:rsid w:val="00571297"/>
    <w:rsid w:val="00571CCE"/>
    <w:rsid w:val="00571CDC"/>
    <w:rsid w:val="0057282E"/>
    <w:rsid w:val="005731C6"/>
    <w:rsid w:val="00573489"/>
    <w:rsid w:val="005737A6"/>
    <w:rsid w:val="00573960"/>
    <w:rsid w:val="00573ED8"/>
    <w:rsid w:val="00574903"/>
    <w:rsid w:val="00574E71"/>
    <w:rsid w:val="005755FC"/>
    <w:rsid w:val="0057582B"/>
    <w:rsid w:val="005759FA"/>
    <w:rsid w:val="00576081"/>
    <w:rsid w:val="00576095"/>
    <w:rsid w:val="005763B2"/>
    <w:rsid w:val="005764AF"/>
    <w:rsid w:val="00576728"/>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2E00"/>
    <w:rsid w:val="00582FA2"/>
    <w:rsid w:val="00583172"/>
    <w:rsid w:val="00583790"/>
    <w:rsid w:val="00583B05"/>
    <w:rsid w:val="00583D69"/>
    <w:rsid w:val="005843D7"/>
    <w:rsid w:val="00584455"/>
    <w:rsid w:val="00584C7D"/>
    <w:rsid w:val="00584D62"/>
    <w:rsid w:val="0058529B"/>
    <w:rsid w:val="0058531F"/>
    <w:rsid w:val="00585421"/>
    <w:rsid w:val="00585AE3"/>
    <w:rsid w:val="00585F7B"/>
    <w:rsid w:val="00586146"/>
    <w:rsid w:val="0058685E"/>
    <w:rsid w:val="005876A1"/>
    <w:rsid w:val="00587856"/>
    <w:rsid w:val="00587D3C"/>
    <w:rsid w:val="00587F73"/>
    <w:rsid w:val="005900ED"/>
    <w:rsid w:val="005908FE"/>
    <w:rsid w:val="00590947"/>
    <w:rsid w:val="00590B60"/>
    <w:rsid w:val="00590D31"/>
    <w:rsid w:val="00590DB9"/>
    <w:rsid w:val="0059148B"/>
    <w:rsid w:val="00591554"/>
    <w:rsid w:val="0059176C"/>
    <w:rsid w:val="00591FCB"/>
    <w:rsid w:val="005922E3"/>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102"/>
    <w:rsid w:val="005B5209"/>
    <w:rsid w:val="005B55E0"/>
    <w:rsid w:val="005B58DE"/>
    <w:rsid w:val="005B65A7"/>
    <w:rsid w:val="005B6A41"/>
    <w:rsid w:val="005B6AD7"/>
    <w:rsid w:val="005B7225"/>
    <w:rsid w:val="005B79D5"/>
    <w:rsid w:val="005B7A5F"/>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5F0"/>
    <w:rsid w:val="005D17F7"/>
    <w:rsid w:val="005D1D5F"/>
    <w:rsid w:val="005D311D"/>
    <w:rsid w:val="005D39B3"/>
    <w:rsid w:val="005D4447"/>
    <w:rsid w:val="005D5304"/>
    <w:rsid w:val="005D5506"/>
    <w:rsid w:val="005D553C"/>
    <w:rsid w:val="005D5635"/>
    <w:rsid w:val="005D5D55"/>
    <w:rsid w:val="005D61C7"/>
    <w:rsid w:val="005D74D1"/>
    <w:rsid w:val="005D783B"/>
    <w:rsid w:val="005E08A3"/>
    <w:rsid w:val="005E0A16"/>
    <w:rsid w:val="005E0A7E"/>
    <w:rsid w:val="005E0BFB"/>
    <w:rsid w:val="005E0C9B"/>
    <w:rsid w:val="005E16CF"/>
    <w:rsid w:val="005E1982"/>
    <w:rsid w:val="005E1C34"/>
    <w:rsid w:val="005E1C45"/>
    <w:rsid w:val="005E1F98"/>
    <w:rsid w:val="005E2B2A"/>
    <w:rsid w:val="005E2C2E"/>
    <w:rsid w:val="005E30C1"/>
    <w:rsid w:val="005E3191"/>
    <w:rsid w:val="005E370B"/>
    <w:rsid w:val="005E37BE"/>
    <w:rsid w:val="005E45C2"/>
    <w:rsid w:val="005E46B1"/>
    <w:rsid w:val="005E47F5"/>
    <w:rsid w:val="005E4C2E"/>
    <w:rsid w:val="005E5069"/>
    <w:rsid w:val="005E5B92"/>
    <w:rsid w:val="005E5D36"/>
    <w:rsid w:val="005E5F19"/>
    <w:rsid w:val="005E615B"/>
    <w:rsid w:val="005E66A6"/>
    <w:rsid w:val="005E676C"/>
    <w:rsid w:val="005E692D"/>
    <w:rsid w:val="005E6A40"/>
    <w:rsid w:val="005E6B6F"/>
    <w:rsid w:val="005E6EF8"/>
    <w:rsid w:val="005E7738"/>
    <w:rsid w:val="005E79C4"/>
    <w:rsid w:val="005F056F"/>
    <w:rsid w:val="005F061B"/>
    <w:rsid w:val="005F0AD3"/>
    <w:rsid w:val="005F0F13"/>
    <w:rsid w:val="005F15F3"/>
    <w:rsid w:val="005F2358"/>
    <w:rsid w:val="005F316B"/>
    <w:rsid w:val="005F3261"/>
    <w:rsid w:val="005F3D17"/>
    <w:rsid w:val="005F461B"/>
    <w:rsid w:val="005F4E73"/>
    <w:rsid w:val="005F5431"/>
    <w:rsid w:val="005F55DC"/>
    <w:rsid w:val="005F6493"/>
    <w:rsid w:val="005F68B5"/>
    <w:rsid w:val="005F6A19"/>
    <w:rsid w:val="005F6B49"/>
    <w:rsid w:val="005F728E"/>
    <w:rsid w:val="005F7303"/>
    <w:rsid w:val="005F73ED"/>
    <w:rsid w:val="005F7B53"/>
    <w:rsid w:val="00600A11"/>
    <w:rsid w:val="00600C64"/>
    <w:rsid w:val="00600EA5"/>
    <w:rsid w:val="006010AD"/>
    <w:rsid w:val="0060114E"/>
    <w:rsid w:val="006011A0"/>
    <w:rsid w:val="006013AE"/>
    <w:rsid w:val="0060187D"/>
    <w:rsid w:val="006021AB"/>
    <w:rsid w:val="0060223D"/>
    <w:rsid w:val="0060241D"/>
    <w:rsid w:val="00602B28"/>
    <w:rsid w:val="00602EED"/>
    <w:rsid w:val="00603671"/>
    <w:rsid w:val="006039D5"/>
    <w:rsid w:val="00603AA0"/>
    <w:rsid w:val="00603F91"/>
    <w:rsid w:val="00603F94"/>
    <w:rsid w:val="00604139"/>
    <w:rsid w:val="00604A9A"/>
    <w:rsid w:val="00604D48"/>
    <w:rsid w:val="00604E34"/>
    <w:rsid w:val="00605328"/>
    <w:rsid w:val="0060588C"/>
    <w:rsid w:val="006059E5"/>
    <w:rsid w:val="00605EA1"/>
    <w:rsid w:val="00606898"/>
    <w:rsid w:val="00606A7B"/>
    <w:rsid w:val="00606B36"/>
    <w:rsid w:val="00606EE5"/>
    <w:rsid w:val="00607306"/>
    <w:rsid w:val="00610034"/>
    <w:rsid w:val="00610179"/>
    <w:rsid w:val="006104EB"/>
    <w:rsid w:val="00610E2A"/>
    <w:rsid w:val="00610FFF"/>
    <w:rsid w:val="0061129B"/>
    <w:rsid w:val="006112AA"/>
    <w:rsid w:val="0061251A"/>
    <w:rsid w:val="00612615"/>
    <w:rsid w:val="00612BDC"/>
    <w:rsid w:val="00612D53"/>
    <w:rsid w:val="00613158"/>
    <w:rsid w:val="0061365E"/>
    <w:rsid w:val="00613CDC"/>
    <w:rsid w:val="006142A6"/>
    <w:rsid w:val="00615B85"/>
    <w:rsid w:val="00615D53"/>
    <w:rsid w:val="00615E72"/>
    <w:rsid w:val="00616317"/>
    <w:rsid w:val="0061677B"/>
    <w:rsid w:val="00616A0A"/>
    <w:rsid w:val="00616D35"/>
    <w:rsid w:val="0061702D"/>
    <w:rsid w:val="006171AA"/>
    <w:rsid w:val="006173A0"/>
    <w:rsid w:val="00621313"/>
    <w:rsid w:val="0062141A"/>
    <w:rsid w:val="00621FFD"/>
    <w:rsid w:val="00622033"/>
    <w:rsid w:val="00622317"/>
    <w:rsid w:val="006224EB"/>
    <w:rsid w:val="00622835"/>
    <w:rsid w:val="00622C01"/>
    <w:rsid w:val="00623498"/>
    <w:rsid w:val="00623CA7"/>
    <w:rsid w:val="00624279"/>
    <w:rsid w:val="00624689"/>
    <w:rsid w:val="00624708"/>
    <w:rsid w:val="00624D37"/>
    <w:rsid w:val="00625123"/>
    <w:rsid w:val="006253EA"/>
    <w:rsid w:val="0062542C"/>
    <w:rsid w:val="00625490"/>
    <w:rsid w:val="006257E2"/>
    <w:rsid w:val="006268E3"/>
    <w:rsid w:val="006268F7"/>
    <w:rsid w:val="00626A90"/>
    <w:rsid w:val="00626DFE"/>
    <w:rsid w:val="006270DB"/>
    <w:rsid w:val="00627494"/>
    <w:rsid w:val="00627D34"/>
    <w:rsid w:val="00627F95"/>
    <w:rsid w:val="00630006"/>
    <w:rsid w:val="006301E3"/>
    <w:rsid w:val="00630278"/>
    <w:rsid w:val="006305A7"/>
    <w:rsid w:val="00630C4B"/>
    <w:rsid w:val="006313F1"/>
    <w:rsid w:val="006319B4"/>
    <w:rsid w:val="0063280D"/>
    <w:rsid w:val="00633BB4"/>
    <w:rsid w:val="00634110"/>
    <w:rsid w:val="00634DE3"/>
    <w:rsid w:val="00634FF0"/>
    <w:rsid w:val="00635BF3"/>
    <w:rsid w:val="00635E09"/>
    <w:rsid w:val="00635FE2"/>
    <w:rsid w:val="00636173"/>
    <w:rsid w:val="00637748"/>
    <w:rsid w:val="00637A8C"/>
    <w:rsid w:val="006400BE"/>
    <w:rsid w:val="006401C1"/>
    <w:rsid w:val="0064031F"/>
    <w:rsid w:val="006407A4"/>
    <w:rsid w:val="006410DB"/>
    <w:rsid w:val="006412EB"/>
    <w:rsid w:val="006412FD"/>
    <w:rsid w:val="00641A70"/>
    <w:rsid w:val="00641BA2"/>
    <w:rsid w:val="00641BFB"/>
    <w:rsid w:val="006422D9"/>
    <w:rsid w:val="00642374"/>
    <w:rsid w:val="00642A21"/>
    <w:rsid w:val="00642CEC"/>
    <w:rsid w:val="00643353"/>
    <w:rsid w:val="006434AB"/>
    <w:rsid w:val="006436A4"/>
    <w:rsid w:val="00643EC3"/>
    <w:rsid w:val="0064418F"/>
    <w:rsid w:val="00644279"/>
    <w:rsid w:val="00644789"/>
    <w:rsid w:val="00644DC6"/>
    <w:rsid w:val="00644F1E"/>
    <w:rsid w:val="00645057"/>
    <w:rsid w:val="0064597A"/>
    <w:rsid w:val="00645CB5"/>
    <w:rsid w:val="00645DC0"/>
    <w:rsid w:val="0064632D"/>
    <w:rsid w:val="0064658A"/>
    <w:rsid w:val="00646AE5"/>
    <w:rsid w:val="00646EBD"/>
    <w:rsid w:val="0064795A"/>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7C2"/>
    <w:rsid w:val="00655AD8"/>
    <w:rsid w:val="006569EA"/>
    <w:rsid w:val="00657797"/>
    <w:rsid w:val="0066057D"/>
    <w:rsid w:val="006607A7"/>
    <w:rsid w:val="00660C6C"/>
    <w:rsid w:val="00660C84"/>
    <w:rsid w:val="006610EB"/>
    <w:rsid w:val="006610F3"/>
    <w:rsid w:val="0066173D"/>
    <w:rsid w:val="00661A64"/>
    <w:rsid w:val="00662060"/>
    <w:rsid w:val="00662227"/>
    <w:rsid w:val="00662544"/>
    <w:rsid w:val="006628B5"/>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23F"/>
    <w:rsid w:val="00680511"/>
    <w:rsid w:val="006815FA"/>
    <w:rsid w:val="006830E3"/>
    <w:rsid w:val="00683540"/>
    <w:rsid w:val="00683EEE"/>
    <w:rsid w:val="0068434B"/>
    <w:rsid w:val="00684CA8"/>
    <w:rsid w:val="0068565D"/>
    <w:rsid w:val="0068779C"/>
    <w:rsid w:val="00687822"/>
    <w:rsid w:val="00687F0C"/>
    <w:rsid w:val="00690A34"/>
    <w:rsid w:val="00690A97"/>
    <w:rsid w:val="00690DF6"/>
    <w:rsid w:val="00690EE9"/>
    <w:rsid w:val="00691889"/>
    <w:rsid w:val="00691C91"/>
    <w:rsid w:val="0069220A"/>
    <w:rsid w:val="00692C81"/>
    <w:rsid w:val="00692E5A"/>
    <w:rsid w:val="00692F70"/>
    <w:rsid w:val="006941CC"/>
    <w:rsid w:val="006941E9"/>
    <w:rsid w:val="0069457C"/>
    <w:rsid w:val="006945D4"/>
    <w:rsid w:val="006949AD"/>
    <w:rsid w:val="00694A58"/>
    <w:rsid w:val="00694AAA"/>
    <w:rsid w:val="00694FE6"/>
    <w:rsid w:val="00695A19"/>
    <w:rsid w:val="00695BBE"/>
    <w:rsid w:val="0069607E"/>
    <w:rsid w:val="006960E5"/>
    <w:rsid w:val="00696239"/>
    <w:rsid w:val="006966C4"/>
    <w:rsid w:val="00696743"/>
    <w:rsid w:val="00696B8D"/>
    <w:rsid w:val="00697314"/>
    <w:rsid w:val="0069742C"/>
    <w:rsid w:val="00697A69"/>
    <w:rsid w:val="00697D5F"/>
    <w:rsid w:val="006A01A4"/>
    <w:rsid w:val="006A044E"/>
    <w:rsid w:val="006A13DB"/>
    <w:rsid w:val="006A1AFE"/>
    <w:rsid w:val="006A1BAC"/>
    <w:rsid w:val="006A1C88"/>
    <w:rsid w:val="006A2B54"/>
    <w:rsid w:val="006A3C2E"/>
    <w:rsid w:val="006A4099"/>
    <w:rsid w:val="006A4127"/>
    <w:rsid w:val="006A4ABD"/>
    <w:rsid w:val="006A5130"/>
    <w:rsid w:val="006A54A8"/>
    <w:rsid w:val="006A575B"/>
    <w:rsid w:val="006A57B0"/>
    <w:rsid w:val="006A5A31"/>
    <w:rsid w:val="006A5D15"/>
    <w:rsid w:val="006A5E2E"/>
    <w:rsid w:val="006A600D"/>
    <w:rsid w:val="006A6CC5"/>
    <w:rsid w:val="006A706C"/>
    <w:rsid w:val="006A73BC"/>
    <w:rsid w:val="006A789B"/>
    <w:rsid w:val="006A7E0B"/>
    <w:rsid w:val="006B0026"/>
    <w:rsid w:val="006B06EE"/>
    <w:rsid w:val="006B0ABE"/>
    <w:rsid w:val="006B117F"/>
    <w:rsid w:val="006B1405"/>
    <w:rsid w:val="006B1E91"/>
    <w:rsid w:val="006B2621"/>
    <w:rsid w:val="006B2D50"/>
    <w:rsid w:val="006B31CF"/>
    <w:rsid w:val="006B31D1"/>
    <w:rsid w:val="006B328B"/>
    <w:rsid w:val="006B32A9"/>
    <w:rsid w:val="006B3869"/>
    <w:rsid w:val="006B3AF5"/>
    <w:rsid w:val="006B3D06"/>
    <w:rsid w:val="006B449D"/>
    <w:rsid w:val="006B4A5D"/>
    <w:rsid w:val="006B531D"/>
    <w:rsid w:val="006B5AF4"/>
    <w:rsid w:val="006B5E7E"/>
    <w:rsid w:val="006B6705"/>
    <w:rsid w:val="006B6D22"/>
    <w:rsid w:val="006B7794"/>
    <w:rsid w:val="006B7B84"/>
    <w:rsid w:val="006B7D19"/>
    <w:rsid w:val="006B7DE9"/>
    <w:rsid w:val="006C0772"/>
    <w:rsid w:val="006C0F06"/>
    <w:rsid w:val="006C0F82"/>
    <w:rsid w:val="006C1C79"/>
    <w:rsid w:val="006C2F5A"/>
    <w:rsid w:val="006C3007"/>
    <w:rsid w:val="006C3468"/>
    <w:rsid w:val="006C38D0"/>
    <w:rsid w:val="006C43B3"/>
    <w:rsid w:val="006C46D8"/>
    <w:rsid w:val="006C5091"/>
    <w:rsid w:val="006C5309"/>
    <w:rsid w:val="006C54B4"/>
    <w:rsid w:val="006C626D"/>
    <w:rsid w:val="006C63BE"/>
    <w:rsid w:val="006C63C9"/>
    <w:rsid w:val="006C6CEE"/>
    <w:rsid w:val="006C6DAB"/>
    <w:rsid w:val="006C7423"/>
    <w:rsid w:val="006C7C91"/>
    <w:rsid w:val="006C7EC6"/>
    <w:rsid w:val="006D01CC"/>
    <w:rsid w:val="006D055E"/>
    <w:rsid w:val="006D0711"/>
    <w:rsid w:val="006D0A22"/>
    <w:rsid w:val="006D1128"/>
    <w:rsid w:val="006D1807"/>
    <w:rsid w:val="006D1B36"/>
    <w:rsid w:val="006D1E0C"/>
    <w:rsid w:val="006D21DC"/>
    <w:rsid w:val="006D269B"/>
    <w:rsid w:val="006D2EF9"/>
    <w:rsid w:val="006D3218"/>
    <w:rsid w:val="006D3351"/>
    <w:rsid w:val="006D363D"/>
    <w:rsid w:val="006D3D8F"/>
    <w:rsid w:val="006D3E13"/>
    <w:rsid w:val="006D3E3E"/>
    <w:rsid w:val="006D42F8"/>
    <w:rsid w:val="006D42FF"/>
    <w:rsid w:val="006D5279"/>
    <w:rsid w:val="006D5BAE"/>
    <w:rsid w:val="006D5E13"/>
    <w:rsid w:val="006D5E1D"/>
    <w:rsid w:val="006D5E2D"/>
    <w:rsid w:val="006D5E47"/>
    <w:rsid w:val="006D5EBC"/>
    <w:rsid w:val="006D6658"/>
    <w:rsid w:val="006D6675"/>
    <w:rsid w:val="006D6A46"/>
    <w:rsid w:val="006D6DFB"/>
    <w:rsid w:val="006D6E7A"/>
    <w:rsid w:val="006D6F98"/>
    <w:rsid w:val="006D6FFB"/>
    <w:rsid w:val="006D7670"/>
    <w:rsid w:val="006D7B99"/>
    <w:rsid w:val="006D7BB2"/>
    <w:rsid w:val="006E0231"/>
    <w:rsid w:val="006E03DE"/>
    <w:rsid w:val="006E0656"/>
    <w:rsid w:val="006E0704"/>
    <w:rsid w:val="006E0873"/>
    <w:rsid w:val="006E1201"/>
    <w:rsid w:val="006E18E7"/>
    <w:rsid w:val="006E2709"/>
    <w:rsid w:val="006E33BF"/>
    <w:rsid w:val="006E38FB"/>
    <w:rsid w:val="006E3B22"/>
    <w:rsid w:val="006E4264"/>
    <w:rsid w:val="006E4A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622"/>
    <w:rsid w:val="006F0B23"/>
    <w:rsid w:val="006F0FE2"/>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289"/>
    <w:rsid w:val="006F4B0C"/>
    <w:rsid w:val="006F4CF9"/>
    <w:rsid w:val="006F5C08"/>
    <w:rsid w:val="006F64F0"/>
    <w:rsid w:val="006F662E"/>
    <w:rsid w:val="006F6645"/>
    <w:rsid w:val="006F6B69"/>
    <w:rsid w:val="006F7537"/>
    <w:rsid w:val="006F76B8"/>
    <w:rsid w:val="00700252"/>
    <w:rsid w:val="00700278"/>
    <w:rsid w:val="00700950"/>
    <w:rsid w:val="00700BC1"/>
    <w:rsid w:val="007013C4"/>
    <w:rsid w:val="00701680"/>
    <w:rsid w:val="00701EFA"/>
    <w:rsid w:val="00702B78"/>
    <w:rsid w:val="00703047"/>
    <w:rsid w:val="00703CBC"/>
    <w:rsid w:val="0070411F"/>
    <w:rsid w:val="00704F5E"/>
    <w:rsid w:val="007053BE"/>
    <w:rsid w:val="007053F8"/>
    <w:rsid w:val="00705817"/>
    <w:rsid w:val="00706010"/>
    <w:rsid w:val="0070689B"/>
    <w:rsid w:val="00706EEE"/>
    <w:rsid w:val="007074AA"/>
    <w:rsid w:val="00707560"/>
    <w:rsid w:val="007075EE"/>
    <w:rsid w:val="007075FF"/>
    <w:rsid w:val="00707646"/>
    <w:rsid w:val="00707788"/>
    <w:rsid w:val="00707B60"/>
    <w:rsid w:val="007105AB"/>
    <w:rsid w:val="007107F2"/>
    <w:rsid w:val="00710800"/>
    <w:rsid w:val="0071105D"/>
    <w:rsid w:val="007110BF"/>
    <w:rsid w:val="00711195"/>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FB"/>
    <w:rsid w:val="00717CB1"/>
    <w:rsid w:val="00717E8B"/>
    <w:rsid w:val="007203CF"/>
    <w:rsid w:val="00720953"/>
    <w:rsid w:val="00720DF0"/>
    <w:rsid w:val="00721222"/>
    <w:rsid w:val="0072194F"/>
    <w:rsid w:val="00721C6A"/>
    <w:rsid w:val="00721C9F"/>
    <w:rsid w:val="007221D0"/>
    <w:rsid w:val="00722635"/>
    <w:rsid w:val="007230AF"/>
    <w:rsid w:val="00723AE9"/>
    <w:rsid w:val="00723CA2"/>
    <w:rsid w:val="0072404A"/>
    <w:rsid w:val="00724F6D"/>
    <w:rsid w:val="00724FAD"/>
    <w:rsid w:val="00725B0E"/>
    <w:rsid w:val="00725CCC"/>
    <w:rsid w:val="007260C7"/>
    <w:rsid w:val="007264D0"/>
    <w:rsid w:val="00726826"/>
    <w:rsid w:val="00726C46"/>
    <w:rsid w:val="00727005"/>
    <w:rsid w:val="00727B50"/>
    <w:rsid w:val="00727F8C"/>
    <w:rsid w:val="0073006B"/>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714"/>
    <w:rsid w:val="00736DD0"/>
    <w:rsid w:val="00737126"/>
    <w:rsid w:val="00737A94"/>
    <w:rsid w:val="00740810"/>
    <w:rsid w:val="007409B8"/>
    <w:rsid w:val="00740AD3"/>
    <w:rsid w:val="00741366"/>
    <w:rsid w:val="00741454"/>
    <w:rsid w:val="0074152B"/>
    <w:rsid w:val="00741BF5"/>
    <w:rsid w:val="007422A5"/>
    <w:rsid w:val="00742ED1"/>
    <w:rsid w:val="0074310B"/>
    <w:rsid w:val="00743119"/>
    <w:rsid w:val="007439EB"/>
    <w:rsid w:val="00743B10"/>
    <w:rsid w:val="00744013"/>
    <w:rsid w:val="007440A2"/>
    <w:rsid w:val="007446A2"/>
    <w:rsid w:val="00744795"/>
    <w:rsid w:val="00745F03"/>
    <w:rsid w:val="00746998"/>
    <w:rsid w:val="007471CE"/>
    <w:rsid w:val="00747AE8"/>
    <w:rsid w:val="00747E89"/>
    <w:rsid w:val="0075011A"/>
    <w:rsid w:val="00750174"/>
    <w:rsid w:val="007509F4"/>
    <w:rsid w:val="00750A3F"/>
    <w:rsid w:val="00750DE9"/>
    <w:rsid w:val="00751259"/>
    <w:rsid w:val="00751278"/>
    <w:rsid w:val="00751561"/>
    <w:rsid w:val="00751744"/>
    <w:rsid w:val="0075266C"/>
    <w:rsid w:val="00752A78"/>
    <w:rsid w:val="00753962"/>
    <w:rsid w:val="00753D45"/>
    <w:rsid w:val="0075462B"/>
    <w:rsid w:val="0075477F"/>
    <w:rsid w:val="007547C8"/>
    <w:rsid w:val="0075582C"/>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52D2"/>
    <w:rsid w:val="00775740"/>
    <w:rsid w:val="007757B2"/>
    <w:rsid w:val="007757D3"/>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EB4"/>
    <w:rsid w:val="00782130"/>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B74"/>
    <w:rsid w:val="00786EE7"/>
    <w:rsid w:val="007871E2"/>
    <w:rsid w:val="0078779F"/>
    <w:rsid w:val="0079007E"/>
    <w:rsid w:val="00790373"/>
    <w:rsid w:val="00790590"/>
    <w:rsid w:val="007905BB"/>
    <w:rsid w:val="0079103C"/>
    <w:rsid w:val="00791094"/>
    <w:rsid w:val="0079194B"/>
    <w:rsid w:val="0079198E"/>
    <w:rsid w:val="00791BD5"/>
    <w:rsid w:val="007920F8"/>
    <w:rsid w:val="0079226C"/>
    <w:rsid w:val="00792598"/>
    <w:rsid w:val="007933DB"/>
    <w:rsid w:val="00793C00"/>
    <w:rsid w:val="00793D67"/>
    <w:rsid w:val="007940D9"/>
    <w:rsid w:val="0079419C"/>
    <w:rsid w:val="0079469D"/>
    <w:rsid w:val="00795881"/>
    <w:rsid w:val="0079589C"/>
    <w:rsid w:val="007962A2"/>
    <w:rsid w:val="0079698A"/>
    <w:rsid w:val="00797032"/>
    <w:rsid w:val="00797854"/>
    <w:rsid w:val="00797A1C"/>
    <w:rsid w:val="00797CCC"/>
    <w:rsid w:val="007A00E7"/>
    <w:rsid w:val="007A026C"/>
    <w:rsid w:val="007A0309"/>
    <w:rsid w:val="007A0591"/>
    <w:rsid w:val="007A08C7"/>
    <w:rsid w:val="007A0A5B"/>
    <w:rsid w:val="007A0A79"/>
    <w:rsid w:val="007A114D"/>
    <w:rsid w:val="007A1C09"/>
    <w:rsid w:val="007A1E54"/>
    <w:rsid w:val="007A2900"/>
    <w:rsid w:val="007A298D"/>
    <w:rsid w:val="007A2F16"/>
    <w:rsid w:val="007A4863"/>
    <w:rsid w:val="007A529E"/>
    <w:rsid w:val="007A531D"/>
    <w:rsid w:val="007A5B34"/>
    <w:rsid w:val="007A665F"/>
    <w:rsid w:val="007A67C9"/>
    <w:rsid w:val="007A6FDC"/>
    <w:rsid w:val="007A7783"/>
    <w:rsid w:val="007A7A30"/>
    <w:rsid w:val="007A7EE9"/>
    <w:rsid w:val="007B00EE"/>
    <w:rsid w:val="007B0949"/>
    <w:rsid w:val="007B0E6B"/>
    <w:rsid w:val="007B120D"/>
    <w:rsid w:val="007B1B77"/>
    <w:rsid w:val="007B214D"/>
    <w:rsid w:val="007B28E3"/>
    <w:rsid w:val="007B2ED8"/>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3BCA"/>
    <w:rsid w:val="007C40B8"/>
    <w:rsid w:val="007C4749"/>
    <w:rsid w:val="007C511F"/>
    <w:rsid w:val="007C53C1"/>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0E1"/>
    <w:rsid w:val="007D1587"/>
    <w:rsid w:val="007D188D"/>
    <w:rsid w:val="007D248D"/>
    <w:rsid w:val="007D2649"/>
    <w:rsid w:val="007D28F9"/>
    <w:rsid w:val="007D2EAB"/>
    <w:rsid w:val="007D2F4C"/>
    <w:rsid w:val="007D3149"/>
    <w:rsid w:val="007D362A"/>
    <w:rsid w:val="007D3F4F"/>
    <w:rsid w:val="007D410C"/>
    <w:rsid w:val="007D4144"/>
    <w:rsid w:val="007D4481"/>
    <w:rsid w:val="007D4716"/>
    <w:rsid w:val="007D4BED"/>
    <w:rsid w:val="007D57B5"/>
    <w:rsid w:val="007D587C"/>
    <w:rsid w:val="007D59E2"/>
    <w:rsid w:val="007D5B42"/>
    <w:rsid w:val="007D5D09"/>
    <w:rsid w:val="007D6069"/>
    <w:rsid w:val="007D60EE"/>
    <w:rsid w:val="007D6126"/>
    <w:rsid w:val="007D65E2"/>
    <w:rsid w:val="007D664F"/>
    <w:rsid w:val="007D7810"/>
    <w:rsid w:val="007D7A08"/>
    <w:rsid w:val="007D7A81"/>
    <w:rsid w:val="007D7BA4"/>
    <w:rsid w:val="007E01CC"/>
    <w:rsid w:val="007E06E5"/>
    <w:rsid w:val="007E07CA"/>
    <w:rsid w:val="007E1181"/>
    <w:rsid w:val="007E16C8"/>
    <w:rsid w:val="007E28F7"/>
    <w:rsid w:val="007E2B7C"/>
    <w:rsid w:val="007E2BE3"/>
    <w:rsid w:val="007E3353"/>
    <w:rsid w:val="007E34AE"/>
    <w:rsid w:val="007E42FF"/>
    <w:rsid w:val="007E4877"/>
    <w:rsid w:val="007E49F9"/>
    <w:rsid w:val="007E4D08"/>
    <w:rsid w:val="007E5367"/>
    <w:rsid w:val="007E54D2"/>
    <w:rsid w:val="007E55EA"/>
    <w:rsid w:val="007E57F2"/>
    <w:rsid w:val="007E6186"/>
    <w:rsid w:val="007E6233"/>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1600"/>
    <w:rsid w:val="00812118"/>
    <w:rsid w:val="0081273B"/>
    <w:rsid w:val="00812A0A"/>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0E2"/>
    <w:rsid w:val="00817382"/>
    <w:rsid w:val="00817804"/>
    <w:rsid w:val="00817CD0"/>
    <w:rsid w:val="00817F3B"/>
    <w:rsid w:val="008201F3"/>
    <w:rsid w:val="008203A0"/>
    <w:rsid w:val="00820663"/>
    <w:rsid w:val="008210C7"/>
    <w:rsid w:val="00821571"/>
    <w:rsid w:val="00821B75"/>
    <w:rsid w:val="008223C8"/>
    <w:rsid w:val="008225C2"/>
    <w:rsid w:val="008226B9"/>
    <w:rsid w:val="00822BE8"/>
    <w:rsid w:val="00823CFA"/>
    <w:rsid w:val="00823ED5"/>
    <w:rsid w:val="008242D3"/>
    <w:rsid w:val="00824CEE"/>
    <w:rsid w:val="00825531"/>
    <w:rsid w:val="00825B89"/>
    <w:rsid w:val="008263D0"/>
    <w:rsid w:val="00826CDB"/>
    <w:rsid w:val="00827811"/>
    <w:rsid w:val="008278D4"/>
    <w:rsid w:val="00830901"/>
    <w:rsid w:val="00830A3B"/>
    <w:rsid w:val="00830CD1"/>
    <w:rsid w:val="0083121B"/>
    <w:rsid w:val="00831CB9"/>
    <w:rsid w:val="008321A9"/>
    <w:rsid w:val="0083258A"/>
    <w:rsid w:val="00833106"/>
    <w:rsid w:val="0083321C"/>
    <w:rsid w:val="00833277"/>
    <w:rsid w:val="00833442"/>
    <w:rsid w:val="00833AC1"/>
    <w:rsid w:val="00833F8C"/>
    <w:rsid w:val="00834039"/>
    <w:rsid w:val="008340D4"/>
    <w:rsid w:val="0083434E"/>
    <w:rsid w:val="00834910"/>
    <w:rsid w:val="00834B2B"/>
    <w:rsid w:val="00834E0C"/>
    <w:rsid w:val="008352CD"/>
    <w:rsid w:val="008353A2"/>
    <w:rsid w:val="008354B0"/>
    <w:rsid w:val="00835646"/>
    <w:rsid w:val="0083576A"/>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1599"/>
    <w:rsid w:val="008418C8"/>
    <w:rsid w:val="00842389"/>
    <w:rsid w:val="008426AD"/>
    <w:rsid w:val="00842B42"/>
    <w:rsid w:val="00842CA4"/>
    <w:rsid w:val="00842CA6"/>
    <w:rsid w:val="00842D5A"/>
    <w:rsid w:val="00842DD2"/>
    <w:rsid w:val="008439D8"/>
    <w:rsid w:val="00844A8F"/>
    <w:rsid w:val="00844F34"/>
    <w:rsid w:val="008459EC"/>
    <w:rsid w:val="00846131"/>
    <w:rsid w:val="0084664A"/>
    <w:rsid w:val="008466AB"/>
    <w:rsid w:val="008467CB"/>
    <w:rsid w:val="00846AB2"/>
    <w:rsid w:val="00846F3E"/>
    <w:rsid w:val="0084720F"/>
    <w:rsid w:val="0084760B"/>
    <w:rsid w:val="00847BC5"/>
    <w:rsid w:val="0085003C"/>
    <w:rsid w:val="00850462"/>
    <w:rsid w:val="00851809"/>
    <w:rsid w:val="00851CE2"/>
    <w:rsid w:val="00852049"/>
    <w:rsid w:val="0085243D"/>
    <w:rsid w:val="00852B33"/>
    <w:rsid w:val="00852D3B"/>
    <w:rsid w:val="00852F55"/>
    <w:rsid w:val="0085336D"/>
    <w:rsid w:val="008540E9"/>
    <w:rsid w:val="00854E7C"/>
    <w:rsid w:val="00854F3F"/>
    <w:rsid w:val="00855007"/>
    <w:rsid w:val="008552BE"/>
    <w:rsid w:val="008558FE"/>
    <w:rsid w:val="00856002"/>
    <w:rsid w:val="0085749D"/>
    <w:rsid w:val="008577AE"/>
    <w:rsid w:val="0085786A"/>
    <w:rsid w:val="008605CB"/>
    <w:rsid w:val="00860B14"/>
    <w:rsid w:val="00861538"/>
    <w:rsid w:val="00861860"/>
    <w:rsid w:val="008619BB"/>
    <w:rsid w:val="00861C73"/>
    <w:rsid w:val="00861F4E"/>
    <w:rsid w:val="0086217A"/>
    <w:rsid w:val="008621A8"/>
    <w:rsid w:val="008622C0"/>
    <w:rsid w:val="008627E4"/>
    <w:rsid w:val="00862E8C"/>
    <w:rsid w:val="00863624"/>
    <w:rsid w:val="00864430"/>
    <w:rsid w:val="0086458D"/>
    <w:rsid w:val="00864E2B"/>
    <w:rsid w:val="00864F97"/>
    <w:rsid w:val="00865EE3"/>
    <w:rsid w:val="00866475"/>
    <w:rsid w:val="0086698C"/>
    <w:rsid w:val="008677E9"/>
    <w:rsid w:val="008679EC"/>
    <w:rsid w:val="00870088"/>
    <w:rsid w:val="00870458"/>
    <w:rsid w:val="00870494"/>
    <w:rsid w:val="008704EC"/>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CA0"/>
    <w:rsid w:val="00880EE3"/>
    <w:rsid w:val="00880F82"/>
    <w:rsid w:val="008816EF"/>
    <w:rsid w:val="00881F88"/>
    <w:rsid w:val="0088295F"/>
    <w:rsid w:val="00882A4D"/>
    <w:rsid w:val="00883118"/>
    <w:rsid w:val="00883356"/>
    <w:rsid w:val="008835AB"/>
    <w:rsid w:val="0088400B"/>
    <w:rsid w:val="00884353"/>
    <w:rsid w:val="0088449F"/>
    <w:rsid w:val="008845C8"/>
    <w:rsid w:val="0088465F"/>
    <w:rsid w:val="00884E7A"/>
    <w:rsid w:val="00885767"/>
    <w:rsid w:val="00885ACB"/>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7419"/>
    <w:rsid w:val="00897696"/>
    <w:rsid w:val="00897886"/>
    <w:rsid w:val="00897AA9"/>
    <w:rsid w:val="008A00B7"/>
    <w:rsid w:val="008A0C89"/>
    <w:rsid w:val="008A10EB"/>
    <w:rsid w:val="008A1108"/>
    <w:rsid w:val="008A1CA0"/>
    <w:rsid w:val="008A2654"/>
    <w:rsid w:val="008A2AB6"/>
    <w:rsid w:val="008A2EF3"/>
    <w:rsid w:val="008A3127"/>
    <w:rsid w:val="008A33D4"/>
    <w:rsid w:val="008A342A"/>
    <w:rsid w:val="008A405B"/>
    <w:rsid w:val="008A41CF"/>
    <w:rsid w:val="008A4627"/>
    <w:rsid w:val="008A4685"/>
    <w:rsid w:val="008A4A6A"/>
    <w:rsid w:val="008A4B3A"/>
    <w:rsid w:val="008A52DD"/>
    <w:rsid w:val="008A5992"/>
    <w:rsid w:val="008A59EE"/>
    <w:rsid w:val="008A5A40"/>
    <w:rsid w:val="008A5FAE"/>
    <w:rsid w:val="008A64EE"/>
    <w:rsid w:val="008A6C7D"/>
    <w:rsid w:val="008A6CF4"/>
    <w:rsid w:val="008A7491"/>
    <w:rsid w:val="008A74DB"/>
    <w:rsid w:val="008A7733"/>
    <w:rsid w:val="008A78C3"/>
    <w:rsid w:val="008A7C53"/>
    <w:rsid w:val="008A7C6E"/>
    <w:rsid w:val="008A7EA8"/>
    <w:rsid w:val="008B00E2"/>
    <w:rsid w:val="008B0199"/>
    <w:rsid w:val="008B0311"/>
    <w:rsid w:val="008B042F"/>
    <w:rsid w:val="008B0573"/>
    <w:rsid w:val="008B05C0"/>
    <w:rsid w:val="008B0FFE"/>
    <w:rsid w:val="008B2550"/>
    <w:rsid w:val="008B26F6"/>
    <w:rsid w:val="008B2FD4"/>
    <w:rsid w:val="008B334F"/>
    <w:rsid w:val="008B36ED"/>
    <w:rsid w:val="008B371C"/>
    <w:rsid w:val="008B3A7B"/>
    <w:rsid w:val="008B3DC6"/>
    <w:rsid w:val="008B4079"/>
    <w:rsid w:val="008B4A94"/>
    <w:rsid w:val="008B4CAD"/>
    <w:rsid w:val="008B5640"/>
    <w:rsid w:val="008B57E1"/>
    <w:rsid w:val="008B5A08"/>
    <w:rsid w:val="008B5C75"/>
    <w:rsid w:val="008B64ED"/>
    <w:rsid w:val="008B6C35"/>
    <w:rsid w:val="008B7133"/>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6FB6"/>
    <w:rsid w:val="008C70C2"/>
    <w:rsid w:val="008D018D"/>
    <w:rsid w:val="008D1160"/>
    <w:rsid w:val="008D1506"/>
    <w:rsid w:val="008D174D"/>
    <w:rsid w:val="008D1C5E"/>
    <w:rsid w:val="008D1CC7"/>
    <w:rsid w:val="008D22EA"/>
    <w:rsid w:val="008D2BB6"/>
    <w:rsid w:val="008D2EB5"/>
    <w:rsid w:val="008D2FCB"/>
    <w:rsid w:val="008D3725"/>
    <w:rsid w:val="008D3877"/>
    <w:rsid w:val="008D447A"/>
    <w:rsid w:val="008D46DD"/>
    <w:rsid w:val="008D4DD3"/>
    <w:rsid w:val="008D5157"/>
    <w:rsid w:val="008D5326"/>
    <w:rsid w:val="008D57C4"/>
    <w:rsid w:val="008D6267"/>
    <w:rsid w:val="008D72FC"/>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357D"/>
    <w:rsid w:val="008E35B5"/>
    <w:rsid w:val="008E3A11"/>
    <w:rsid w:val="008E3FCA"/>
    <w:rsid w:val="008E424E"/>
    <w:rsid w:val="008E458A"/>
    <w:rsid w:val="008E480A"/>
    <w:rsid w:val="008E4E63"/>
    <w:rsid w:val="008E4F96"/>
    <w:rsid w:val="008E53A7"/>
    <w:rsid w:val="008E5B68"/>
    <w:rsid w:val="008E63F1"/>
    <w:rsid w:val="008E6E2C"/>
    <w:rsid w:val="008E7A8E"/>
    <w:rsid w:val="008F0439"/>
    <w:rsid w:val="008F06E3"/>
    <w:rsid w:val="008F07B6"/>
    <w:rsid w:val="008F0B40"/>
    <w:rsid w:val="008F0D7D"/>
    <w:rsid w:val="008F1194"/>
    <w:rsid w:val="008F1C82"/>
    <w:rsid w:val="008F2535"/>
    <w:rsid w:val="008F353B"/>
    <w:rsid w:val="008F3E90"/>
    <w:rsid w:val="008F4088"/>
    <w:rsid w:val="008F479C"/>
    <w:rsid w:val="008F52B3"/>
    <w:rsid w:val="008F52E9"/>
    <w:rsid w:val="008F5A53"/>
    <w:rsid w:val="008F5B5C"/>
    <w:rsid w:val="008F6367"/>
    <w:rsid w:val="008F7200"/>
    <w:rsid w:val="008F76D1"/>
    <w:rsid w:val="008F7C91"/>
    <w:rsid w:val="009002CF"/>
    <w:rsid w:val="0090043E"/>
    <w:rsid w:val="00900493"/>
    <w:rsid w:val="00900697"/>
    <w:rsid w:val="00900CDE"/>
    <w:rsid w:val="009010CF"/>
    <w:rsid w:val="00901792"/>
    <w:rsid w:val="00901AA9"/>
    <w:rsid w:val="0090259C"/>
    <w:rsid w:val="00903317"/>
    <w:rsid w:val="009037D3"/>
    <w:rsid w:val="009042AB"/>
    <w:rsid w:val="00904736"/>
    <w:rsid w:val="00904AA3"/>
    <w:rsid w:val="00905232"/>
    <w:rsid w:val="00905488"/>
    <w:rsid w:val="00905975"/>
    <w:rsid w:val="00905A15"/>
    <w:rsid w:val="00905AB3"/>
    <w:rsid w:val="00905E3E"/>
    <w:rsid w:val="00906465"/>
    <w:rsid w:val="0090651E"/>
    <w:rsid w:val="009068FD"/>
    <w:rsid w:val="00906963"/>
    <w:rsid w:val="00906B92"/>
    <w:rsid w:val="00907690"/>
    <w:rsid w:val="00907A82"/>
    <w:rsid w:val="00907AF4"/>
    <w:rsid w:val="00907B29"/>
    <w:rsid w:val="00907C5E"/>
    <w:rsid w:val="00907EDE"/>
    <w:rsid w:val="00910278"/>
    <w:rsid w:val="0091031F"/>
    <w:rsid w:val="0091042E"/>
    <w:rsid w:val="00910663"/>
    <w:rsid w:val="0091087E"/>
    <w:rsid w:val="00910A13"/>
    <w:rsid w:val="00911401"/>
    <w:rsid w:val="00911532"/>
    <w:rsid w:val="00911A4E"/>
    <w:rsid w:val="00912989"/>
    <w:rsid w:val="00913971"/>
    <w:rsid w:val="00914747"/>
    <w:rsid w:val="009148F2"/>
    <w:rsid w:val="00914F6B"/>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90F"/>
    <w:rsid w:val="00922F66"/>
    <w:rsid w:val="009232B5"/>
    <w:rsid w:val="0092360D"/>
    <w:rsid w:val="0092366D"/>
    <w:rsid w:val="0092381F"/>
    <w:rsid w:val="009239B1"/>
    <w:rsid w:val="00924321"/>
    <w:rsid w:val="0092467D"/>
    <w:rsid w:val="00924730"/>
    <w:rsid w:val="0092484A"/>
    <w:rsid w:val="00924F3B"/>
    <w:rsid w:val="009250E5"/>
    <w:rsid w:val="009259B0"/>
    <w:rsid w:val="00925A5C"/>
    <w:rsid w:val="00925C1D"/>
    <w:rsid w:val="0092602F"/>
    <w:rsid w:val="009265EC"/>
    <w:rsid w:val="009267B2"/>
    <w:rsid w:val="00926E8A"/>
    <w:rsid w:val="009275B6"/>
    <w:rsid w:val="00927C46"/>
    <w:rsid w:val="00930345"/>
    <w:rsid w:val="009304E2"/>
    <w:rsid w:val="00930D5B"/>
    <w:rsid w:val="00930E3A"/>
    <w:rsid w:val="00930F0E"/>
    <w:rsid w:val="0093192E"/>
    <w:rsid w:val="0093196C"/>
    <w:rsid w:val="00931A7C"/>
    <w:rsid w:val="00932004"/>
    <w:rsid w:val="00932051"/>
    <w:rsid w:val="00932D24"/>
    <w:rsid w:val="00933526"/>
    <w:rsid w:val="009335F1"/>
    <w:rsid w:val="00933797"/>
    <w:rsid w:val="00933E79"/>
    <w:rsid w:val="009342A7"/>
    <w:rsid w:val="0093431F"/>
    <w:rsid w:val="00934553"/>
    <w:rsid w:val="00934812"/>
    <w:rsid w:val="00934D38"/>
    <w:rsid w:val="009353D8"/>
    <w:rsid w:val="00935B63"/>
    <w:rsid w:val="00935FD2"/>
    <w:rsid w:val="00936168"/>
    <w:rsid w:val="009361CF"/>
    <w:rsid w:val="009361E0"/>
    <w:rsid w:val="00936A67"/>
    <w:rsid w:val="0093712F"/>
    <w:rsid w:val="00937602"/>
    <w:rsid w:val="0093766D"/>
    <w:rsid w:val="009377E3"/>
    <w:rsid w:val="00937BD2"/>
    <w:rsid w:val="00937CF3"/>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36F"/>
    <w:rsid w:val="0094599F"/>
    <w:rsid w:val="00946528"/>
    <w:rsid w:val="0094683F"/>
    <w:rsid w:val="0094685B"/>
    <w:rsid w:val="009468A3"/>
    <w:rsid w:val="009469F6"/>
    <w:rsid w:val="009471E5"/>
    <w:rsid w:val="0094723B"/>
    <w:rsid w:val="00950E40"/>
    <w:rsid w:val="0095137D"/>
    <w:rsid w:val="00951EE7"/>
    <w:rsid w:val="00951F51"/>
    <w:rsid w:val="009529EF"/>
    <w:rsid w:val="00952A87"/>
    <w:rsid w:val="00952C93"/>
    <w:rsid w:val="009531BD"/>
    <w:rsid w:val="009537AF"/>
    <w:rsid w:val="00954300"/>
    <w:rsid w:val="00954849"/>
    <w:rsid w:val="00954E23"/>
    <w:rsid w:val="00955074"/>
    <w:rsid w:val="0095628B"/>
    <w:rsid w:val="009562B2"/>
    <w:rsid w:val="00956469"/>
    <w:rsid w:val="009564D9"/>
    <w:rsid w:val="0095719A"/>
    <w:rsid w:val="009572A8"/>
    <w:rsid w:val="0095761A"/>
    <w:rsid w:val="00957859"/>
    <w:rsid w:val="0095794E"/>
    <w:rsid w:val="00960729"/>
    <w:rsid w:val="0096095C"/>
    <w:rsid w:val="009609EC"/>
    <w:rsid w:val="00960A3F"/>
    <w:rsid w:val="00960D57"/>
    <w:rsid w:val="00961D0B"/>
    <w:rsid w:val="009622E7"/>
    <w:rsid w:val="00963006"/>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D67"/>
    <w:rsid w:val="00965FE5"/>
    <w:rsid w:val="009660CB"/>
    <w:rsid w:val="0096633C"/>
    <w:rsid w:val="0096690D"/>
    <w:rsid w:val="00966A2A"/>
    <w:rsid w:val="0096749F"/>
    <w:rsid w:val="0096760E"/>
    <w:rsid w:val="009676C5"/>
    <w:rsid w:val="00967D39"/>
    <w:rsid w:val="00970350"/>
    <w:rsid w:val="009706A0"/>
    <w:rsid w:val="009719F2"/>
    <w:rsid w:val="00971F4D"/>
    <w:rsid w:val="009725C5"/>
    <w:rsid w:val="00972969"/>
    <w:rsid w:val="00973064"/>
    <w:rsid w:val="00973158"/>
    <w:rsid w:val="00973BE7"/>
    <w:rsid w:val="00973FF6"/>
    <w:rsid w:val="0097421E"/>
    <w:rsid w:val="00974223"/>
    <w:rsid w:val="009746CC"/>
    <w:rsid w:val="00974EB7"/>
    <w:rsid w:val="00975C7C"/>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B3C"/>
    <w:rsid w:val="00982D7C"/>
    <w:rsid w:val="009833AD"/>
    <w:rsid w:val="00983AB2"/>
    <w:rsid w:val="009844C0"/>
    <w:rsid w:val="0098482A"/>
    <w:rsid w:val="00984BD5"/>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6B2"/>
    <w:rsid w:val="00991CD1"/>
    <w:rsid w:val="00991D11"/>
    <w:rsid w:val="00992162"/>
    <w:rsid w:val="00992995"/>
    <w:rsid w:val="00992EC7"/>
    <w:rsid w:val="00993275"/>
    <w:rsid w:val="00993B11"/>
    <w:rsid w:val="00993D63"/>
    <w:rsid w:val="009949B9"/>
    <w:rsid w:val="00994B3E"/>
    <w:rsid w:val="009951F8"/>
    <w:rsid w:val="009952ED"/>
    <w:rsid w:val="0099575A"/>
    <w:rsid w:val="009958C9"/>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607"/>
    <w:rsid w:val="009A451C"/>
    <w:rsid w:val="009A489C"/>
    <w:rsid w:val="009A4992"/>
    <w:rsid w:val="009A5275"/>
    <w:rsid w:val="009A534F"/>
    <w:rsid w:val="009A5B2E"/>
    <w:rsid w:val="009A6D5B"/>
    <w:rsid w:val="009A6D6F"/>
    <w:rsid w:val="009A6E70"/>
    <w:rsid w:val="009A73B9"/>
    <w:rsid w:val="009A74E2"/>
    <w:rsid w:val="009A79D9"/>
    <w:rsid w:val="009A7C42"/>
    <w:rsid w:val="009B0069"/>
    <w:rsid w:val="009B0095"/>
    <w:rsid w:val="009B00F1"/>
    <w:rsid w:val="009B03A4"/>
    <w:rsid w:val="009B12A2"/>
    <w:rsid w:val="009B194E"/>
    <w:rsid w:val="009B1B88"/>
    <w:rsid w:val="009B2964"/>
    <w:rsid w:val="009B3651"/>
    <w:rsid w:val="009B391D"/>
    <w:rsid w:val="009B3AE8"/>
    <w:rsid w:val="009B41D5"/>
    <w:rsid w:val="009B444B"/>
    <w:rsid w:val="009B4A0F"/>
    <w:rsid w:val="009B4BBF"/>
    <w:rsid w:val="009B4DE1"/>
    <w:rsid w:val="009B4EA8"/>
    <w:rsid w:val="009B535C"/>
    <w:rsid w:val="009B5460"/>
    <w:rsid w:val="009B5747"/>
    <w:rsid w:val="009B59E2"/>
    <w:rsid w:val="009B5A55"/>
    <w:rsid w:val="009B5D0E"/>
    <w:rsid w:val="009B7004"/>
    <w:rsid w:val="009B7D6E"/>
    <w:rsid w:val="009C0633"/>
    <w:rsid w:val="009C1145"/>
    <w:rsid w:val="009C1173"/>
    <w:rsid w:val="009C1332"/>
    <w:rsid w:val="009C1531"/>
    <w:rsid w:val="009C1758"/>
    <w:rsid w:val="009C1C1E"/>
    <w:rsid w:val="009C1FE8"/>
    <w:rsid w:val="009C25DE"/>
    <w:rsid w:val="009C2ED2"/>
    <w:rsid w:val="009C2FFB"/>
    <w:rsid w:val="009C33B2"/>
    <w:rsid w:val="009C3B67"/>
    <w:rsid w:val="009C4148"/>
    <w:rsid w:val="009C4324"/>
    <w:rsid w:val="009C47CE"/>
    <w:rsid w:val="009C4F95"/>
    <w:rsid w:val="009C5582"/>
    <w:rsid w:val="009C5A14"/>
    <w:rsid w:val="009C5D47"/>
    <w:rsid w:val="009C5EBB"/>
    <w:rsid w:val="009C6405"/>
    <w:rsid w:val="009C658F"/>
    <w:rsid w:val="009C6F83"/>
    <w:rsid w:val="009C721F"/>
    <w:rsid w:val="009C74ED"/>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472"/>
    <w:rsid w:val="009D5C96"/>
    <w:rsid w:val="009D61C5"/>
    <w:rsid w:val="009D69C9"/>
    <w:rsid w:val="009D6BC4"/>
    <w:rsid w:val="009D6C52"/>
    <w:rsid w:val="009D7677"/>
    <w:rsid w:val="009D7924"/>
    <w:rsid w:val="009D796D"/>
    <w:rsid w:val="009D7A1E"/>
    <w:rsid w:val="009E0137"/>
    <w:rsid w:val="009E02AE"/>
    <w:rsid w:val="009E02B3"/>
    <w:rsid w:val="009E1155"/>
    <w:rsid w:val="009E1BD1"/>
    <w:rsid w:val="009E2656"/>
    <w:rsid w:val="009E2D5F"/>
    <w:rsid w:val="009E3FBC"/>
    <w:rsid w:val="009E4A34"/>
    <w:rsid w:val="009E59A3"/>
    <w:rsid w:val="009E5D4D"/>
    <w:rsid w:val="009E6C93"/>
    <w:rsid w:val="009E6DE4"/>
    <w:rsid w:val="009E6E68"/>
    <w:rsid w:val="009E72DE"/>
    <w:rsid w:val="009F0B82"/>
    <w:rsid w:val="009F0EA4"/>
    <w:rsid w:val="009F0F57"/>
    <w:rsid w:val="009F1D72"/>
    <w:rsid w:val="009F1DB7"/>
    <w:rsid w:val="009F1DC2"/>
    <w:rsid w:val="009F2081"/>
    <w:rsid w:val="009F2354"/>
    <w:rsid w:val="009F23D8"/>
    <w:rsid w:val="009F248A"/>
    <w:rsid w:val="009F2E3D"/>
    <w:rsid w:val="009F2E84"/>
    <w:rsid w:val="009F3682"/>
    <w:rsid w:val="009F37F0"/>
    <w:rsid w:val="009F38EC"/>
    <w:rsid w:val="009F55E9"/>
    <w:rsid w:val="009F56C9"/>
    <w:rsid w:val="009F58DA"/>
    <w:rsid w:val="009F6533"/>
    <w:rsid w:val="009F6634"/>
    <w:rsid w:val="009F68C7"/>
    <w:rsid w:val="009F696F"/>
    <w:rsid w:val="009F6AA5"/>
    <w:rsid w:val="009F6C7B"/>
    <w:rsid w:val="009F7292"/>
    <w:rsid w:val="009F7788"/>
    <w:rsid w:val="00A0012F"/>
    <w:rsid w:val="00A0069C"/>
    <w:rsid w:val="00A00976"/>
    <w:rsid w:val="00A00AD1"/>
    <w:rsid w:val="00A00CEE"/>
    <w:rsid w:val="00A013D3"/>
    <w:rsid w:val="00A01413"/>
    <w:rsid w:val="00A014A3"/>
    <w:rsid w:val="00A01A0E"/>
    <w:rsid w:val="00A01C8D"/>
    <w:rsid w:val="00A022F4"/>
    <w:rsid w:val="00A02661"/>
    <w:rsid w:val="00A026FF"/>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269C"/>
    <w:rsid w:val="00A12B72"/>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0C9"/>
    <w:rsid w:val="00A2161C"/>
    <w:rsid w:val="00A21CED"/>
    <w:rsid w:val="00A224E3"/>
    <w:rsid w:val="00A22569"/>
    <w:rsid w:val="00A227FA"/>
    <w:rsid w:val="00A22C17"/>
    <w:rsid w:val="00A23335"/>
    <w:rsid w:val="00A23357"/>
    <w:rsid w:val="00A23929"/>
    <w:rsid w:val="00A243D9"/>
    <w:rsid w:val="00A24FA5"/>
    <w:rsid w:val="00A25123"/>
    <w:rsid w:val="00A25449"/>
    <w:rsid w:val="00A2545E"/>
    <w:rsid w:val="00A25C33"/>
    <w:rsid w:val="00A262B7"/>
    <w:rsid w:val="00A262F9"/>
    <w:rsid w:val="00A26A16"/>
    <w:rsid w:val="00A26BEF"/>
    <w:rsid w:val="00A272A6"/>
    <w:rsid w:val="00A30DFB"/>
    <w:rsid w:val="00A3127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8D"/>
    <w:rsid w:val="00A365FF"/>
    <w:rsid w:val="00A367E6"/>
    <w:rsid w:val="00A368C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9D1"/>
    <w:rsid w:val="00A45B13"/>
    <w:rsid w:val="00A477F7"/>
    <w:rsid w:val="00A47B9D"/>
    <w:rsid w:val="00A47BA0"/>
    <w:rsid w:val="00A47D23"/>
    <w:rsid w:val="00A47D64"/>
    <w:rsid w:val="00A50120"/>
    <w:rsid w:val="00A5037E"/>
    <w:rsid w:val="00A5055A"/>
    <w:rsid w:val="00A50DD4"/>
    <w:rsid w:val="00A514DD"/>
    <w:rsid w:val="00A5184F"/>
    <w:rsid w:val="00A518F0"/>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817"/>
    <w:rsid w:val="00A55F7E"/>
    <w:rsid w:val="00A56098"/>
    <w:rsid w:val="00A56434"/>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5E3D"/>
    <w:rsid w:val="00A66189"/>
    <w:rsid w:val="00A66394"/>
    <w:rsid w:val="00A66A47"/>
    <w:rsid w:val="00A67EE1"/>
    <w:rsid w:val="00A7010D"/>
    <w:rsid w:val="00A70196"/>
    <w:rsid w:val="00A7088D"/>
    <w:rsid w:val="00A70BD2"/>
    <w:rsid w:val="00A70D45"/>
    <w:rsid w:val="00A70FE7"/>
    <w:rsid w:val="00A71408"/>
    <w:rsid w:val="00A71ECC"/>
    <w:rsid w:val="00A724E6"/>
    <w:rsid w:val="00A727DA"/>
    <w:rsid w:val="00A72EB5"/>
    <w:rsid w:val="00A73C8E"/>
    <w:rsid w:val="00A74176"/>
    <w:rsid w:val="00A74358"/>
    <w:rsid w:val="00A74822"/>
    <w:rsid w:val="00A74F88"/>
    <w:rsid w:val="00A75151"/>
    <w:rsid w:val="00A75788"/>
    <w:rsid w:val="00A75B59"/>
    <w:rsid w:val="00A75D3F"/>
    <w:rsid w:val="00A75E74"/>
    <w:rsid w:val="00A76014"/>
    <w:rsid w:val="00A7648E"/>
    <w:rsid w:val="00A76DA3"/>
    <w:rsid w:val="00A800F7"/>
    <w:rsid w:val="00A80237"/>
    <w:rsid w:val="00A808E9"/>
    <w:rsid w:val="00A808F7"/>
    <w:rsid w:val="00A80DE9"/>
    <w:rsid w:val="00A80F6D"/>
    <w:rsid w:val="00A8140E"/>
    <w:rsid w:val="00A815DA"/>
    <w:rsid w:val="00A818A3"/>
    <w:rsid w:val="00A81984"/>
    <w:rsid w:val="00A81A2F"/>
    <w:rsid w:val="00A81B42"/>
    <w:rsid w:val="00A81BB1"/>
    <w:rsid w:val="00A82356"/>
    <w:rsid w:val="00A82D6D"/>
    <w:rsid w:val="00A82E8F"/>
    <w:rsid w:val="00A8361F"/>
    <w:rsid w:val="00A837A5"/>
    <w:rsid w:val="00A83840"/>
    <w:rsid w:val="00A83A91"/>
    <w:rsid w:val="00A8421B"/>
    <w:rsid w:val="00A844F0"/>
    <w:rsid w:val="00A84CAE"/>
    <w:rsid w:val="00A85385"/>
    <w:rsid w:val="00A854A1"/>
    <w:rsid w:val="00A854E6"/>
    <w:rsid w:val="00A857B2"/>
    <w:rsid w:val="00A85A28"/>
    <w:rsid w:val="00A85AD1"/>
    <w:rsid w:val="00A85CE2"/>
    <w:rsid w:val="00A864AE"/>
    <w:rsid w:val="00A866FA"/>
    <w:rsid w:val="00A86A7E"/>
    <w:rsid w:val="00A86F78"/>
    <w:rsid w:val="00A87827"/>
    <w:rsid w:val="00A879D0"/>
    <w:rsid w:val="00A87D3F"/>
    <w:rsid w:val="00A90155"/>
    <w:rsid w:val="00A90375"/>
    <w:rsid w:val="00A90421"/>
    <w:rsid w:val="00A90498"/>
    <w:rsid w:val="00A90893"/>
    <w:rsid w:val="00A90D49"/>
    <w:rsid w:val="00A90FB1"/>
    <w:rsid w:val="00A9106C"/>
    <w:rsid w:val="00A91630"/>
    <w:rsid w:val="00A92ADB"/>
    <w:rsid w:val="00A92B1D"/>
    <w:rsid w:val="00A93A19"/>
    <w:rsid w:val="00A93A8D"/>
    <w:rsid w:val="00A944B2"/>
    <w:rsid w:val="00A945C3"/>
    <w:rsid w:val="00A94AE6"/>
    <w:rsid w:val="00A953AC"/>
    <w:rsid w:val="00A95827"/>
    <w:rsid w:val="00A959D6"/>
    <w:rsid w:val="00A959E5"/>
    <w:rsid w:val="00A95E2F"/>
    <w:rsid w:val="00A9608E"/>
    <w:rsid w:val="00A96572"/>
    <w:rsid w:val="00A96CA0"/>
    <w:rsid w:val="00A96EE0"/>
    <w:rsid w:val="00A97894"/>
    <w:rsid w:val="00A9795B"/>
    <w:rsid w:val="00A97C47"/>
    <w:rsid w:val="00AA0703"/>
    <w:rsid w:val="00AA0C4B"/>
    <w:rsid w:val="00AA0F59"/>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5FED"/>
    <w:rsid w:val="00AA6062"/>
    <w:rsid w:val="00AA63A1"/>
    <w:rsid w:val="00AA696A"/>
    <w:rsid w:val="00AA7EFF"/>
    <w:rsid w:val="00AB01A5"/>
    <w:rsid w:val="00AB031A"/>
    <w:rsid w:val="00AB0540"/>
    <w:rsid w:val="00AB19AB"/>
    <w:rsid w:val="00AB1A8C"/>
    <w:rsid w:val="00AB3B02"/>
    <w:rsid w:val="00AB3EC7"/>
    <w:rsid w:val="00AB4214"/>
    <w:rsid w:val="00AB4A50"/>
    <w:rsid w:val="00AB4CCF"/>
    <w:rsid w:val="00AB5B0E"/>
    <w:rsid w:val="00AB5E0E"/>
    <w:rsid w:val="00AB62CA"/>
    <w:rsid w:val="00AB6347"/>
    <w:rsid w:val="00AB65E1"/>
    <w:rsid w:val="00AB6787"/>
    <w:rsid w:val="00AB6BEA"/>
    <w:rsid w:val="00AB6F2B"/>
    <w:rsid w:val="00AB6F95"/>
    <w:rsid w:val="00AB7D98"/>
    <w:rsid w:val="00AC0160"/>
    <w:rsid w:val="00AC06BB"/>
    <w:rsid w:val="00AC093B"/>
    <w:rsid w:val="00AC0C9A"/>
    <w:rsid w:val="00AC12BD"/>
    <w:rsid w:val="00AC1800"/>
    <w:rsid w:val="00AC1ADB"/>
    <w:rsid w:val="00AC1B8D"/>
    <w:rsid w:val="00AC2030"/>
    <w:rsid w:val="00AC217E"/>
    <w:rsid w:val="00AC26D5"/>
    <w:rsid w:val="00AC33B3"/>
    <w:rsid w:val="00AC34CD"/>
    <w:rsid w:val="00AC34DD"/>
    <w:rsid w:val="00AC356A"/>
    <w:rsid w:val="00AC3BAF"/>
    <w:rsid w:val="00AC42F5"/>
    <w:rsid w:val="00AC4C35"/>
    <w:rsid w:val="00AC4F4A"/>
    <w:rsid w:val="00AC53F7"/>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DD"/>
    <w:rsid w:val="00AD2871"/>
    <w:rsid w:val="00AD2B00"/>
    <w:rsid w:val="00AD346A"/>
    <w:rsid w:val="00AD3743"/>
    <w:rsid w:val="00AD376A"/>
    <w:rsid w:val="00AD3A8E"/>
    <w:rsid w:val="00AD3B2D"/>
    <w:rsid w:val="00AD3D2C"/>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77D"/>
    <w:rsid w:val="00AF087A"/>
    <w:rsid w:val="00AF1011"/>
    <w:rsid w:val="00AF1C07"/>
    <w:rsid w:val="00AF1CDC"/>
    <w:rsid w:val="00AF3212"/>
    <w:rsid w:val="00AF3588"/>
    <w:rsid w:val="00AF3B7B"/>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541"/>
    <w:rsid w:val="00B00A10"/>
    <w:rsid w:val="00B00E40"/>
    <w:rsid w:val="00B018AA"/>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07A3D"/>
    <w:rsid w:val="00B10299"/>
    <w:rsid w:val="00B10A27"/>
    <w:rsid w:val="00B115CC"/>
    <w:rsid w:val="00B1179C"/>
    <w:rsid w:val="00B11BF1"/>
    <w:rsid w:val="00B12223"/>
    <w:rsid w:val="00B12235"/>
    <w:rsid w:val="00B12578"/>
    <w:rsid w:val="00B128F7"/>
    <w:rsid w:val="00B12C69"/>
    <w:rsid w:val="00B133AF"/>
    <w:rsid w:val="00B133F9"/>
    <w:rsid w:val="00B135D2"/>
    <w:rsid w:val="00B139FB"/>
    <w:rsid w:val="00B13DB7"/>
    <w:rsid w:val="00B1424D"/>
    <w:rsid w:val="00B146C7"/>
    <w:rsid w:val="00B148D1"/>
    <w:rsid w:val="00B1499D"/>
    <w:rsid w:val="00B15058"/>
    <w:rsid w:val="00B1557A"/>
    <w:rsid w:val="00B1565F"/>
    <w:rsid w:val="00B1583B"/>
    <w:rsid w:val="00B15DE6"/>
    <w:rsid w:val="00B16B92"/>
    <w:rsid w:val="00B16DCE"/>
    <w:rsid w:val="00B16E74"/>
    <w:rsid w:val="00B16F92"/>
    <w:rsid w:val="00B172EE"/>
    <w:rsid w:val="00B2029B"/>
    <w:rsid w:val="00B207D9"/>
    <w:rsid w:val="00B20914"/>
    <w:rsid w:val="00B20BE8"/>
    <w:rsid w:val="00B210F3"/>
    <w:rsid w:val="00B21489"/>
    <w:rsid w:val="00B21D5D"/>
    <w:rsid w:val="00B21DDD"/>
    <w:rsid w:val="00B22327"/>
    <w:rsid w:val="00B22984"/>
    <w:rsid w:val="00B22BF0"/>
    <w:rsid w:val="00B23521"/>
    <w:rsid w:val="00B23774"/>
    <w:rsid w:val="00B23D65"/>
    <w:rsid w:val="00B2426E"/>
    <w:rsid w:val="00B24B32"/>
    <w:rsid w:val="00B24BE8"/>
    <w:rsid w:val="00B25B60"/>
    <w:rsid w:val="00B25FA9"/>
    <w:rsid w:val="00B262C3"/>
    <w:rsid w:val="00B2632D"/>
    <w:rsid w:val="00B26855"/>
    <w:rsid w:val="00B26D8B"/>
    <w:rsid w:val="00B26EAB"/>
    <w:rsid w:val="00B26F1C"/>
    <w:rsid w:val="00B26FFC"/>
    <w:rsid w:val="00B2715E"/>
    <w:rsid w:val="00B27401"/>
    <w:rsid w:val="00B27C89"/>
    <w:rsid w:val="00B306FF"/>
    <w:rsid w:val="00B32A7F"/>
    <w:rsid w:val="00B32C66"/>
    <w:rsid w:val="00B33BFF"/>
    <w:rsid w:val="00B33DCB"/>
    <w:rsid w:val="00B341FE"/>
    <w:rsid w:val="00B342CA"/>
    <w:rsid w:val="00B3461B"/>
    <w:rsid w:val="00B34B7F"/>
    <w:rsid w:val="00B34C88"/>
    <w:rsid w:val="00B34D11"/>
    <w:rsid w:val="00B34EA3"/>
    <w:rsid w:val="00B35098"/>
    <w:rsid w:val="00B351FD"/>
    <w:rsid w:val="00B35224"/>
    <w:rsid w:val="00B3577B"/>
    <w:rsid w:val="00B35819"/>
    <w:rsid w:val="00B35A92"/>
    <w:rsid w:val="00B361C3"/>
    <w:rsid w:val="00B36272"/>
    <w:rsid w:val="00B362FD"/>
    <w:rsid w:val="00B36372"/>
    <w:rsid w:val="00B364F9"/>
    <w:rsid w:val="00B36CB1"/>
    <w:rsid w:val="00B36D18"/>
    <w:rsid w:val="00B37D7E"/>
    <w:rsid w:val="00B4049E"/>
    <w:rsid w:val="00B4097E"/>
    <w:rsid w:val="00B40998"/>
    <w:rsid w:val="00B40AE8"/>
    <w:rsid w:val="00B40BCE"/>
    <w:rsid w:val="00B40E06"/>
    <w:rsid w:val="00B4140A"/>
    <w:rsid w:val="00B41540"/>
    <w:rsid w:val="00B4171B"/>
    <w:rsid w:val="00B41BD3"/>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2B9"/>
    <w:rsid w:val="00B47321"/>
    <w:rsid w:val="00B4767B"/>
    <w:rsid w:val="00B476F5"/>
    <w:rsid w:val="00B47867"/>
    <w:rsid w:val="00B4787B"/>
    <w:rsid w:val="00B478D4"/>
    <w:rsid w:val="00B50869"/>
    <w:rsid w:val="00B50C8D"/>
    <w:rsid w:val="00B50EE6"/>
    <w:rsid w:val="00B513F7"/>
    <w:rsid w:val="00B52364"/>
    <w:rsid w:val="00B524D1"/>
    <w:rsid w:val="00B526AA"/>
    <w:rsid w:val="00B526E6"/>
    <w:rsid w:val="00B52986"/>
    <w:rsid w:val="00B531D2"/>
    <w:rsid w:val="00B53776"/>
    <w:rsid w:val="00B53BA6"/>
    <w:rsid w:val="00B547AD"/>
    <w:rsid w:val="00B55327"/>
    <w:rsid w:val="00B55977"/>
    <w:rsid w:val="00B55BDC"/>
    <w:rsid w:val="00B55E5F"/>
    <w:rsid w:val="00B564C7"/>
    <w:rsid w:val="00B56551"/>
    <w:rsid w:val="00B56555"/>
    <w:rsid w:val="00B56D57"/>
    <w:rsid w:val="00B56FB0"/>
    <w:rsid w:val="00B57884"/>
    <w:rsid w:val="00B578BC"/>
    <w:rsid w:val="00B57A0A"/>
    <w:rsid w:val="00B57A50"/>
    <w:rsid w:val="00B57A6C"/>
    <w:rsid w:val="00B57A95"/>
    <w:rsid w:val="00B60513"/>
    <w:rsid w:val="00B60EAD"/>
    <w:rsid w:val="00B6122E"/>
    <w:rsid w:val="00B62194"/>
    <w:rsid w:val="00B62AA8"/>
    <w:rsid w:val="00B62CB0"/>
    <w:rsid w:val="00B63901"/>
    <w:rsid w:val="00B63D0F"/>
    <w:rsid w:val="00B640DA"/>
    <w:rsid w:val="00B645AC"/>
    <w:rsid w:val="00B645F1"/>
    <w:rsid w:val="00B64C1E"/>
    <w:rsid w:val="00B65874"/>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0E6"/>
    <w:rsid w:val="00B74624"/>
    <w:rsid w:val="00B74B8B"/>
    <w:rsid w:val="00B74FC7"/>
    <w:rsid w:val="00B7535D"/>
    <w:rsid w:val="00B7541B"/>
    <w:rsid w:val="00B75530"/>
    <w:rsid w:val="00B766B0"/>
    <w:rsid w:val="00B7707F"/>
    <w:rsid w:val="00B77A7F"/>
    <w:rsid w:val="00B77A9D"/>
    <w:rsid w:val="00B8041B"/>
    <w:rsid w:val="00B80472"/>
    <w:rsid w:val="00B80D23"/>
    <w:rsid w:val="00B80F33"/>
    <w:rsid w:val="00B8134A"/>
    <w:rsid w:val="00B814B4"/>
    <w:rsid w:val="00B8170D"/>
    <w:rsid w:val="00B818F3"/>
    <w:rsid w:val="00B81DD4"/>
    <w:rsid w:val="00B81DD7"/>
    <w:rsid w:val="00B81F3D"/>
    <w:rsid w:val="00B82800"/>
    <w:rsid w:val="00B829A2"/>
    <w:rsid w:val="00B82CA2"/>
    <w:rsid w:val="00B83390"/>
    <w:rsid w:val="00B8375A"/>
    <w:rsid w:val="00B83C33"/>
    <w:rsid w:val="00B84013"/>
    <w:rsid w:val="00B84EF7"/>
    <w:rsid w:val="00B85474"/>
    <w:rsid w:val="00B857CA"/>
    <w:rsid w:val="00B859B1"/>
    <w:rsid w:val="00B85B2A"/>
    <w:rsid w:val="00B864B1"/>
    <w:rsid w:val="00B8654C"/>
    <w:rsid w:val="00B86A94"/>
    <w:rsid w:val="00B86C75"/>
    <w:rsid w:val="00B872B3"/>
    <w:rsid w:val="00B90344"/>
    <w:rsid w:val="00B90724"/>
    <w:rsid w:val="00B90834"/>
    <w:rsid w:val="00B90998"/>
    <w:rsid w:val="00B91396"/>
    <w:rsid w:val="00B91B57"/>
    <w:rsid w:val="00B927E7"/>
    <w:rsid w:val="00B92899"/>
    <w:rsid w:val="00B92B95"/>
    <w:rsid w:val="00B92CFD"/>
    <w:rsid w:val="00B92D18"/>
    <w:rsid w:val="00B932F4"/>
    <w:rsid w:val="00B933C2"/>
    <w:rsid w:val="00B937E7"/>
    <w:rsid w:val="00B94322"/>
    <w:rsid w:val="00B9446E"/>
    <w:rsid w:val="00B9452D"/>
    <w:rsid w:val="00B94E35"/>
    <w:rsid w:val="00B95216"/>
    <w:rsid w:val="00B954AC"/>
    <w:rsid w:val="00B95D0B"/>
    <w:rsid w:val="00B9605C"/>
    <w:rsid w:val="00B974AF"/>
    <w:rsid w:val="00B97719"/>
    <w:rsid w:val="00B97B34"/>
    <w:rsid w:val="00B97EFD"/>
    <w:rsid w:val="00BA02E0"/>
    <w:rsid w:val="00BA0625"/>
    <w:rsid w:val="00BA0EA6"/>
    <w:rsid w:val="00BA1FC0"/>
    <w:rsid w:val="00BA2334"/>
    <w:rsid w:val="00BA26C8"/>
    <w:rsid w:val="00BA2BBC"/>
    <w:rsid w:val="00BA2CD5"/>
    <w:rsid w:val="00BA2F81"/>
    <w:rsid w:val="00BA330D"/>
    <w:rsid w:val="00BA34A3"/>
    <w:rsid w:val="00BA355D"/>
    <w:rsid w:val="00BA439C"/>
    <w:rsid w:val="00BA4957"/>
    <w:rsid w:val="00BA5304"/>
    <w:rsid w:val="00BA55BA"/>
    <w:rsid w:val="00BA5894"/>
    <w:rsid w:val="00BA62A8"/>
    <w:rsid w:val="00BA62F9"/>
    <w:rsid w:val="00BA65FB"/>
    <w:rsid w:val="00BA68A2"/>
    <w:rsid w:val="00BA6CB7"/>
    <w:rsid w:val="00BA6D19"/>
    <w:rsid w:val="00BA7130"/>
    <w:rsid w:val="00BA746B"/>
    <w:rsid w:val="00BA74BB"/>
    <w:rsid w:val="00BA76FA"/>
    <w:rsid w:val="00BA7D2C"/>
    <w:rsid w:val="00BA7D4F"/>
    <w:rsid w:val="00BB02C6"/>
    <w:rsid w:val="00BB05CC"/>
    <w:rsid w:val="00BB0CC9"/>
    <w:rsid w:val="00BB152A"/>
    <w:rsid w:val="00BB1596"/>
    <w:rsid w:val="00BB15FC"/>
    <w:rsid w:val="00BB183F"/>
    <w:rsid w:val="00BB1AAF"/>
    <w:rsid w:val="00BB2011"/>
    <w:rsid w:val="00BB2302"/>
    <w:rsid w:val="00BB2A00"/>
    <w:rsid w:val="00BB2E44"/>
    <w:rsid w:val="00BB321E"/>
    <w:rsid w:val="00BB3559"/>
    <w:rsid w:val="00BB392E"/>
    <w:rsid w:val="00BB3B34"/>
    <w:rsid w:val="00BB3E59"/>
    <w:rsid w:val="00BB3FD7"/>
    <w:rsid w:val="00BB41DC"/>
    <w:rsid w:val="00BB43D9"/>
    <w:rsid w:val="00BB4576"/>
    <w:rsid w:val="00BB461C"/>
    <w:rsid w:val="00BB4706"/>
    <w:rsid w:val="00BB47CE"/>
    <w:rsid w:val="00BB4C85"/>
    <w:rsid w:val="00BB5016"/>
    <w:rsid w:val="00BB595E"/>
    <w:rsid w:val="00BB5DB0"/>
    <w:rsid w:val="00BB5E7C"/>
    <w:rsid w:val="00BB62E2"/>
    <w:rsid w:val="00BB63B0"/>
    <w:rsid w:val="00BB6891"/>
    <w:rsid w:val="00BB6E04"/>
    <w:rsid w:val="00BB6FBF"/>
    <w:rsid w:val="00BB79BF"/>
    <w:rsid w:val="00BB7A6C"/>
    <w:rsid w:val="00BB7F14"/>
    <w:rsid w:val="00BB7F6B"/>
    <w:rsid w:val="00BC0C96"/>
    <w:rsid w:val="00BC1043"/>
    <w:rsid w:val="00BC1066"/>
    <w:rsid w:val="00BC1136"/>
    <w:rsid w:val="00BC12F0"/>
    <w:rsid w:val="00BC14AF"/>
    <w:rsid w:val="00BC1820"/>
    <w:rsid w:val="00BC1859"/>
    <w:rsid w:val="00BC1D6B"/>
    <w:rsid w:val="00BC29CA"/>
    <w:rsid w:val="00BC2E76"/>
    <w:rsid w:val="00BC314D"/>
    <w:rsid w:val="00BC322E"/>
    <w:rsid w:val="00BC33D0"/>
    <w:rsid w:val="00BC39B1"/>
    <w:rsid w:val="00BC41C9"/>
    <w:rsid w:val="00BC50B2"/>
    <w:rsid w:val="00BC50DA"/>
    <w:rsid w:val="00BC57DD"/>
    <w:rsid w:val="00BC61E6"/>
    <w:rsid w:val="00BC667A"/>
    <w:rsid w:val="00BC6EAE"/>
    <w:rsid w:val="00BC6EFC"/>
    <w:rsid w:val="00BC76AD"/>
    <w:rsid w:val="00BC79B9"/>
    <w:rsid w:val="00BC7E1D"/>
    <w:rsid w:val="00BD088E"/>
    <w:rsid w:val="00BD139C"/>
    <w:rsid w:val="00BD1505"/>
    <w:rsid w:val="00BD1A16"/>
    <w:rsid w:val="00BD1D67"/>
    <w:rsid w:val="00BD1DE9"/>
    <w:rsid w:val="00BD250A"/>
    <w:rsid w:val="00BD2754"/>
    <w:rsid w:val="00BD28EC"/>
    <w:rsid w:val="00BD2F1F"/>
    <w:rsid w:val="00BD337E"/>
    <w:rsid w:val="00BD3A57"/>
    <w:rsid w:val="00BD3E2A"/>
    <w:rsid w:val="00BD4E4F"/>
    <w:rsid w:val="00BD4E77"/>
    <w:rsid w:val="00BD4F13"/>
    <w:rsid w:val="00BD4F7E"/>
    <w:rsid w:val="00BD58EE"/>
    <w:rsid w:val="00BD5CB2"/>
    <w:rsid w:val="00BD5E35"/>
    <w:rsid w:val="00BD6847"/>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757"/>
    <w:rsid w:val="00BE5015"/>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C44"/>
    <w:rsid w:val="00BF4DE7"/>
    <w:rsid w:val="00BF4FD3"/>
    <w:rsid w:val="00BF4FF0"/>
    <w:rsid w:val="00BF543B"/>
    <w:rsid w:val="00BF5E4D"/>
    <w:rsid w:val="00BF6A2C"/>
    <w:rsid w:val="00BF7059"/>
    <w:rsid w:val="00BF7EA2"/>
    <w:rsid w:val="00C0058C"/>
    <w:rsid w:val="00C00747"/>
    <w:rsid w:val="00C00A81"/>
    <w:rsid w:val="00C00ADC"/>
    <w:rsid w:val="00C01036"/>
    <w:rsid w:val="00C0105F"/>
    <w:rsid w:val="00C016DC"/>
    <w:rsid w:val="00C01744"/>
    <w:rsid w:val="00C0192F"/>
    <w:rsid w:val="00C01BEA"/>
    <w:rsid w:val="00C02AA1"/>
    <w:rsid w:val="00C02FCB"/>
    <w:rsid w:val="00C036DD"/>
    <w:rsid w:val="00C03777"/>
    <w:rsid w:val="00C04B66"/>
    <w:rsid w:val="00C058D6"/>
    <w:rsid w:val="00C060AA"/>
    <w:rsid w:val="00C065DF"/>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6A8"/>
    <w:rsid w:val="00C11B2B"/>
    <w:rsid w:val="00C12B0C"/>
    <w:rsid w:val="00C131ED"/>
    <w:rsid w:val="00C132A9"/>
    <w:rsid w:val="00C13A20"/>
    <w:rsid w:val="00C13AE4"/>
    <w:rsid w:val="00C13E02"/>
    <w:rsid w:val="00C14087"/>
    <w:rsid w:val="00C14465"/>
    <w:rsid w:val="00C14532"/>
    <w:rsid w:val="00C1477B"/>
    <w:rsid w:val="00C15137"/>
    <w:rsid w:val="00C151F3"/>
    <w:rsid w:val="00C15C4D"/>
    <w:rsid w:val="00C15E39"/>
    <w:rsid w:val="00C15EE3"/>
    <w:rsid w:val="00C16319"/>
    <w:rsid w:val="00C164B1"/>
    <w:rsid w:val="00C171F1"/>
    <w:rsid w:val="00C176C3"/>
    <w:rsid w:val="00C17ADA"/>
    <w:rsid w:val="00C21498"/>
    <w:rsid w:val="00C21612"/>
    <w:rsid w:val="00C2173B"/>
    <w:rsid w:val="00C21823"/>
    <w:rsid w:val="00C21B22"/>
    <w:rsid w:val="00C22242"/>
    <w:rsid w:val="00C2267D"/>
    <w:rsid w:val="00C226BD"/>
    <w:rsid w:val="00C23136"/>
    <w:rsid w:val="00C2381E"/>
    <w:rsid w:val="00C238E9"/>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AE4"/>
    <w:rsid w:val="00C30DA0"/>
    <w:rsid w:val="00C3104D"/>
    <w:rsid w:val="00C311FF"/>
    <w:rsid w:val="00C3166B"/>
    <w:rsid w:val="00C32204"/>
    <w:rsid w:val="00C32311"/>
    <w:rsid w:val="00C32658"/>
    <w:rsid w:val="00C32CE2"/>
    <w:rsid w:val="00C32FFB"/>
    <w:rsid w:val="00C33E3F"/>
    <w:rsid w:val="00C340B0"/>
    <w:rsid w:val="00C3420C"/>
    <w:rsid w:val="00C3481A"/>
    <w:rsid w:val="00C359C8"/>
    <w:rsid w:val="00C368A4"/>
    <w:rsid w:val="00C36BBD"/>
    <w:rsid w:val="00C37876"/>
    <w:rsid w:val="00C37C50"/>
    <w:rsid w:val="00C4001C"/>
    <w:rsid w:val="00C400CB"/>
    <w:rsid w:val="00C4086B"/>
    <w:rsid w:val="00C40BE3"/>
    <w:rsid w:val="00C40C07"/>
    <w:rsid w:val="00C41295"/>
    <w:rsid w:val="00C41B33"/>
    <w:rsid w:val="00C41C9E"/>
    <w:rsid w:val="00C41CB6"/>
    <w:rsid w:val="00C42376"/>
    <w:rsid w:val="00C4283B"/>
    <w:rsid w:val="00C42C94"/>
    <w:rsid w:val="00C42E41"/>
    <w:rsid w:val="00C42FFF"/>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5C"/>
    <w:rsid w:val="00C507BA"/>
    <w:rsid w:val="00C50D6D"/>
    <w:rsid w:val="00C50D7C"/>
    <w:rsid w:val="00C5184A"/>
    <w:rsid w:val="00C51EC2"/>
    <w:rsid w:val="00C51FE2"/>
    <w:rsid w:val="00C520D1"/>
    <w:rsid w:val="00C524B1"/>
    <w:rsid w:val="00C52621"/>
    <w:rsid w:val="00C52833"/>
    <w:rsid w:val="00C52A76"/>
    <w:rsid w:val="00C52CFB"/>
    <w:rsid w:val="00C52F8A"/>
    <w:rsid w:val="00C52FF1"/>
    <w:rsid w:val="00C538F0"/>
    <w:rsid w:val="00C540AE"/>
    <w:rsid w:val="00C54C2F"/>
    <w:rsid w:val="00C54C80"/>
    <w:rsid w:val="00C55657"/>
    <w:rsid w:val="00C55AD2"/>
    <w:rsid w:val="00C55EAB"/>
    <w:rsid w:val="00C56144"/>
    <w:rsid w:val="00C56741"/>
    <w:rsid w:val="00C570FF"/>
    <w:rsid w:val="00C5720C"/>
    <w:rsid w:val="00C5723B"/>
    <w:rsid w:val="00C573B6"/>
    <w:rsid w:val="00C573C5"/>
    <w:rsid w:val="00C579FB"/>
    <w:rsid w:val="00C57E0F"/>
    <w:rsid w:val="00C60563"/>
    <w:rsid w:val="00C608C8"/>
    <w:rsid w:val="00C60A87"/>
    <w:rsid w:val="00C61075"/>
    <w:rsid w:val="00C62233"/>
    <w:rsid w:val="00C6225D"/>
    <w:rsid w:val="00C6237B"/>
    <w:rsid w:val="00C62B08"/>
    <w:rsid w:val="00C62C51"/>
    <w:rsid w:val="00C62E7E"/>
    <w:rsid w:val="00C63177"/>
    <w:rsid w:val="00C63725"/>
    <w:rsid w:val="00C642D8"/>
    <w:rsid w:val="00C644AE"/>
    <w:rsid w:val="00C64520"/>
    <w:rsid w:val="00C64750"/>
    <w:rsid w:val="00C64878"/>
    <w:rsid w:val="00C64BC7"/>
    <w:rsid w:val="00C64F2E"/>
    <w:rsid w:val="00C64FAF"/>
    <w:rsid w:val="00C65307"/>
    <w:rsid w:val="00C65956"/>
    <w:rsid w:val="00C65E40"/>
    <w:rsid w:val="00C663AB"/>
    <w:rsid w:val="00C670BA"/>
    <w:rsid w:val="00C6754D"/>
    <w:rsid w:val="00C7025E"/>
    <w:rsid w:val="00C706D4"/>
    <w:rsid w:val="00C70747"/>
    <w:rsid w:val="00C71182"/>
    <w:rsid w:val="00C711E5"/>
    <w:rsid w:val="00C71528"/>
    <w:rsid w:val="00C71BF8"/>
    <w:rsid w:val="00C7226F"/>
    <w:rsid w:val="00C72536"/>
    <w:rsid w:val="00C72972"/>
    <w:rsid w:val="00C7377B"/>
    <w:rsid w:val="00C737D2"/>
    <w:rsid w:val="00C74305"/>
    <w:rsid w:val="00C7474B"/>
    <w:rsid w:val="00C749ED"/>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0A4"/>
    <w:rsid w:val="00C77CA4"/>
    <w:rsid w:val="00C801DA"/>
    <w:rsid w:val="00C80515"/>
    <w:rsid w:val="00C80A87"/>
    <w:rsid w:val="00C80D3F"/>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47C0"/>
    <w:rsid w:val="00C8582D"/>
    <w:rsid w:val="00C858A2"/>
    <w:rsid w:val="00C85C33"/>
    <w:rsid w:val="00C86AD7"/>
    <w:rsid w:val="00C86B96"/>
    <w:rsid w:val="00C87687"/>
    <w:rsid w:val="00C901C0"/>
    <w:rsid w:val="00C90C1F"/>
    <w:rsid w:val="00C90E5D"/>
    <w:rsid w:val="00C91B06"/>
    <w:rsid w:val="00C91C16"/>
    <w:rsid w:val="00C91D94"/>
    <w:rsid w:val="00C91F58"/>
    <w:rsid w:val="00C9249B"/>
    <w:rsid w:val="00C928A3"/>
    <w:rsid w:val="00C93078"/>
    <w:rsid w:val="00C93130"/>
    <w:rsid w:val="00C93317"/>
    <w:rsid w:val="00C935B8"/>
    <w:rsid w:val="00C93998"/>
    <w:rsid w:val="00C93A96"/>
    <w:rsid w:val="00C93AA9"/>
    <w:rsid w:val="00C93C25"/>
    <w:rsid w:val="00C93CD4"/>
    <w:rsid w:val="00C93D80"/>
    <w:rsid w:val="00C947B5"/>
    <w:rsid w:val="00C94A22"/>
    <w:rsid w:val="00C94B01"/>
    <w:rsid w:val="00C955E7"/>
    <w:rsid w:val="00C9582B"/>
    <w:rsid w:val="00C959B8"/>
    <w:rsid w:val="00C95BD6"/>
    <w:rsid w:val="00C967E6"/>
    <w:rsid w:val="00C96877"/>
    <w:rsid w:val="00C968B1"/>
    <w:rsid w:val="00C96C44"/>
    <w:rsid w:val="00C96E48"/>
    <w:rsid w:val="00C97665"/>
    <w:rsid w:val="00C97704"/>
    <w:rsid w:val="00C9789D"/>
    <w:rsid w:val="00C97907"/>
    <w:rsid w:val="00CA03AA"/>
    <w:rsid w:val="00CA0C12"/>
    <w:rsid w:val="00CA11C2"/>
    <w:rsid w:val="00CA15DC"/>
    <w:rsid w:val="00CA1615"/>
    <w:rsid w:val="00CA1C4C"/>
    <w:rsid w:val="00CA1C6C"/>
    <w:rsid w:val="00CA2142"/>
    <w:rsid w:val="00CA2173"/>
    <w:rsid w:val="00CA2222"/>
    <w:rsid w:val="00CA22DC"/>
    <w:rsid w:val="00CA26FC"/>
    <w:rsid w:val="00CA28F4"/>
    <w:rsid w:val="00CA3AFF"/>
    <w:rsid w:val="00CA5097"/>
    <w:rsid w:val="00CA510A"/>
    <w:rsid w:val="00CA5E0D"/>
    <w:rsid w:val="00CA688E"/>
    <w:rsid w:val="00CA6A8C"/>
    <w:rsid w:val="00CA6AF0"/>
    <w:rsid w:val="00CA6B6E"/>
    <w:rsid w:val="00CA72E1"/>
    <w:rsid w:val="00CA7978"/>
    <w:rsid w:val="00CA79F6"/>
    <w:rsid w:val="00CA7A6B"/>
    <w:rsid w:val="00CA7D85"/>
    <w:rsid w:val="00CA7EA2"/>
    <w:rsid w:val="00CB0820"/>
    <w:rsid w:val="00CB1016"/>
    <w:rsid w:val="00CB1043"/>
    <w:rsid w:val="00CB1585"/>
    <w:rsid w:val="00CB15AA"/>
    <w:rsid w:val="00CB15CC"/>
    <w:rsid w:val="00CB16AC"/>
    <w:rsid w:val="00CB1DA2"/>
    <w:rsid w:val="00CB203B"/>
    <w:rsid w:val="00CB25F0"/>
    <w:rsid w:val="00CB25F3"/>
    <w:rsid w:val="00CB2E04"/>
    <w:rsid w:val="00CB2FED"/>
    <w:rsid w:val="00CB33EE"/>
    <w:rsid w:val="00CB3B20"/>
    <w:rsid w:val="00CB3D85"/>
    <w:rsid w:val="00CB3F27"/>
    <w:rsid w:val="00CB3F74"/>
    <w:rsid w:val="00CB4AA8"/>
    <w:rsid w:val="00CB4C04"/>
    <w:rsid w:val="00CB55B8"/>
    <w:rsid w:val="00CB5762"/>
    <w:rsid w:val="00CB5911"/>
    <w:rsid w:val="00CB5ADE"/>
    <w:rsid w:val="00CB5CD2"/>
    <w:rsid w:val="00CB5EC4"/>
    <w:rsid w:val="00CB6B42"/>
    <w:rsid w:val="00CB6CFB"/>
    <w:rsid w:val="00CB6ED7"/>
    <w:rsid w:val="00CB6FB1"/>
    <w:rsid w:val="00CB7159"/>
    <w:rsid w:val="00CB7725"/>
    <w:rsid w:val="00CB7E1C"/>
    <w:rsid w:val="00CC0B1A"/>
    <w:rsid w:val="00CC0ED6"/>
    <w:rsid w:val="00CC12AB"/>
    <w:rsid w:val="00CC1325"/>
    <w:rsid w:val="00CC273C"/>
    <w:rsid w:val="00CC27B4"/>
    <w:rsid w:val="00CC2DE8"/>
    <w:rsid w:val="00CC2E12"/>
    <w:rsid w:val="00CC2E4F"/>
    <w:rsid w:val="00CC37B7"/>
    <w:rsid w:val="00CC398A"/>
    <w:rsid w:val="00CC3997"/>
    <w:rsid w:val="00CC4ECC"/>
    <w:rsid w:val="00CC59A6"/>
    <w:rsid w:val="00CC6003"/>
    <w:rsid w:val="00CC669C"/>
    <w:rsid w:val="00CC6943"/>
    <w:rsid w:val="00CC694A"/>
    <w:rsid w:val="00CC7048"/>
    <w:rsid w:val="00CC749C"/>
    <w:rsid w:val="00CC7AD8"/>
    <w:rsid w:val="00CC7D3B"/>
    <w:rsid w:val="00CD00C8"/>
    <w:rsid w:val="00CD022C"/>
    <w:rsid w:val="00CD06A8"/>
    <w:rsid w:val="00CD0BDE"/>
    <w:rsid w:val="00CD0CC3"/>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811"/>
    <w:rsid w:val="00CD5AA7"/>
    <w:rsid w:val="00CD5F0D"/>
    <w:rsid w:val="00CD61BA"/>
    <w:rsid w:val="00CD65C4"/>
    <w:rsid w:val="00CD7AEB"/>
    <w:rsid w:val="00CD7F35"/>
    <w:rsid w:val="00CE008E"/>
    <w:rsid w:val="00CE00B4"/>
    <w:rsid w:val="00CE01AB"/>
    <w:rsid w:val="00CE01D5"/>
    <w:rsid w:val="00CE026E"/>
    <w:rsid w:val="00CE034B"/>
    <w:rsid w:val="00CE0A00"/>
    <w:rsid w:val="00CE0F34"/>
    <w:rsid w:val="00CE11E8"/>
    <w:rsid w:val="00CE14D0"/>
    <w:rsid w:val="00CE16B7"/>
    <w:rsid w:val="00CE28B5"/>
    <w:rsid w:val="00CE2CB9"/>
    <w:rsid w:val="00CE3DFC"/>
    <w:rsid w:val="00CE44E9"/>
    <w:rsid w:val="00CE4821"/>
    <w:rsid w:val="00CE5335"/>
    <w:rsid w:val="00CE53FF"/>
    <w:rsid w:val="00CE5618"/>
    <w:rsid w:val="00CE5845"/>
    <w:rsid w:val="00CE5C7A"/>
    <w:rsid w:val="00CE5FD4"/>
    <w:rsid w:val="00CE6CE0"/>
    <w:rsid w:val="00CE6D71"/>
    <w:rsid w:val="00CE6E5D"/>
    <w:rsid w:val="00CE75A9"/>
    <w:rsid w:val="00CE7719"/>
    <w:rsid w:val="00CF0D4D"/>
    <w:rsid w:val="00CF0EA8"/>
    <w:rsid w:val="00CF0FA7"/>
    <w:rsid w:val="00CF1028"/>
    <w:rsid w:val="00CF12BA"/>
    <w:rsid w:val="00CF1480"/>
    <w:rsid w:val="00CF2023"/>
    <w:rsid w:val="00CF3809"/>
    <w:rsid w:val="00CF3B02"/>
    <w:rsid w:val="00CF3C7D"/>
    <w:rsid w:val="00CF42B3"/>
    <w:rsid w:val="00CF44B7"/>
    <w:rsid w:val="00CF4E28"/>
    <w:rsid w:val="00CF4E38"/>
    <w:rsid w:val="00CF515C"/>
    <w:rsid w:val="00CF623E"/>
    <w:rsid w:val="00CF6492"/>
    <w:rsid w:val="00CF6496"/>
    <w:rsid w:val="00CF703B"/>
    <w:rsid w:val="00CF70BC"/>
    <w:rsid w:val="00CF7522"/>
    <w:rsid w:val="00CF7AC8"/>
    <w:rsid w:val="00CF7FCC"/>
    <w:rsid w:val="00D00084"/>
    <w:rsid w:val="00D00424"/>
    <w:rsid w:val="00D00CA8"/>
    <w:rsid w:val="00D00CD7"/>
    <w:rsid w:val="00D00FC8"/>
    <w:rsid w:val="00D011F5"/>
    <w:rsid w:val="00D01F1F"/>
    <w:rsid w:val="00D02049"/>
    <w:rsid w:val="00D021C7"/>
    <w:rsid w:val="00D02DFC"/>
    <w:rsid w:val="00D02DFE"/>
    <w:rsid w:val="00D02E29"/>
    <w:rsid w:val="00D02F03"/>
    <w:rsid w:val="00D037E4"/>
    <w:rsid w:val="00D03AC7"/>
    <w:rsid w:val="00D03EB0"/>
    <w:rsid w:val="00D0430B"/>
    <w:rsid w:val="00D04838"/>
    <w:rsid w:val="00D04D74"/>
    <w:rsid w:val="00D0519B"/>
    <w:rsid w:val="00D05259"/>
    <w:rsid w:val="00D0542E"/>
    <w:rsid w:val="00D05487"/>
    <w:rsid w:val="00D0581B"/>
    <w:rsid w:val="00D062C2"/>
    <w:rsid w:val="00D06391"/>
    <w:rsid w:val="00D06A45"/>
    <w:rsid w:val="00D079C3"/>
    <w:rsid w:val="00D07D2B"/>
    <w:rsid w:val="00D10920"/>
    <w:rsid w:val="00D10D1A"/>
    <w:rsid w:val="00D10FDC"/>
    <w:rsid w:val="00D11093"/>
    <w:rsid w:val="00D11920"/>
    <w:rsid w:val="00D1195A"/>
    <w:rsid w:val="00D11D1A"/>
    <w:rsid w:val="00D121A1"/>
    <w:rsid w:val="00D124A5"/>
    <w:rsid w:val="00D12709"/>
    <w:rsid w:val="00D12B89"/>
    <w:rsid w:val="00D12D2B"/>
    <w:rsid w:val="00D1302F"/>
    <w:rsid w:val="00D130C6"/>
    <w:rsid w:val="00D132E2"/>
    <w:rsid w:val="00D13330"/>
    <w:rsid w:val="00D134A8"/>
    <w:rsid w:val="00D1446C"/>
    <w:rsid w:val="00D14A39"/>
    <w:rsid w:val="00D14F78"/>
    <w:rsid w:val="00D154CB"/>
    <w:rsid w:val="00D1553F"/>
    <w:rsid w:val="00D156C5"/>
    <w:rsid w:val="00D15A06"/>
    <w:rsid w:val="00D15C33"/>
    <w:rsid w:val="00D15DD4"/>
    <w:rsid w:val="00D15E99"/>
    <w:rsid w:val="00D16178"/>
    <w:rsid w:val="00D16257"/>
    <w:rsid w:val="00D16352"/>
    <w:rsid w:val="00D164EF"/>
    <w:rsid w:val="00D16A84"/>
    <w:rsid w:val="00D16EC9"/>
    <w:rsid w:val="00D20376"/>
    <w:rsid w:val="00D203F1"/>
    <w:rsid w:val="00D20891"/>
    <w:rsid w:val="00D208F6"/>
    <w:rsid w:val="00D20B0C"/>
    <w:rsid w:val="00D20C08"/>
    <w:rsid w:val="00D21064"/>
    <w:rsid w:val="00D2113B"/>
    <w:rsid w:val="00D21AFC"/>
    <w:rsid w:val="00D222AC"/>
    <w:rsid w:val="00D226E7"/>
    <w:rsid w:val="00D22894"/>
    <w:rsid w:val="00D241CC"/>
    <w:rsid w:val="00D24934"/>
    <w:rsid w:val="00D24AC1"/>
    <w:rsid w:val="00D251BC"/>
    <w:rsid w:val="00D251DA"/>
    <w:rsid w:val="00D25CC8"/>
    <w:rsid w:val="00D25CF4"/>
    <w:rsid w:val="00D2698F"/>
    <w:rsid w:val="00D26C50"/>
    <w:rsid w:val="00D2740D"/>
    <w:rsid w:val="00D27AE0"/>
    <w:rsid w:val="00D30234"/>
    <w:rsid w:val="00D3072A"/>
    <w:rsid w:val="00D30859"/>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19F"/>
    <w:rsid w:val="00D33415"/>
    <w:rsid w:val="00D335C8"/>
    <w:rsid w:val="00D33920"/>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06D"/>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C06"/>
    <w:rsid w:val="00D44023"/>
    <w:rsid w:val="00D445EF"/>
    <w:rsid w:val="00D44BEB"/>
    <w:rsid w:val="00D4559B"/>
    <w:rsid w:val="00D45B36"/>
    <w:rsid w:val="00D45BE7"/>
    <w:rsid w:val="00D46793"/>
    <w:rsid w:val="00D46AC2"/>
    <w:rsid w:val="00D473E6"/>
    <w:rsid w:val="00D47EBA"/>
    <w:rsid w:val="00D501F3"/>
    <w:rsid w:val="00D508A9"/>
    <w:rsid w:val="00D508C2"/>
    <w:rsid w:val="00D50A1A"/>
    <w:rsid w:val="00D50C62"/>
    <w:rsid w:val="00D5130A"/>
    <w:rsid w:val="00D51364"/>
    <w:rsid w:val="00D514CB"/>
    <w:rsid w:val="00D519F5"/>
    <w:rsid w:val="00D51DCA"/>
    <w:rsid w:val="00D5200E"/>
    <w:rsid w:val="00D52382"/>
    <w:rsid w:val="00D5274F"/>
    <w:rsid w:val="00D52E1D"/>
    <w:rsid w:val="00D53255"/>
    <w:rsid w:val="00D53356"/>
    <w:rsid w:val="00D5353D"/>
    <w:rsid w:val="00D53C87"/>
    <w:rsid w:val="00D53EFC"/>
    <w:rsid w:val="00D547E6"/>
    <w:rsid w:val="00D548B5"/>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20B"/>
    <w:rsid w:val="00D62465"/>
    <w:rsid w:val="00D62674"/>
    <w:rsid w:val="00D627EC"/>
    <w:rsid w:val="00D628AE"/>
    <w:rsid w:val="00D63CC3"/>
    <w:rsid w:val="00D64206"/>
    <w:rsid w:val="00D648D6"/>
    <w:rsid w:val="00D64B01"/>
    <w:rsid w:val="00D65380"/>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5A1"/>
    <w:rsid w:val="00D72605"/>
    <w:rsid w:val="00D741FA"/>
    <w:rsid w:val="00D7431D"/>
    <w:rsid w:val="00D743BE"/>
    <w:rsid w:val="00D74C89"/>
    <w:rsid w:val="00D74CEA"/>
    <w:rsid w:val="00D753AB"/>
    <w:rsid w:val="00D75503"/>
    <w:rsid w:val="00D75E73"/>
    <w:rsid w:val="00D76FA0"/>
    <w:rsid w:val="00D77B21"/>
    <w:rsid w:val="00D77BD5"/>
    <w:rsid w:val="00D77D6B"/>
    <w:rsid w:val="00D77E22"/>
    <w:rsid w:val="00D77E4D"/>
    <w:rsid w:val="00D77E54"/>
    <w:rsid w:val="00D8021D"/>
    <w:rsid w:val="00D80ABF"/>
    <w:rsid w:val="00D80C98"/>
    <w:rsid w:val="00D80E77"/>
    <w:rsid w:val="00D81151"/>
    <w:rsid w:val="00D8152A"/>
    <w:rsid w:val="00D816D5"/>
    <w:rsid w:val="00D81956"/>
    <w:rsid w:val="00D81CEB"/>
    <w:rsid w:val="00D81ED0"/>
    <w:rsid w:val="00D828F9"/>
    <w:rsid w:val="00D830AB"/>
    <w:rsid w:val="00D831AB"/>
    <w:rsid w:val="00D8397B"/>
    <w:rsid w:val="00D839B0"/>
    <w:rsid w:val="00D83BB1"/>
    <w:rsid w:val="00D83E08"/>
    <w:rsid w:val="00D84393"/>
    <w:rsid w:val="00D84464"/>
    <w:rsid w:val="00D849F9"/>
    <w:rsid w:val="00D8519F"/>
    <w:rsid w:val="00D851D6"/>
    <w:rsid w:val="00D859C4"/>
    <w:rsid w:val="00D85CD2"/>
    <w:rsid w:val="00D86076"/>
    <w:rsid w:val="00D86664"/>
    <w:rsid w:val="00D86E67"/>
    <w:rsid w:val="00D86F01"/>
    <w:rsid w:val="00D872C9"/>
    <w:rsid w:val="00D87862"/>
    <w:rsid w:val="00D87900"/>
    <w:rsid w:val="00D87E7E"/>
    <w:rsid w:val="00D903D9"/>
    <w:rsid w:val="00D90BEA"/>
    <w:rsid w:val="00D90F52"/>
    <w:rsid w:val="00D91541"/>
    <w:rsid w:val="00D91825"/>
    <w:rsid w:val="00D91B42"/>
    <w:rsid w:val="00D91EDB"/>
    <w:rsid w:val="00D91FA8"/>
    <w:rsid w:val="00D921E9"/>
    <w:rsid w:val="00D925F0"/>
    <w:rsid w:val="00D9263F"/>
    <w:rsid w:val="00D9286D"/>
    <w:rsid w:val="00D92926"/>
    <w:rsid w:val="00D92A1B"/>
    <w:rsid w:val="00D92AF5"/>
    <w:rsid w:val="00D942F7"/>
    <w:rsid w:val="00D946C7"/>
    <w:rsid w:val="00D94AF3"/>
    <w:rsid w:val="00D94BAA"/>
    <w:rsid w:val="00D94EC8"/>
    <w:rsid w:val="00D95437"/>
    <w:rsid w:val="00D9625E"/>
    <w:rsid w:val="00D96A64"/>
    <w:rsid w:val="00D96FF4"/>
    <w:rsid w:val="00D9748A"/>
    <w:rsid w:val="00D979C9"/>
    <w:rsid w:val="00D97FA2"/>
    <w:rsid w:val="00DA028C"/>
    <w:rsid w:val="00DA03EE"/>
    <w:rsid w:val="00DA03F6"/>
    <w:rsid w:val="00DA1386"/>
    <w:rsid w:val="00DA13BD"/>
    <w:rsid w:val="00DA146F"/>
    <w:rsid w:val="00DA14E6"/>
    <w:rsid w:val="00DA1D4B"/>
    <w:rsid w:val="00DA225A"/>
    <w:rsid w:val="00DA22A2"/>
    <w:rsid w:val="00DA2525"/>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6CBB"/>
    <w:rsid w:val="00DA719A"/>
    <w:rsid w:val="00DA72AF"/>
    <w:rsid w:val="00DA7E29"/>
    <w:rsid w:val="00DB0292"/>
    <w:rsid w:val="00DB03DB"/>
    <w:rsid w:val="00DB06CB"/>
    <w:rsid w:val="00DB0E37"/>
    <w:rsid w:val="00DB1717"/>
    <w:rsid w:val="00DB19E0"/>
    <w:rsid w:val="00DB1AE6"/>
    <w:rsid w:val="00DB1E2D"/>
    <w:rsid w:val="00DB1E37"/>
    <w:rsid w:val="00DB1E94"/>
    <w:rsid w:val="00DB1F45"/>
    <w:rsid w:val="00DB2728"/>
    <w:rsid w:val="00DB2BB8"/>
    <w:rsid w:val="00DB31DD"/>
    <w:rsid w:val="00DB36FC"/>
    <w:rsid w:val="00DB37EA"/>
    <w:rsid w:val="00DB3838"/>
    <w:rsid w:val="00DB40E3"/>
    <w:rsid w:val="00DB4CE3"/>
    <w:rsid w:val="00DB5164"/>
    <w:rsid w:val="00DB5538"/>
    <w:rsid w:val="00DB5581"/>
    <w:rsid w:val="00DB5755"/>
    <w:rsid w:val="00DB5936"/>
    <w:rsid w:val="00DB5A86"/>
    <w:rsid w:val="00DB5C26"/>
    <w:rsid w:val="00DB5ED3"/>
    <w:rsid w:val="00DB62E1"/>
    <w:rsid w:val="00DB6477"/>
    <w:rsid w:val="00DB647D"/>
    <w:rsid w:val="00DB6711"/>
    <w:rsid w:val="00DB67A7"/>
    <w:rsid w:val="00DB6840"/>
    <w:rsid w:val="00DB68F3"/>
    <w:rsid w:val="00DB6E98"/>
    <w:rsid w:val="00DB6FD1"/>
    <w:rsid w:val="00DB7492"/>
    <w:rsid w:val="00DB75A7"/>
    <w:rsid w:val="00DB79A7"/>
    <w:rsid w:val="00DB7A9D"/>
    <w:rsid w:val="00DB7B55"/>
    <w:rsid w:val="00DC0242"/>
    <w:rsid w:val="00DC043C"/>
    <w:rsid w:val="00DC06B1"/>
    <w:rsid w:val="00DC0AF3"/>
    <w:rsid w:val="00DC137D"/>
    <w:rsid w:val="00DC1D8A"/>
    <w:rsid w:val="00DC2420"/>
    <w:rsid w:val="00DC287F"/>
    <w:rsid w:val="00DC34F5"/>
    <w:rsid w:val="00DC389D"/>
    <w:rsid w:val="00DC3A59"/>
    <w:rsid w:val="00DC3CF5"/>
    <w:rsid w:val="00DC3E3E"/>
    <w:rsid w:val="00DC3EC2"/>
    <w:rsid w:val="00DC4729"/>
    <w:rsid w:val="00DC4E9F"/>
    <w:rsid w:val="00DC4F38"/>
    <w:rsid w:val="00DC5E07"/>
    <w:rsid w:val="00DC66EC"/>
    <w:rsid w:val="00DC69DD"/>
    <w:rsid w:val="00DC6B67"/>
    <w:rsid w:val="00DC6F42"/>
    <w:rsid w:val="00DC7301"/>
    <w:rsid w:val="00DC7CA0"/>
    <w:rsid w:val="00DD0036"/>
    <w:rsid w:val="00DD0503"/>
    <w:rsid w:val="00DD0637"/>
    <w:rsid w:val="00DD0889"/>
    <w:rsid w:val="00DD0AB8"/>
    <w:rsid w:val="00DD0BDB"/>
    <w:rsid w:val="00DD1424"/>
    <w:rsid w:val="00DD20B3"/>
    <w:rsid w:val="00DD25E9"/>
    <w:rsid w:val="00DD2725"/>
    <w:rsid w:val="00DD2907"/>
    <w:rsid w:val="00DD29BD"/>
    <w:rsid w:val="00DD2DE4"/>
    <w:rsid w:val="00DD2DF0"/>
    <w:rsid w:val="00DD2E80"/>
    <w:rsid w:val="00DD30EA"/>
    <w:rsid w:val="00DD36E7"/>
    <w:rsid w:val="00DD3BA4"/>
    <w:rsid w:val="00DD3E4D"/>
    <w:rsid w:val="00DD4126"/>
    <w:rsid w:val="00DD471C"/>
    <w:rsid w:val="00DD4FD7"/>
    <w:rsid w:val="00DD5097"/>
    <w:rsid w:val="00DD5407"/>
    <w:rsid w:val="00DD5589"/>
    <w:rsid w:val="00DD585B"/>
    <w:rsid w:val="00DD5D05"/>
    <w:rsid w:val="00DD72FA"/>
    <w:rsid w:val="00DE01A5"/>
    <w:rsid w:val="00DE0B27"/>
    <w:rsid w:val="00DE0DD4"/>
    <w:rsid w:val="00DE1500"/>
    <w:rsid w:val="00DE1E40"/>
    <w:rsid w:val="00DE2249"/>
    <w:rsid w:val="00DE28CF"/>
    <w:rsid w:val="00DE2DE8"/>
    <w:rsid w:val="00DE2EB4"/>
    <w:rsid w:val="00DE2F31"/>
    <w:rsid w:val="00DE36A7"/>
    <w:rsid w:val="00DE490C"/>
    <w:rsid w:val="00DE4A22"/>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1FB4"/>
    <w:rsid w:val="00DF21FB"/>
    <w:rsid w:val="00DF22F6"/>
    <w:rsid w:val="00DF23E6"/>
    <w:rsid w:val="00DF30A5"/>
    <w:rsid w:val="00DF3DBD"/>
    <w:rsid w:val="00DF4108"/>
    <w:rsid w:val="00DF419D"/>
    <w:rsid w:val="00DF4B80"/>
    <w:rsid w:val="00DF4C5F"/>
    <w:rsid w:val="00DF4CC3"/>
    <w:rsid w:val="00DF5887"/>
    <w:rsid w:val="00DF59BF"/>
    <w:rsid w:val="00DF6203"/>
    <w:rsid w:val="00DF62EB"/>
    <w:rsid w:val="00DF6506"/>
    <w:rsid w:val="00DF6CD4"/>
    <w:rsid w:val="00DF6D2C"/>
    <w:rsid w:val="00DF7109"/>
    <w:rsid w:val="00DF7CD9"/>
    <w:rsid w:val="00DF7D11"/>
    <w:rsid w:val="00DF7E06"/>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1E46"/>
    <w:rsid w:val="00E1276C"/>
    <w:rsid w:val="00E12F33"/>
    <w:rsid w:val="00E1355A"/>
    <w:rsid w:val="00E137E4"/>
    <w:rsid w:val="00E13883"/>
    <w:rsid w:val="00E139FC"/>
    <w:rsid w:val="00E13B5A"/>
    <w:rsid w:val="00E14217"/>
    <w:rsid w:val="00E1476E"/>
    <w:rsid w:val="00E14969"/>
    <w:rsid w:val="00E1505A"/>
    <w:rsid w:val="00E158B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6C8E"/>
    <w:rsid w:val="00E274DA"/>
    <w:rsid w:val="00E27910"/>
    <w:rsid w:val="00E27D21"/>
    <w:rsid w:val="00E27EAE"/>
    <w:rsid w:val="00E304C3"/>
    <w:rsid w:val="00E307B8"/>
    <w:rsid w:val="00E32405"/>
    <w:rsid w:val="00E32FFB"/>
    <w:rsid w:val="00E33088"/>
    <w:rsid w:val="00E3360D"/>
    <w:rsid w:val="00E337C8"/>
    <w:rsid w:val="00E33CE6"/>
    <w:rsid w:val="00E33ED0"/>
    <w:rsid w:val="00E341FA"/>
    <w:rsid w:val="00E34A57"/>
    <w:rsid w:val="00E34E6F"/>
    <w:rsid w:val="00E352E3"/>
    <w:rsid w:val="00E361D0"/>
    <w:rsid w:val="00E3640D"/>
    <w:rsid w:val="00E36454"/>
    <w:rsid w:val="00E36BB5"/>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63E2"/>
    <w:rsid w:val="00E470FA"/>
    <w:rsid w:val="00E4766D"/>
    <w:rsid w:val="00E47679"/>
    <w:rsid w:val="00E47A0E"/>
    <w:rsid w:val="00E507CE"/>
    <w:rsid w:val="00E50809"/>
    <w:rsid w:val="00E50BFA"/>
    <w:rsid w:val="00E51111"/>
    <w:rsid w:val="00E51528"/>
    <w:rsid w:val="00E516D5"/>
    <w:rsid w:val="00E51709"/>
    <w:rsid w:val="00E520CC"/>
    <w:rsid w:val="00E5223E"/>
    <w:rsid w:val="00E5232A"/>
    <w:rsid w:val="00E52B14"/>
    <w:rsid w:val="00E52EA9"/>
    <w:rsid w:val="00E53379"/>
    <w:rsid w:val="00E53491"/>
    <w:rsid w:val="00E53A08"/>
    <w:rsid w:val="00E543D7"/>
    <w:rsid w:val="00E54450"/>
    <w:rsid w:val="00E55036"/>
    <w:rsid w:val="00E55A55"/>
    <w:rsid w:val="00E55C01"/>
    <w:rsid w:val="00E55FF3"/>
    <w:rsid w:val="00E5607B"/>
    <w:rsid w:val="00E56219"/>
    <w:rsid w:val="00E5664C"/>
    <w:rsid w:val="00E56EC5"/>
    <w:rsid w:val="00E5712D"/>
    <w:rsid w:val="00E5726D"/>
    <w:rsid w:val="00E578B6"/>
    <w:rsid w:val="00E579D2"/>
    <w:rsid w:val="00E60236"/>
    <w:rsid w:val="00E60995"/>
    <w:rsid w:val="00E609AB"/>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B2A"/>
    <w:rsid w:val="00E64DB5"/>
    <w:rsid w:val="00E64E3F"/>
    <w:rsid w:val="00E64E56"/>
    <w:rsid w:val="00E64F74"/>
    <w:rsid w:val="00E654DB"/>
    <w:rsid w:val="00E65794"/>
    <w:rsid w:val="00E66445"/>
    <w:rsid w:val="00E665D0"/>
    <w:rsid w:val="00E668C7"/>
    <w:rsid w:val="00E677C9"/>
    <w:rsid w:val="00E67CB3"/>
    <w:rsid w:val="00E67D6F"/>
    <w:rsid w:val="00E70069"/>
    <w:rsid w:val="00E70CEA"/>
    <w:rsid w:val="00E70E20"/>
    <w:rsid w:val="00E718FA"/>
    <w:rsid w:val="00E7221F"/>
    <w:rsid w:val="00E722AF"/>
    <w:rsid w:val="00E72359"/>
    <w:rsid w:val="00E727B2"/>
    <w:rsid w:val="00E72980"/>
    <w:rsid w:val="00E73075"/>
    <w:rsid w:val="00E7388E"/>
    <w:rsid w:val="00E7390E"/>
    <w:rsid w:val="00E73B4A"/>
    <w:rsid w:val="00E75133"/>
    <w:rsid w:val="00E7522C"/>
    <w:rsid w:val="00E7554F"/>
    <w:rsid w:val="00E75625"/>
    <w:rsid w:val="00E75BE7"/>
    <w:rsid w:val="00E75CD2"/>
    <w:rsid w:val="00E76155"/>
    <w:rsid w:val="00E768D6"/>
    <w:rsid w:val="00E76B37"/>
    <w:rsid w:val="00E76CF1"/>
    <w:rsid w:val="00E77E72"/>
    <w:rsid w:val="00E80504"/>
    <w:rsid w:val="00E80526"/>
    <w:rsid w:val="00E80E4B"/>
    <w:rsid w:val="00E810C3"/>
    <w:rsid w:val="00E81B90"/>
    <w:rsid w:val="00E81E0A"/>
    <w:rsid w:val="00E826FE"/>
    <w:rsid w:val="00E8281D"/>
    <w:rsid w:val="00E82AF6"/>
    <w:rsid w:val="00E82C07"/>
    <w:rsid w:val="00E82F43"/>
    <w:rsid w:val="00E8317A"/>
    <w:rsid w:val="00E83234"/>
    <w:rsid w:val="00E833FE"/>
    <w:rsid w:val="00E836D2"/>
    <w:rsid w:val="00E83CF1"/>
    <w:rsid w:val="00E8418D"/>
    <w:rsid w:val="00E84701"/>
    <w:rsid w:val="00E84C57"/>
    <w:rsid w:val="00E84E54"/>
    <w:rsid w:val="00E854B4"/>
    <w:rsid w:val="00E8638F"/>
    <w:rsid w:val="00E867D9"/>
    <w:rsid w:val="00E86822"/>
    <w:rsid w:val="00E86D0F"/>
    <w:rsid w:val="00E86F78"/>
    <w:rsid w:val="00E8706D"/>
    <w:rsid w:val="00E87C6A"/>
    <w:rsid w:val="00E87EBE"/>
    <w:rsid w:val="00E87FCB"/>
    <w:rsid w:val="00E87FD8"/>
    <w:rsid w:val="00E903D1"/>
    <w:rsid w:val="00E90494"/>
    <w:rsid w:val="00E91404"/>
    <w:rsid w:val="00E9154B"/>
    <w:rsid w:val="00E917E4"/>
    <w:rsid w:val="00E91A78"/>
    <w:rsid w:val="00E91BC5"/>
    <w:rsid w:val="00E92059"/>
    <w:rsid w:val="00E920EF"/>
    <w:rsid w:val="00E920F1"/>
    <w:rsid w:val="00E920F9"/>
    <w:rsid w:val="00E92244"/>
    <w:rsid w:val="00E925E6"/>
    <w:rsid w:val="00E927AC"/>
    <w:rsid w:val="00E93053"/>
    <w:rsid w:val="00E934BB"/>
    <w:rsid w:val="00E95268"/>
    <w:rsid w:val="00E9612E"/>
    <w:rsid w:val="00E9618D"/>
    <w:rsid w:val="00E967B4"/>
    <w:rsid w:val="00E97573"/>
    <w:rsid w:val="00E9763E"/>
    <w:rsid w:val="00EA0CDA"/>
    <w:rsid w:val="00EA0D33"/>
    <w:rsid w:val="00EA16D0"/>
    <w:rsid w:val="00EA2F1C"/>
    <w:rsid w:val="00EA332F"/>
    <w:rsid w:val="00EA3D51"/>
    <w:rsid w:val="00EA3F1C"/>
    <w:rsid w:val="00EA42B2"/>
    <w:rsid w:val="00EA4397"/>
    <w:rsid w:val="00EA4F9F"/>
    <w:rsid w:val="00EA4FB2"/>
    <w:rsid w:val="00EA5085"/>
    <w:rsid w:val="00EA57F4"/>
    <w:rsid w:val="00EA58C8"/>
    <w:rsid w:val="00EA6210"/>
    <w:rsid w:val="00EA6353"/>
    <w:rsid w:val="00EA676B"/>
    <w:rsid w:val="00EA74AC"/>
    <w:rsid w:val="00EA7AC1"/>
    <w:rsid w:val="00EA7D28"/>
    <w:rsid w:val="00EA7FE5"/>
    <w:rsid w:val="00EB18FB"/>
    <w:rsid w:val="00EB1C3C"/>
    <w:rsid w:val="00EB2094"/>
    <w:rsid w:val="00EB26C0"/>
    <w:rsid w:val="00EB2A8C"/>
    <w:rsid w:val="00EB2AE1"/>
    <w:rsid w:val="00EB2B55"/>
    <w:rsid w:val="00EB2BED"/>
    <w:rsid w:val="00EB2C61"/>
    <w:rsid w:val="00EB2CF2"/>
    <w:rsid w:val="00EB30FF"/>
    <w:rsid w:val="00EB310E"/>
    <w:rsid w:val="00EB3634"/>
    <w:rsid w:val="00EB3A0D"/>
    <w:rsid w:val="00EB3B11"/>
    <w:rsid w:val="00EB41A7"/>
    <w:rsid w:val="00EB48A3"/>
    <w:rsid w:val="00EB533A"/>
    <w:rsid w:val="00EB5430"/>
    <w:rsid w:val="00EB579D"/>
    <w:rsid w:val="00EB5A9E"/>
    <w:rsid w:val="00EB619E"/>
    <w:rsid w:val="00EB6CC3"/>
    <w:rsid w:val="00EB6E59"/>
    <w:rsid w:val="00EB717E"/>
    <w:rsid w:val="00EB71D0"/>
    <w:rsid w:val="00EB74A0"/>
    <w:rsid w:val="00EB79C9"/>
    <w:rsid w:val="00EB7C5F"/>
    <w:rsid w:val="00EB7FE4"/>
    <w:rsid w:val="00EC082B"/>
    <w:rsid w:val="00EC08AD"/>
    <w:rsid w:val="00EC0B69"/>
    <w:rsid w:val="00EC13A2"/>
    <w:rsid w:val="00EC1A98"/>
    <w:rsid w:val="00EC1BAF"/>
    <w:rsid w:val="00EC2514"/>
    <w:rsid w:val="00EC2ACD"/>
    <w:rsid w:val="00EC2C6B"/>
    <w:rsid w:val="00EC2DE7"/>
    <w:rsid w:val="00EC2EE8"/>
    <w:rsid w:val="00EC3E35"/>
    <w:rsid w:val="00EC4390"/>
    <w:rsid w:val="00EC4C7F"/>
    <w:rsid w:val="00EC4D96"/>
    <w:rsid w:val="00EC4F3C"/>
    <w:rsid w:val="00EC50E1"/>
    <w:rsid w:val="00EC51E5"/>
    <w:rsid w:val="00EC5D8D"/>
    <w:rsid w:val="00EC5ED4"/>
    <w:rsid w:val="00EC612F"/>
    <w:rsid w:val="00EC6174"/>
    <w:rsid w:val="00EC697F"/>
    <w:rsid w:val="00EC728D"/>
    <w:rsid w:val="00EC734A"/>
    <w:rsid w:val="00EC7536"/>
    <w:rsid w:val="00EC7785"/>
    <w:rsid w:val="00ED0050"/>
    <w:rsid w:val="00ED01E7"/>
    <w:rsid w:val="00ED0BCD"/>
    <w:rsid w:val="00ED1603"/>
    <w:rsid w:val="00ED1951"/>
    <w:rsid w:val="00ED1CCB"/>
    <w:rsid w:val="00ED23ED"/>
    <w:rsid w:val="00ED2743"/>
    <w:rsid w:val="00ED298E"/>
    <w:rsid w:val="00ED2D6C"/>
    <w:rsid w:val="00ED3AA8"/>
    <w:rsid w:val="00ED3EF7"/>
    <w:rsid w:val="00ED42A5"/>
    <w:rsid w:val="00ED4312"/>
    <w:rsid w:val="00ED44F9"/>
    <w:rsid w:val="00ED4BEB"/>
    <w:rsid w:val="00ED4E7B"/>
    <w:rsid w:val="00ED4EC8"/>
    <w:rsid w:val="00ED4F51"/>
    <w:rsid w:val="00ED57A8"/>
    <w:rsid w:val="00ED5D7C"/>
    <w:rsid w:val="00ED5FEE"/>
    <w:rsid w:val="00ED6042"/>
    <w:rsid w:val="00ED6794"/>
    <w:rsid w:val="00ED68A2"/>
    <w:rsid w:val="00ED6BBA"/>
    <w:rsid w:val="00ED6DE3"/>
    <w:rsid w:val="00ED77E6"/>
    <w:rsid w:val="00EE04F5"/>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C2"/>
    <w:rsid w:val="00EE650A"/>
    <w:rsid w:val="00EE66B8"/>
    <w:rsid w:val="00EE6866"/>
    <w:rsid w:val="00EE6D4E"/>
    <w:rsid w:val="00EE6F92"/>
    <w:rsid w:val="00EE74ED"/>
    <w:rsid w:val="00EF0029"/>
    <w:rsid w:val="00EF0402"/>
    <w:rsid w:val="00EF08F4"/>
    <w:rsid w:val="00EF0B57"/>
    <w:rsid w:val="00EF0C5C"/>
    <w:rsid w:val="00EF0D1C"/>
    <w:rsid w:val="00EF15AE"/>
    <w:rsid w:val="00EF19B2"/>
    <w:rsid w:val="00EF1B1D"/>
    <w:rsid w:val="00EF28E3"/>
    <w:rsid w:val="00EF2F66"/>
    <w:rsid w:val="00EF31C0"/>
    <w:rsid w:val="00EF375F"/>
    <w:rsid w:val="00EF3C24"/>
    <w:rsid w:val="00EF3D9F"/>
    <w:rsid w:val="00EF406C"/>
    <w:rsid w:val="00EF434C"/>
    <w:rsid w:val="00EF4352"/>
    <w:rsid w:val="00EF4A2C"/>
    <w:rsid w:val="00EF4A47"/>
    <w:rsid w:val="00EF4BFB"/>
    <w:rsid w:val="00EF4DC2"/>
    <w:rsid w:val="00EF5AF6"/>
    <w:rsid w:val="00EF65EA"/>
    <w:rsid w:val="00EF699D"/>
    <w:rsid w:val="00EF6AEB"/>
    <w:rsid w:val="00EF6BAA"/>
    <w:rsid w:val="00EF6C30"/>
    <w:rsid w:val="00F0020A"/>
    <w:rsid w:val="00F0099D"/>
    <w:rsid w:val="00F00B86"/>
    <w:rsid w:val="00F0104B"/>
    <w:rsid w:val="00F01407"/>
    <w:rsid w:val="00F01A49"/>
    <w:rsid w:val="00F01F64"/>
    <w:rsid w:val="00F02084"/>
    <w:rsid w:val="00F025D8"/>
    <w:rsid w:val="00F02A6C"/>
    <w:rsid w:val="00F02E78"/>
    <w:rsid w:val="00F037FA"/>
    <w:rsid w:val="00F03C18"/>
    <w:rsid w:val="00F04A12"/>
    <w:rsid w:val="00F04B4E"/>
    <w:rsid w:val="00F04D47"/>
    <w:rsid w:val="00F05184"/>
    <w:rsid w:val="00F054AB"/>
    <w:rsid w:val="00F059AF"/>
    <w:rsid w:val="00F05B08"/>
    <w:rsid w:val="00F05BA0"/>
    <w:rsid w:val="00F05D34"/>
    <w:rsid w:val="00F06378"/>
    <w:rsid w:val="00F06871"/>
    <w:rsid w:val="00F06D0E"/>
    <w:rsid w:val="00F07002"/>
    <w:rsid w:val="00F073BE"/>
    <w:rsid w:val="00F07E85"/>
    <w:rsid w:val="00F101CE"/>
    <w:rsid w:val="00F10802"/>
    <w:rsid w:val="00F10E2E"/>
    <w:rsid w:val="00F10EE8"/>
    <w:rsid w:val="00F10F29"/>
    <w:rsid w:val="00F1105E"/>
    <w:rsid w:val="00F1113B"/>
    <w:rsid w:val="00F11313"/>
    <w:rsid w:val="00F11AE0"/>
    <w:rsid w:val="00F11DF2"/>
    <w:rsid w:val="00F121BD"/>
    <w:rsid w:val="00F123F1"/>
    <w:rsid w:val="00F129D8"/>
    <w:rsid w:val="00F12F16"/>
    <w:rsid w:val="00F13518"/>
    <w:rsid w:val="00F1404F"/>
    <w:rsid w:val="00F14D69"/>
    <w:rsid w:val="00F16430"/>
    <w:rsid w:val="00F16601"/>
    <w:rsid w:val="00F1708E"/>
    <w:rsid w:val="00F172A3"/>
    <w:rsid w:val="00F17718"/>
    <w:rsid w:val="00F1776A"/>
    <w:rsid w:val="00F178EF"/>
    <w:rsid w:val="00F17A06"/>
    <w:rsid w:val="00F17A2E"/>
    <w:rsid w:val="00F20067"/>
    <w:rsid w:val="00F200A5"/>
    <w:rsid w:val="00F20111"/>
    <w:rsid w:val="00F2014C"/>
    <w:rsid w:val="00F20197"/>
    <w:rsid w:val="00F206E7"/>
    <w:rsid w:val="00F20AEC"/>
    <w:rsid w:val="00F20F09"/>
    <w:rsid w:val="00F20F43"/>
    <w:rsid w:val="00F21017"/>
    <w:rsid w:val="00F215A3"/>
    <w:rsid w:val="00F215D6"/>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6FE1"/>
    <w:rsid w:val="00F2719D"/>
    <w:rsid w:val="00F2738A"/>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A40"/>
    <w:rsid w:val="00F34F18"/>
    <w:rsid w:val="00F3504F"/>
    <w:rsid w:val="00F350F5"/>
    <w:rsid w:val="00F352BE"/>
    <w:rsid w:val="00F353B9"/>
    <w:rsid w:val="00F35435"/>
    <w:rsid w:val="00F35C47"/>
    <w:rsid w:val="00F35EE8"/>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D96"/>
    <w:rsid w:val="00F42348"/>
    <w:rsid w:val="00F42695"/>
    <w:rsid w:val="00F42758"/>
    <w:rsid w:val="00F4275B"/>
    <w:rsid w:val="00F432E1"/>
    <w:rsid w:val="00F434C2"/>
    <w:rsid w:val="00F43868"/>
    <w:rsid w:val="00F43BAC"/>
    <w:rsid w:val="00F43ECB"/>
    <w:rsid w:val="00F44627"/>
    <w:rsid w:val="00F45928"/>
    <w:rsid w:val="00F45DC7"/>
    <w:rsid w:val="00F468B8"/>
    <w:rsid w:val="00F46A22"/>
    <w:rsid w:val="00F46AE9"/>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A0B"/>
    <w:rsid w:val="00F53BFE"/>
    <w:rsid w:val="00F53C34"/>
    <w:rsid w:val="00F53E7E"/>
    <w:rsid w:val="00F54102"/>
    <w:rsid w:val="00F54466"/>
    <w:rsid w:val="00F545F3"/>
    <w:rsid w:val="00F54D46"/>
    <w:rsid w:val="00F551A2"/>
    <w:rsid w:val="00F5555F"/>
    <w:rsid w:val="00F55587"/>
    <w:rsid w:val="00F555CD"/>
    <w:rsid w:val="00F56030"/>
    <w:rsid w:val="00F5619C"/>
    <w:rsid w:val="00F56268"/>
    <w:rsid w:val="00F56522"/>
    <w:rsid w:val="00F5653F"/>
    <w:rsid w:val="00F56574"/>
    <w:rsid w:val="00F5752C"/>
    <w:rsid w:val="00F5768C"/>
    <w:rsid w:val="00F57880"/>
    <w:rsid w:val="00F601A1"/>
    <w:rsid w:val="00F6064F"/>
    <w:rsid w:val="00F60CAC"/>
    <w:rsid w:val="00F6122A"/>
    <w:rsid w:val="00F61317"/>
    <w:rsid w:val="00F614EE"/>
    <w:rsid w:val="00F628ED"/>
    <w:rsid w:val="00F63911"/>
    <w:rsid w:val="00F63C68"/>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3550"/>
    <w:rsid w:val="00F73AF8"/>
    <w:rsid w:val="00F7493E"/>
    <w:rsid w:val="00F756C7"/>
    <w:rsid w:val="00F75BA8"/>
    <w:rsid w:val="00F77028"/>
    <w:rsid w:val="00F772AE"/>
    <w:rsid w:val="00F77B03"/>
    <w:rsid w:val="00F77B59"/>
    <w:rsid w:val="00F77BE7"/>
    <w:rsid w:val="00F8001A"/>
    <w:rsid w:val="00F801CC"/>
    <w:rsid w:val="00F80E9D"/>
    <w:rsid w:val="00F81151"/>
    <w:rsid w:val="00F812E8"/>
    <w:rsid w:val="00F817EF"/>
    <w:rsid w:val="00F81B52"/>
    <w:rsid w:val="00F81BDE"/>
    <w:rsid w:val="00F81E49"/>
    <w:rsid w:val="00F82387"/>
    <w:rsid w:val="00F8262B"/>
    <w:rsid w:val="00F826B6"/>
    <w:rsid w:val="00F82F2B"/>
    <w:rsid w:val="00F83AD1"/>
    <w:rsid w:val="00F8438E"/>
    <w:rsid w:val="00F848D8"/>
    <w:rsid w:val="00F84BCA"/>
    <w:rsid w:val="00F84DC8"/>
    <w:rsid w:val="00F84ED6"/>
    <w:rsid w:val="00F85D34"/>
    <w:rsid w:val="00F86095"/>
    <w:rsid w:val="00F86685"/>
    <w:rsid w:val="00F86875"/>
    <w:rsid w:val="00F8693B"/>
    <w:rsid w:val="00F86940"/>
    <w:rsid w:val="00F87EF1"/>
    <w:rsid w:val="00F90161"/>
    <w:rsid w:val="00F9020E"/>
    <w:rsid w:val="00F90433"/>
    <w:rsid w:val="00F90FF1"/>
    <w:rsid w:val="00F9113F"/>
    <w:rsid w:val="00F912A4"/>
    <w:rsid w:val="00F91EB1"/>
    <w:rsid w:val="00F92364"/>
    <w:rsid w:val="00F923D8"/>
    <w:rsid w:val="00F9246F"/>
    <w:rsid w:val="00F9298D"/>
    <w:rsid w:val="00F92EDA"/>
    <w:rsid w:val="00F93914"/>
    <w:rsid w:val="00F93E59"/>
    <w:rsid w:val="00F93EB6"/>
    <w:rsid w:val="00F93FCD"/>
    <w:rsid w:val="00F94733"/>
    <w:rsid w:val="00F948B2"/>
    <w:rsid w:val="00F94955"/>
    <w:rsid w:val="00F951E3"/>
    <w:rsid w:val="00F95C09"/>
    <w:rsid w:val="00F9609E"/>
    <w:rsid w:val="00F96B27"/>
    <w:rsid w:val="00F96B5E"/>
    <w:rsid w:val="00F96E69"/>
    <w:rsid w:val="00F97140"/>
    <w:rsid w:val="00F97588"/>
    <w:rsid w:val="00F9760D"/>
    <w:rsid w:val="00FA0296"/>
    <w:rsid w:val="00FA046A"/>
    <w:rsid w:val="00FA0DB1"/>
    <w:rsid w:val="00FA0DCF"/>
    <w:rsid w:val="00FA0DD1"/>
    <w:rsid w:val="00FA1751"/>
    <w:rsid w:val="00FA1BDB"/>
    <w:rsid w:val="00FA1C44"/>
    <w:rsid w:val="00FA2804"/>
    <w:rsid w:val="00FA2808"/>
    <w:rsid w:val="00FA2D7D"/>
    <w:rsid w:val="00FA2E41"/>
    <w:rsid w:val="00FA3107"/>
    <w:rsid w:val="00FA33B2"/>
    <w:rsid w:val="00FA42E0"/>
    <w:rsid w:val="00FA474C"/>
    <w:rsid w:val="00FA6992"/>
    <w:rsid w:val="00FA6BB0"/>
    <w:rsid w:val="00FA6BB9"/>
    <w:rsid w:val="00FA706D"/>
    <w:rsid w:val="00FA7133"/>
    <w:rsid w:val="00FA7D30"/>
    <w:rsid w:val="00FB0259"/>
    <w:rsid w:val="00FB10A1"/>
    <w:rsid w:val="00FB1402"/>
    <w:rsid w:val="00FB15D4"/>
    <w:rsid w:val="00FB16EC"/>
    <w:rsid w:val="00FB279B"/>
    <w:rsid w:val="00FB2F5B"/>
    <w:rsid w:val="00FB2FEA"/>
    <w:rsid w:val="00FB337C"/>
    <w:rsid w:val="00FB348F"/>
    <w:rsid w:val="00FB3F0A"/>
    <w:rsid w:val="00FB418D"/>
    <w:rsid w:val="00FB48B9"/>
    <w:rsid w:val="00FB4CF9"/>
    <w:rsid w:val="00FB4ED7"/>
    <w:rsid w:val="00FB502C"/>
    <w:rsid w:val="00FB5407"/>
    <w:rsid w:val="00FB5A0C"/>
    <w:rsid w:val="00FB5BFD"/>
    <w:rsid w:val="00FB5EEF"/>
    <w:rsid w:val="00FB60C4"/>
    <w:rsid w:val="00FB64D2"/>
    <w:rsid w:val="00FB65EB"/>
    <w:rsid w:val="00FB68C1"/>
    <w:rsid w:val="00FB7054"/>
    <w:rsid w:val="00FB71F6"/>
    <w:rsid w:val="00FB7DD6"/>
    <w:rsid w:val="00FC01D2"/>
    <w:rsid w:val="00FC0586"/>
    <w:rsid w:val="00FC0B45"/>
    <w:rsid w:val="00FC0BD8"/>
    <w:rsid w:val="00FC0CCC"/>
    <w:rsid w:val="00FC0CF4"/>
    <w:rsid w:val="00FC15C4"/>
    <w:rsid w:val="00FC255E"/>
    <w:rsid w:val="00FC2B7D"/>
    <w:rsid w:val="00FC2CCE"/>
    <w:rsid w:val="00FC3975"/>
    <w:rsid w:val="00FC3E75"/>
    <w:rsid w:val="00FC3F6B"/>
    <w:rsid w:val="00FC446B"/>
    <w:rsid w:val="00FC477C"/>
    <w:rsid w:val="00FC4FED"/>
    <w:rsid w:val="00FC533E"/>
    <w:rsid w:val="00FC5E32"/>
    <w:rsid w:val="00FC5EC4"/>
    <w:rsid w:val="00FC5F7F"/>
    <w:rsid w:val="00FC614B"/>
    <w:rsid w:val="00FC620F"/>
    <w:rsid w:val="00FC6D7F"/>
    <w:rsid w:val="00FC726D"/>
    <w:rsid w:val="00FC733C"/>
    <w:rsid w:val="00FC774D"/>
    <w:rsid w:val="00FC79E8"/>
    <w:rsid w:val="00FC7C70"/>
    <w:rsid w:val="00FC7D8A"/>
    <w:rsid w:val="00FC7E51"/>
    <w:rsid w:val="00FC7E8F"/>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2E4"/>
    <w:rsid w:val="00FD53B2"/>
    <w:rsid w:val="00FD5402"/>
    <w:rsid w:val="00FD5EFA"/>
    <w:rsid w:val="00FD62E2"/>
    <w:rsid w:val="00FD65EA"/>
    <w:rsid w:val="00FD66FC"/>
    <w:rsid w:val="00FD6800"/>
    <w:rsid w:val="00FD7422"/>
    <w:rsid w:val="00FD7622"/>
    <w:rsid w:val="00FD7E94"/>
    <w:rsid w:val="00FD7ED6"/>
    <w:rsid w:val="00FD7F23"/>
    <w:rsid w:val="00FE04D0"/>
    <w:rsid w:val="00FE1A46"/>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BF9"/>
    <w:rsid w:val="00FE7D45"/>
    <w:rsid w:val="00FE7E92"/>
    <w:rsid w:val="00FF0232"/>
    <w:rsid w:val="00FF0507"/>
    <w:rsid w:val="00FF0ADC"/>
    <w:rsid w:val="00FF1345"/>
    <w:rsid w:val="00FF1DFB"/>
    <w:rsid w:val="00FF2224"/>
    <w:rsid w:val="00FF2661"/>
    <w:rsid w:val="00FF27F4"/>
    <w:rsid w:val="00FF289A"/>
    <w:rsid w:val="00FF3445"/>
    <w:rsid w:val="00FF3548"/>
    <w:rsid w:val="00FF3CE4"/>
    <w:rsid w:val="00FF3E29"/>
    <w:rsid w:val="00FF3E71"/>
    <w:rsid w:val="00FF432A"/>
    <w:rsid w:val="00FF44F2"/>
    <w:rsid w:val="00FF463B"/>
    <w:rsid w:val="00FF4666"/>
    <w:rsid w:val="00FF4C9C"/>
    <w:rsid w:val="00FF4EEF"/>
    <w:rsid w:val="00FF51F9"/>
    <w:rsid w:val="00FF5486"/>
    <w:rsid w:val="00FF564F"/>
    <w:rsid w:val="00FF56BB"/>
    <w:rsid w:val="00FF59AE"/>
    <w:rsid w:val="00FF5B00"/>
    <w:rsid w:val="00FF5CA3"/>
    <w:rsid w:val="00FF602B"/>
    <w:rsid w:val="00FF6141"/>
    <w:rsid w:val="00FF64E6"/>
    <w:rsid w:val="00FF6951"/>
    <w:rsid w:val="00FF6DDA"/>
    <w:rsid w:val="00FF6EA6"/>
    <w:rsid w:val="00FF6F2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3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3292766">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18385156">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01149744">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4250551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72258185">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l.sharepoint.com/:f:/r/sites/eidetic/Shared%20Documents/Conference%20Journal%20Articles/VLSI%20Symposium/2023/VLSI-23%20debriefing?csf=1&amp;web=1&amp;e=t1ju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83</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113</cp:revision>
  <dcterms:created xsi:type="dcterms:W3CDTF">2023-07-29T17:31:00Z</dcterms:created>
  <dcterms:modified xsi:type="dcterms:W3CDTF">2023-07-29T19:20:00Z</dcterms:modified>
</cp:coreProperties>
</file>