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C02FCB" w:rsidRDefault="00EB619E" w:rsidP="00676924">
      <w:pPr>
        <w:pStyle w:val="wordsection1"/>
        <w:rPr>
          <w:rFonts w:asciiTheme="minorHAnsi" w:hAnsiTheme="minorHAnsi" w:cstheme="minorHAnsi"/>
          <w:b/>
          <w:bCs/>
          <w:color w:val="FF0000"/>
        </w:rPr>
      </w:pPr>
      <w:r w:rsidRPr="00C02FCB">
        <w:rPr>
          <w:rFonts w:asciiTheme="minorHAnsi" w:hAnsiTheme="minorHAnsi" w:cstheme="minorHAnsi"/>
          <w:b/>
          <w:bCs/>
          <w:color w:val="FF0000"/>
        </w:rPr>
        <w:t>Contains or Derived from Supplier Confidential Information</w:t>
      </w:r>
    </w:p>
    <w:p w14:paraId="1B7B49CF" w14:textId="3D92FCF9" w:rsidR="00676924" w:rsidRPr="00C02FCB" w:rsidRDefault="00676924" w:rsidP="00676924">
      <w:pPr>
        <w:pStyle w:val="wordsection1"/>
        <w:rPr>
          <w:rFonts w:asciiTheme="minorHAnsi" w:hAnsiTheme="minorHAnsi" w:cstheme="minorHAnsi"/>
          <w:color w:val="000000" w:themeColor="text1"/>
          <w:sz w:val="22"/>
          <w:szCs w:val="22"/>
        </w:rPr>
      </w:pPr>
      <w:r w:rsidRPr="00C02FCB">
        <w:rPr>
          <w:rFonts w:asciiTheme="minorHAnsi" w:hAnsiTheme="minorHAnsi" w:cstheme="minorHAnsi"/>
          <w:color w:val="000000" w:themeColor="text1"/>
          <w:sz w:val="22"/>
          <w:szCs w:val="22"/>
        </w:rPr>
        <w:t>If you do not have a business need to receive this information (</w:t>
      </w:r>
      <w:proofErr w:type="gramStart"/>
      <w:r w:rsidRPr="00C02FCB">
        <w:rPr>
          <w:rFonts w:asciiTheme="minorHAnsi" w:hAnsiTheme="minorHAnsi" w:cstheme="minorHAnsi"/>
          <w:color w:val="000000" w:themeColor="text1"/>
          <w:sz w:val="22"/>
          <w:szCs w:val="22"/>
        </w:rPr>
        <w:t>e.g.</w:t>
      </w:r>
      <w:proofErr w:type="gramEnd"/>
      <w:r w:rsidRPr="00C02FCB">
        <w:rPr>
          <w:rFonts w:asciiTheme="minorHAnsi" w:hAnsiTheme="minorHAnsi" w:cstheme="minorHAnsi"/>
          <w:color w:val="000000" w:themeColor="text1"/>
          <w:sz w:val="22"/>
          <w:szCs w:val="22"/>
        </w:rPr>
        <w:t xml:space="preserve"> you may have switched jobs from GEMS to another BU), you should not be receiving the information and may have received this email inadvertently.</w:t>
      </w:r>
      <w:r w:rsidR="00516F6F" w:rsidRPr="00C02FCB">
        <w:rPr>
          <w:rFonts w:asciiTheme="minorHAnsi" w:hAnsiTheme="minorHAnsi" w:cstheme="minorHAnsi"/>
          <w:color w:val="000000" w:themeColor="text1"/>
          <w:sz w:val="22"/>
          <w:szCs w:val="22"/>
        </w:rPr>
        <w:t xml:space="preserve"> </w:t>
      </w:r>
      <w:r w:rsidRPr="00C02FCB">
        <w:rPr>
          <w:rFonts w:asciiTheme="minorHAnsi" w:hAnsiTheme="minorHAnsi" w:cstheme="minorHAnsi"/>
          <w:color w:val="000000" w:themeColor="text1"/>
          <w:sz w:val="22"/>
          <w:szCs w:val="22"/>
        </w:rPr>
        <w:t>Please immediately notify the email author to rectify the distribution list.</w:t>
      </w:r>
    </w:p>
    <w:p w14:paraId="099D4C04" w14:textId="77777777" w:rsidR="00613CDC" w:rsidRDefault="00613CDC" w:rsidP="00C02FCB">
      <w:pPr>
        <w:rPr>
          <w:rFonts w:asciiTheme="minorHAnsi" w:hAnsiTheme="minorHAnsi" w:cstheme="minorHAnsi"/>
          <w:b/>
          <w:bCs/>
          <w:sz w:val="22"/>
          <w:szCs w:val="22"/>
          <w:u w:val="single"/>
        </w:rPr>
      </w:pPr>
    </w:p>
    <w:p w14:paraId="3B7C200F" w14:textId="77777777" w:rsidR="00613CDC" w:rsidRPr="00613CDC" w:rsidRDefault="00613CDC" w:rsidP="00613CDC">
      <w:pPr>
        <w:rPr>
          <w:rFonts w:ascii="Calibri" w:hAnsi="Calibri" w:cs="Calibri"/>
          <w:b/>
          <w:bCs/>
          <w:sz w:val="22"/>
          <w:szCs w:val="22"/>
          <w:u w:val="single"/>
        </w:rPr>
      </w:pPr>
      <w:r w:rsidRPr="00613CDC">
        <w:rPr>
          <w:rFonts w:ascii="Calibri" w:hAnsi="Calibri" w:cs="Calibri"/>
          <w:b/>
          <w:bCs/>
          <w:sz w:val="22"/>
          <w:szCs w:val="22"/>
          <w:u w:val="single"/>
        </w:rPr>
        <w:t>Logic Technology</w:t>
      </w:r>
    </w:p>
    <w:p w14:paraId="23E6A150" w14:textId="77777777" w:rsidR="00613CDC" w:rsidRPr="00613CDC" w:rsidRDefault="00613CDC" w:rsidP="00613CDC">
      <w:pPr>
        <w:ind w:left="180"/>
        <w:rPr>
          <w:rFonts w:ascii="Calibri" w:hAnsi="Calibri" w:cs="Calibri"/>
          <w:sz w:val="22"/>
          <w:szCs w:val="22"/>
        </w:rPr>
      </w:pPr>
      <w:r w:rsidRPr="00613CDC">
        <w:rPr>
          <w:rFonts w:ascii="Calibri" w:hAnsi="Calibri" w:cs="Calibri"/>
          <w:b/>
          <w:bCs/>
          <w:sz w:val="22"/>
          <w:szCs w:val="22"/>
        </w:rPr>
        <w:t>N.14 Mockup:</w:t>
      </w:r>
      <w:r w:rsidRPr="00613CDC">
        <w:rPr>
          <w:rFonts w:ascii="Calibri" w:hAnsi="Calibri" w:cs="Calibri"/>
          <w:sz w:val="22"/>
          <w:szCs w:val="22"/>
        </w:rPr>
        <w:t xml:space="preserve">  L0/L1 calibration of extrinsic </w:t>
      </w:r>
      <w:proofErr w:type="spellStart"/>
      <w:r w:rsidRPr="00613CDC">
        <w:rPr>
          <w:rFonts w:ascii="Calibri" w:hAnsi="Calibri" w:cs="Calibri"/>
          <w:sz w:val="22"/>
          <w:szCs w:val="22"/>
        </w:rPr>
        <w:t>parasitics</w:t>
      </w:r>
      <w:proofErr w:type="spellEnd"/>
      <w:r w:rsidRPr="00613CDC">
        <w:rPr>
          <w:rFonts w:ascii="Calibri" w:hAnsi="Calibri" w:cs="Calibri"/>
          <w:sz w:val="22"/>
          <w:szCs w:val="22"/>
        </w:rPr>
        <w:t xml:space="preserve"> has been concluded. The methodology is </w:t>
      </w:r>
      <w:proofErr w:type="gramStart"/>
      <w:r w:rsidRPr="00613CDC">
        <w:rPr>
          <w:rFonts w:ascii="Calibri" w:hAnsi="Calibri" w:cs="Calibri"/>
          <w:sz w:val="22"/>
          <w:szCs w:val="22"/>
        </w:rPr>
        <w:t>verified</w:t>
      </w:r>
      <w:proofErr w:type="gramEnd"/>
      <w:r w:rsidRPr="00613CDC">
        <w:rPr>
          <w:rFonts w:ascii="Calibri" w:hAnsi="Calibri" w:cs="Calibri"/>
          <w:sz w:val="22"/>
          <w:szCs w:val="22"/>
        </w:rPr>
        <w:t xml:space="preserve"> and gate resistance material DB is corrected.  </w:t>
      </w:r>
      <w:r w:rsidRPr="00613CDC">
        <w:rPr>
          <w:rFonts w:ascii="Calibri" w:hAnsi="Calibri" w:cs="Calibri"/>
          <w:color w:val="212121"/>
          <w:sz w:val="22"/>
          <w:szCs w:val="22"/>
        </w:rPr>
        <w:t xml:space="preserve">The smaller </w:t>
      </w:r>
      <w:proofErr w:type="spellStart"/>
      <w:r w:rsidRPr="00613CDC">
        <w:rPr>
          <w:rFonts w:ascii="Calibri" w:hAnsi="Calibri" w:cs="Calibri"/>
          <w:color w:val="212121"/>
          <w:sz w:val="22"/>
          <w:szCs w:val="22"/>
        </w:rPr>
        <w:t>W</w:t>
      </w:r>
      <w:r w:rsidRPr="00613CDC">
        <w:rPr>
          <w:rFonts w:ascii="Calibri" w:hAnsi="Calibri" w:cs="Calibri"/>
          <w:color w:val="212121"/>
          <w:sz w:val="22"/>
          <w:szCs w:val="22"/>
          <w:vertAlign w:val="subscript"/>
        </w:rPr>
        <w:t>eff</w:t>
      </w:r>
      <w:proofErr w:type="spellEnd"/>
      <w:r w:rsidRPr="00613CDC">
        <w:rPr>
          <w:rFonts w:ascii="Calibri" w:hAnsi="Calibri" w:cs="Calibri"/>
          <w:color w:val="212121"/>
          <w:sz w:val="22"/>
          <w:szCs w:val="22"/>
        </w:rPr>
        <w:t xml:space="preserve"> results in less drive current and reduces the impact of the parasitic resistances. </w:t>
      </w:r>
      <w:r w:rsidRPr="00613CDC">
        <w:rPr>
          <w:rFonts w:ascii="Calibri" w:hAnsi="Calibri" w:cs="Calibri"/>
          <w:sz w:val="22"/>
          <w:szCs w:val="22"/>
        </w:rPr>
        <w:t xml:space="preserve"> TCAD evaluation for 3nm L</w:t>
      </w:r>
      <w:r w:rsidRPr="00613CDC">
        <w:rPr>
          <w:rFonts w:ascii="Calibri" w:hAnsi="Calibri" w:cs="Calibri"/>
          <w:sz w:val="22"/>
          <w:szCs w:val="22"/>
          <w:vertAlign w:val="subscript"/>
        </w:rPr>
        <w:t>G</w:t>
      </w:r>
      <w:r w:rsidRPr="00613CDC">
        <w:rPr>
          <w:rFonts w:ascii="Calibri" w:hAnsi="Calibri" w:cs="Calibri"/>
          <w:sz w:val="22"/>
          <w:szCs w:val="22"/>
        </w:rPr>
        <w:t xml:space="preserve"> reduction for CPP scaling from 48 to 45nm is completed with enabling modules identified, including optimization in nanosheet thickness, HK permittivity and SD junction profile abruptness.  As a result, Mock N1.4 may have more performance potential than anticipated.  This will be baked into the next round of “what if” scenarios for V01.  TCAD evaluation on the best gate length choice for 45nm CPP will be followed.</w:t>
      </w:r>
    </w:p>
    <w:p w14:paraId="61C746F0" w14:textId="77777777" w:rsidR="00613CDC" w:rsidRPr="00613CDC" w:rsidRDefault="00613CDC" w:rsidP="00613CDC">
      <w:pPr>
        <w:ind w:left="180"/>
        <w:rPr>
          <w:rFonts w:ascii="Calibri" w:eastAsia="PMingLiU" w:hAnsi="Calibri" w:cs="Calibri"/>
          <w:sz w:val="22"/>
          <w:szCs w:val="22"/>
        </w:rPr>
      </w:pPr>
    </w:p>
    <w:p w14:paraId="34F94CF7" w14:textId="77777777" w:rsidR="00613CDC" w:rsidRPr="00613CDC" w:rsidRDefault="00613CDC" w:rsidP="00613CDC">
      <w:pPr>
        <w:rPr>
          <w:rFonts w:ascii="Calibri" w:hAnsi="Calibri" w:cs="Calibri"/>
          <w:b/>
          <w:bCs/>
          <w:sz w:val="22"/>
          <w:szCs w:val="22"/>
          <w:u w:val="single"/>
        </w:rPr>
      </w:pPr>
      <w:r w:rsidRPr="00613CDC">
        <w:rPr>
          <w:rFonts w:ascii="Calibri" w:hAnsi="Calibri" w:cs="Calibri"/>
          <w:b/>
          <w:bCs/>
          <w:sz w:val="22"/>
          <w:szCs w:val="22"/>
          <w:u w:val="single"/>
        </w:rPr>
        <w:t>Memory Technology</w:t>
      </w:r>
    </w:p>
    <w:p w14:paraId="5B0A6929" w14:textId="77777777" w:rsidR="00613CDC" w:rsidRPr="00613CDC" w:rsidRDefault="00613CDC" w:rsidP="00613CDC">
      <w:pPr>
        <w:ind w:left="180"/>
        <w:rPr>
          <w:rFonts w:ascii="Calibri" w:hAnsi="Calibri" w:cs="Calibri"/>
          <w:sz w:val="22"/>
          <w:szCs w:val="22"/>
        </w:rPr>
      </w:pPr>
      <w:r w:rsidRPr="00613CDC">
        <w:rPr>
          <w:rFonts w:ascii="Calibri" w:hAnsi="Calibri" w:cs="Calibri"/>
          <w:b/>
          <w:bCs/>
          <w:color w:val="000000"/>
          <w:sz w:val="22"/>
          <w:szCs w:val="22"/>
        </w:rPr>
        <w:t>Muddy Creek (MDC) Porting ELP to SF4</w:t>
      </w:r>
      <w:r w:rsidRPr="00613CDC">
        <w:rPr>
          <w:rFonts w:ascii="Calibri" w:hAnsi="Calibri" w:cs="Calibri"/>
          <w:b/>
          <w:bCs/>
          <w:sz w:val="22"/>
          <w:szCs w:val="22"/>
        </w:rPr>
        <w:t>:</w:t>
      </w:r>
      <w:r w:rsidRPr="00613CDC">
        <w:rPr>
          <w:rFonts w:ascii="Calibri" w:hAnsi="Calibri" w:cs="Calibri"/>
          <w:sz w:val="22"/>
          <w:szCs w:val="22"/>
        </w:rPr>
        <w:t xml:space="preserve"> Execution ongoing for mid-Aug </w:t>
      </w:r>
      <w:proofErr w:type="spellStart"/>
      <w:r w:rsidRPr="00613CDC">
        <w:rPr>
          <w:rFonts w:ascii="Calibri" w:hAnsi="Calibri" w:cs="Calibri"/>
          <w:sz w:val="22"/>
          <w:szCs w:val="22"/>
        </w:rPr>
        <w:t>tapeout</w:t>
      </w:r>
      <w:proofErr w:type="spellEnd"/>
      <w:r w:rsidRPr="00613CDC">
        <w:rPr>
          <w:rFonts w:ascii="Calibri" w:hAnsi="Calibri" w:cs="Calibri"/>
          <w:sz w:val="22"/>
          <w:szCs w:val="22"/>
        </w:rPr>
        <w:t xml:space="preserve"> and making good progress by physical design team.  APR is upgrading to RTL v1.0 and has integrated final size IO drivers.  SF is double checking the ESD sizes to ensure it meets requested specs while tri-state buffer collaterals pending SF delivery. Planning to onboard 2 CW to help with DRC closure. </w:t>
      </w:r>
    </w:p>
    <w:p w14:paraId="39712409" w14:textId="77777777" w:rsidR="00613CDC" w:rsidRPr="00613CDC" w:rsidRDefault="00613CDC" w:rsidP="00613CDC">
      <w:pPr>
        <w:ind w:left="180"/>
        <w:rPr>
          <w:rFonts w:ascii="Calibri" w:hAnsi="Calibri" w:cs="Calibri"/>
          <w:sz w:val="22"/>
          <w:szCs w:val="22"/>
        </w:rPr>
      </w:pPr>
    </w:p>
    <w:p w14:paraId="44803474" w14:textId="77777777" w:rsidR="00613CDC" w:rsidRPr="00613CDC" w:rsidRDefault="00613CDC" w:rsidP="00613CDC">
      <w:pPr>
        <w:rPr>
          <w:rFonts w:ascii="Calibri" w:hAnsi="Calibri" w:cs="Calibri"/>
          <w:b/>
          <w:bCs/>
          <w:sz w:val="22"/>
          <w:szCs w:val="22"/>
          <w:u w:val="single"/>
        </w:rPr>
      </w:pPr>
      <w:r w:rsidRPr="00613CDC">
        <w:rPr>
          <w:rFonts w:ascii="Calibri" w:hAnsi="Calibri" w:cs="Calibri"/>
          <w:b/>
          <w:bCs/>
          <w:sz w:val="22"/>
          <w:szCs w:val="22"/>
          <w:u w:val="single"/>
        </w:rPr>
        <w:t>System Integration</w:t>
      </w:r>
    </w:p>
    <w:p w14:paraId="05690F0D" w14:textId="77777777" w:rsidR="00613CDC" w:rsidRPr="00613CDC" w:rsidRDefault="00613CDC" w:rsidP="00613CDC">
      <w:pPr>
        <w:ind w:left="180"/>
        <w:rPr>
          <w:rFonts w:ascii="Calibri" w:hAnsi="Calibri" w:cs="Calibri"/>
          <w:sz w:val="22"/>
          <w:szCs w:val="22"/>
        </w:rPr>
      </w:pPr>
      <w:r w:rsidRPr="00613CDC">
        <w:rPr>
          <w:rFonts w:ascii="Calibri" w:hAnsi="Calibri" w:cs="Calibri"/>
          <w:b/>
          <w:bCs/>
          <w:color w:val="000000"/>
          <w:sz w:val="22"/>
          <w:szCs w:val="22"/>
        </w:rPr>
        <w:t xml:space="preserve">Intel-SPIL Joint Development on FO-3D: </w:t>
      </w:r>
      <w:r w:rsidRPr="00613CDC">
        <w:rPr>
          <w:rFonts w:ascii="Calibri" w:hAnsi="Calibri" w:cs="Calibri"/>
          <w:sz w:val="22"/>
          <w:szCs w:val="22"/>
        </w:rPr>
        <w:t xml:space="preserve">Team MDC met SPIL first time this week to introduce MDC 2.3D project.  EMSP participant will engage.  SPIL will investigate 2.3D packaging process capability handling polyimides. While SF4 oxynitride passivation is feasible, SF4 design rules for top level metal and pad opening for </w:t>
      </w:r>
      <w:proofErr w:type="spellStart"/>
      <w:r w:rsidRPr="00613CDC">
        <w:rPr>
          <w:rFonts w:ascii="Calibri" w:hAnsi="Calibri" w:cs="Calibri"/>
          <w:sz w:val="22"/>
          <w:szCs w:val="22"/>
        </w:rPr>
        <w:t>oxinitride</w:t>
      </w:r>
      <w:proofErr w:type="spellEnd"/>
      <w:r w:rsidRPr="00613CDC">
        <w:rPr>
          <w:rFonts w:ascii="Calibri" w:hAnsi="Calibri" w:cs="Calibri"/>
          <w:sz w:val="22"/>
          <w:szCs w:val="22"/>
        </w:rPr>
        <w:t xml:space="preserve"> passivation is pending (med risk to MDC </w:t>
      </w:r>
      <w:proofErr w:type="spellStart"/>
      <w:r w:rsidRPr="00613CDC">
        <w:rPr>
          <w:rFonts w:ascii="Calibri" w:hAnsi="Calibri" w:cs="Calibri"/>
          <w:sz w:val="22"/>
          <w:szCs w:val="22"/>
        </w:rPr>
        <w:t>tapeout</w:t>
      </w:r>
      <w:proofErr w:type="spellEnd"/>
      <w:r w:rsidRPr="00613CDC">
        <w:rPr>
          <w:rFonts w:ascii="Calibri" w:hAnsi="Calibri" w:cs="Calibri"/>
          <w:sz w:val="22"/>
          <w:szCs w:val="22"/>
        </w:rPr>
        <w:t>).</w:t>
      </w:r>
    </w:p>
    <w:p w14:paraId="2A730F16" w14:textId="77777777" w:rsidR="00613CDC" w:rsidRPr="00613CDC" w:rsidRDefault="00613CDC" w:rsidP="00613CDC">
      <w:pPr>
        <w:ind w:left="180"/>
        <w:rPr>
          <w:rFonts w:ascii="Calibri" w:hAnsi="Calibri" w:cs="Calibri"/>
          <w:b/>
          <w:bCs/>
          <w:color w:val="000000"/>
          <w:sz w:val="22"/>
          <w:szCs w:val="22"/>
        </w:rPr>
      </w:pPr>
    </w:p>
    <w:p w14:paraId="1B167CA9" w14:textId="77777777" w:rsidR="00613CDC" w:rsidRPr="00613CDC" w:rsidRDefault="00613CDC" w:rsidP="00613CDC">
      <w:pPr>
        <w:ind w:left="180"/>
        <w:rPr>
          <w:rFonts w:ascii="Calibri" w:hAnsi="Calibri" w:cs="Calibri"/>
          <w:color w:val="000000"/>
          <w:sz w:val="22"/>
          <w:szCs w:val="22"/>
        </w:rPr>
      </w:pPr>
      <w:r w:rsidRPr="00613CDC">
        <w:rPr>
          <w:rFonts w:ascii="Calibri" w:hAnsi="Calibri" w:cs="Calibri"/>
          <w:b/>
          <w:bCs/>
          <w:color w:val="000000"/>
          <w:sz w:val="22"/>
          <w:szCs w:val="22"/>
        </w:rPr>
        <w:t xml:space="preserve">NVL-PX FO-3D system integration mockup: </w:t>
      </w:r>
      <w:r w:rsidRPr="00613CDC">
        <w:rPr>
          <w:rFonts w:ascii="Calibri" w:hAnsi="Calibri" w:cs="Calibri"/>
          <w:color w:val="000000"/>
          <w:sz w:val="22"/>
          <w:szCs w:val="22"/>
        </w:rPr>
        <w:t xml:space="preserve">First round of steady state thermal analysis with 4x64MB embedded cache in SPIL’s 25µm FO-3D package is done.  Based on the assumption of 55W/CPU and 2.5W/64MB SRAM, +7°C to the CPU die is estimated from passive FOV or FO-EB (no SRAM) to FO-3D (with SRAM).  Thermal analysis will be continued with simulation of the case where </w:t>
      </w:r>
      <w:proofErr w:type="spellStart"/>
      <w:r w:rsidRPr="00613CDC">
        <w:rPr>
          <w:rFonts w:ascii="Calibri" w:hAnsi="Calibri" w:cs="Calibri"/>
          <w:color w:val="000000"/>
          <w:sz w:val="22"/>
          <w:szCs w:val="22"/>
        </w:rPr>
        <w:t>disagg</w:t>
      </w:r>
      <w:proofErr w:type="spellEnd"/>
      <w:r w:rsidRPr="00613CDC">
        <w:rPr>
          <w:rFonts w:ascii="Calibri" w:hAnsi="Calibri" w:cs="Calibri"/>
          <w:color w:val="000000"/>
          <w:sz w:val="22"/>
          <w:szCs w:val="22"/>
        </w:rPr>
        <w:t xml:space="preserve">. SRAM is dissipated homogeneously on the </w:t>
      </w:r>
      <w:proofErr w:type="spellStart"/>
      <w:r w:rsidRPr="00613CDC">
        <w:rPr>
          <w:rFonts w:ascii="Calibri" w:hAnsi="Calibri" w:cs="Calibri"/>
          <w:color w:val="000000"/>
          <w:sz w:val="22"/>
          <w:szCs w:val="22"/>
        </w:rPr>
        <w:t>Foveros</w:t>
      </w:r>
      <w:proofErr w:type="spellEnd"/>
      <w:r w:rsidRPr="00613CDC">
        <w:rPr>
          <w:rFonts w:ascii="Calibri" w:hAnsi="Calibri" w:cs="Calibri"/>
          <w:color w:val="000000"/>
          <w:sz w:val="22"/>
          <w:szCs w:val="22"/>
        </w:rPr>
        <w:t xml:space="preserve"> Base die comparing it against FO-3D with embedded SRAMs.  Also, transient thermal profile evaluation is planned to emulate memory bound performance transient using MDC workload simulation.   </w:t>
      </w:r>
    </w:p>
    <w:p w14:paraId="48B925AD" w14:textId="77777777" w:rsidR="00613CDC" w:rsidRPr="00613CDC" w:rsidRDefault="00613CDC" w:rsidP="00613CDC">
      <w:pPr>
        <w:ind w:left="180"/>
        <w:rPr>
          <w:rFonts w:ascii="Calibri" w:hAnsi="Calibri" w:cs="Calibri"/>
          <w:b/>
          <w:bCs/>
          <w:color w:val="000000"/>
          <w:sz w:val="22"/>
          <w:szCs w:val="22"/>
          <w:u w:val="single"/>
        </w:rPr>
      </w:pPr>
    </w:p>
    <w:p w14:paraId="01E7463A" w14:textId="77777777" w:rsidR="00613CDC" w:rsidRPr="00613CDC" w:rsidRDefault="00613CDC" w:rsidP="00613CDC">
      <w:pPr>
        <w:rPr>
          <w:rFonts w:ascii="Calibri" w:hAnsi="Calibri" w:cs="Calibri"/>
          <w:color w:val="000000"/>
          <w:sz w:val="22"/>
          <w:szCs w:val="22"/>
          <w:u w:val="single"/>
        </w:rPr>
      </w:pPr>
      <w:r w:rsidRPr="00613CDC">
        <w:rPr>
          <w:rFonts w:ascii="Calibri" w:hAnsi="Calibri" w:cs="Calibri"/>
          <w:b/>
          <w:bCs/>
          <w:color w:val="000000"/>
          <w:sz w:val="22"/>
          <w:szCs w:val="22"/>
          <w:u w:val="single"/>
        </w:rPr>
        <w:t>Muddy Creek Tracking Summary</w:t>
      </w:r>
      <w:r w:rsidRPr="00613CDC">
        <w:rPr>
          <w:rFonts w:ascii="Calibri" w:hAnsi="Calibri" w:cs="Calibri"/>
          <w:color w:val="0000FF"/>
          <w:sz w:val="22"/>
          <w:szCs w:val="22"/>
        </w:rPr>
        <w:t xml:space="preserve"> </w:t>
      </w:r>
      <w:r w:rsidRPr="00613CDC">
        <w:rPr>
          <w:rFonts w:ascii="Calibri" w:hAnsi="Calibri" w:cs="Calibri"/>
          <w:sz w:val="22"/>
          <w:szCs w:val="22"/>
        </w:rPr>
        <w:t>(Target | Current Projection)</w:t>
      </w:r>
    </w:p>
    <w:p w14:paraId="207DD386" w14:textId="77777777" w:rsidR="00613CDC" w:rsidRPr="00613CDC" w:rsidRDefault="00613CDC" w:rsidP="00613CDC">
      <w:pPr>
        <w:ind w:left="180"/>
        <w:rPr>
          <w:rFonts w:ascii="Calibri" w:eastAsia="PMingLiU" w:hAnsi="Calibri" w:cs="Calibri"/>
          <w:color w:val="000000"/>
          <w:sz w:val="22"/>
          <w:szCs w:val="22"/>
        </w:rPr>
      </w:pPr>
      <w:r w:rsidRPr="00613CDC">
        <w:rPr>
          <w:rFonts w:ascii="Calibri" w:hAnsi="Calibri" w:cs="Calibri"/>
          <w:b/>
          <w:bCs/>
          <w:color w:val="212121"/>
          <w:sz w:val="22"/>
          <w:szCs w:val="22"/>
        </w:rPr>
        <w:t xml:space="preserve">TO signoff – </w:t>
      </w:r>
      <w:r w:rsidRPr="00613CDC">
        <w:rPr>
          <w:rFonts w:ascii="Calibri" w:hAnsi="Calibri" w:cs="Calibri"/>
          <w:color w:val="212121"/>
          <w:sz w:val="22"/>
          <w:szCs w:val="22"/>
        </w:rPr>
        <w:t>APR 1</w:t>
      </w:r>
      <w:r w:rsidRPr="00613CDC">
        <w:rPr>
          <w:rFonts w:ascii="Calibri" w:hAnsi="Calibri" w:cs="Calibri"/>
          <w:color w:val="000000"/>
          <w:sz w:val="22"/>
          <w:szCs w:val="22"/>
        </w:rPr>
        <w:t>.0 convergence:  WW30 | </w:t>
      </w:r>
      <w:r w:rsidRPr="00613CDC">
        <w:rPr>
          <w:rFonts w:ascii="Calibri" w:hAnsi="Calibri" w:cs="Calibri"/>
          <w:color w:val="00B050"/>
          <w:sz w:val="22"/>
          <w:szCs w:val="22"/>
        </w:rPr>
        <w:t>WW30</w:t>
      </w:r>
    </w:p>
    <w:p w14:paraId="162874DB" w14:textId="77777777" w:rsidR="00613CDC" w:rsidRPr="00613CDC" w:rsidRDefault="00613CDC" w:rsidP="00613CDC">
      <w:pPr>
        <w:ind w:left="180"/>
        <w:rPr>
          <w:rFonts w:ascii="Calibri" w:hAnsi="Calibri" w:cs="Calibri"/>
          <w:color w:val="000000"/>
          <w:sz w:val="22"/>
          <w:szCs w:val="22"/>
        </w:rPr>
      </w:pPr>
      <w:r w:rsidRPr="00613CDC">
        <w:rPr>
          <w:rFonts w:ascii="Calibri" w:hAnsi="Calibri" w:cs="Calibri"/>
          <w:b/>
          <w:bCs/>
          <w:sz w:val="22"/>
          <w:szCs w:val="22"/>
        </w:rPr>
        <w:t>Memory Density</w:t>
      </w:r>
      <w:r w:rsidRPr="00613CDC">
        <w:rPr>
          <w:rFonts w:ascii="Calibri" w:hAnsi="Calibri" w:cs="Calibri"/>
          <w:sz w:val="22"/>
          <w:szCs w:val="22"/>
        </w:rPr>
        <w:t xml:space="preserve">: </w:t>
      </w:r>
      <w:r w:rsidRPr="00613CDC">
        <w:rPr>
          <w:rFonts w:ascii="Calibri" w:hAnsi="Calibri" w:cs="Calibri"/>
          <w:color w:val="000000"/>
          <w:sz w:val="22"/>
          <w:szCs w:val="22"/>
        </w:rPr>
        <w:t>2.7 MB/mm</w:t>
      </w:r>
      <w:r w:rsidRPr="00613CDC">
        <w:rPr>
          <w:rFonts w:ascii="Calibri" w:hAnsi="Calibri" w:cs="Calibri"/>
          <w:color w:val="000000"/>
          <w:sz w:val="22"/>
          <w:szCs w:val="22"/>
          <w:vertAlign w:val="superscript"/>
        </w:rPr>
        <w:t>2 </w:t>
      </w:r>
      <w:r w:rsidRPr="00613CDC">
        <w:rPr>
          <w:rFonts w:ascii="Calibri" w:hAnsi="Calibri" w:cs="Calibri"/>
          <w:b/>
          <w:bCs/>
          <w:color w:val="000000"/>
          <w:sz w:val="22"/>
          <w:szCs w:val="22"/>
        </w:rPr>
        <w:t>| </w:t>
      </w:r>
      <w:r w:rsidRPr="00613CDC">
        <w:rPr>
          <w:rFonts w:ascii="Calibri" w:hAnsi="Calibri" w:cs="Calibri"/>
          <w:color w:val="00B050"/>
          <w:sz w:val="22"/>
          <w:szCs w:val="22"/>
        </w:rPr>
        <w:t>2.7 MB/mm</w:t>
      </w:r>
      <w:r w:rsidRPr="00613CDC">
        <w:rPr>
          <w:rFonts w:ascii="Calibri" w:hAnsi="Calibri" w:cs="Calibri"/>
          <w:color w:val="00B050"/>
          <w:sz w:val="22"/>
          <w:szCs w:val="22"/>
          <w:vertAlign w:val="superscript"/>
        </w:rPr>
        <w:t>2</w:t>
      </w:r>
    </w:p>
    <w:p w14:paraId="2917B061" w14:textId="77777777" w:rsidR="00613CDC" w:rsidRPr="00613CDC" w:rsidRDefault="00613CDC" w:rsidP="00613CDC">
      <w:pPr>
        <w:ind w:left="180"/>
        <w:rPr>
          <w:rFonts w:ascii="Calibri" w:hAnsi="Calibri" w:cs="Calibri"/>
          <w:color w:val="00B050"/>
          <w:sz w:val="22"/>
          <w:szCs w:val="22"/>
        </w:rPr>
      </w:pPr>
      <w:r w:rsidRPr="00613CDC">
        <w:rPr>
          <w:rFonts w:ascii="Calibri" w:hAnsi="Calibri" w:cs="Calibri"/>
          <w:b/>
          <w:bCs/>
          <w:sz w:val="22"/>
          <w:szCs w:val="22"/>
        </w:rPr>
        <w:t>POR RD/WR Bandwidth</w:t>
      </w:r>
      <w:r w:rsidRPr="00613CDC">
        <w:rPr>
          <w:rFonts w:ascii="Calibri" w:hAnsi="Calibri" w:cs="Calibri"/>
          <w:color w:val="0000FF"/>
          <w:sz w:val="22"/>
          <w:szCs w:val="22"/>
        </w:rPr>
        <w:t xml:space="preserve">: </w:t>
      </w:r>
      <w:r w:rsidRPr="00613CDC">
        <w:rPr>
          <w:rFonts w:ascii="Calibri" w:hAnsi="Calibri" w:cs="Calibri"/>
          <w:color w:val="000000"/>
          <w:sz w:val="22"/>
          <w:szCs w:val="22"/>
        </w:rPr>
        <w:t>102GB/s / 102GB/s | </w:t>
      </w:r>
      <w:r w:rsidRPr="00613CDC">
        <w:rPr>
          <w:rFonts w:ascii="Calibri" w:hAnsi="Calibri" w:cs="Calibri"/>
          <w:color w:val="00B050"/>
          <w:sz w:val="22"/>
          <w:szCs w:val="22"/>
        </w:rPr>
        <w:t>102GB/s / 102GB/s</w:t>
      </w:r>
    </w:p>
    <w:p w14:paraId="0CD64345" w14:textId="77777777" w:rsidR="00613CDC" w:rsidRPr="00613CDC" w:rsidRDefault="00613CDC" w:rsidP="00613CDC">
      <w:pPr>
        <w:ind w:left="180"/>
        <w:rPr>
          <w:rFonts w:ascii="Calibri" w:hAnsi="Calibri" w:cs="Calibri"/>
          <w:color w:val="00B050"/>
          <w:sz w:val="22"/>
          <w:szCs w:val="22"/>
        </w:rPr>
      </w:pPr>
      <w:r w:rsidRPr="00613CDC">
        <w:rPr>
          <w:rFonts w:ascii="Calibri" w:hAnsi="Calibri" w:cs="Calibri"/>
          <w:b/>
          <w:bCs/>
          <w:sz w:val="22"/>
          <w:szCs w:val="22"/>
        </w:rPr>
        <w:t>POR RD/WR Latency</w:t>
      </w:r>
      <w:r w:rsidRPr="00613CDC">
        <w:rPr>
          <w:rFonts w:ascii="Calibri" w:hAnsi="Calibri" w:cs="Calibri"/>
          <w:color w:val="0000FF"/>
          <w:sz w:val="22"/>
          <w:szCs w:val="22"/>
        </w:rPr>
        <w:t xml:space="preserve">: </w:t>
      </w:r>
      <w:r w:rsidRPr="00613CDC">
        <w:rPr>
          <w:rFonts w:ascii="Calibri" w:hAnsi="Calibri" w:cs="Calibri"/>
          <w:color w:val="000000"/>
          <w:sz w:val="22"/>
          <w:szCs w:val="22"/>
        </w:rPr>
        <w:t xml:space="preserve">3ns / 3ns | </w:t>
      </w:r>
      <w:r w:rsidRPr="00613CDC">
        <w:rPr>
          <w:rFonts w:ascii="Calibri" w:hAnsi="Calibri" w:cs="Calibri"/>
          <w:color w:val="FFC000"/>
          <w:sz w:val="22"/>
          <w:szCs w:val="22"/>
        </w:rPr>
        <w:t xml:space="preserve">4.375ns </w:t>
      </w:r>
      <w:r w:rsidRPr="00613CDC">
        <w:rPr>
          <w:rFonts w:ascii="Calibri" w:hAnsi="Calibri" w:cs="Calibri"/>
          <w:color w:val="000000"/>
          <w:sz w:val="22"/>
          <w:szCs w:val="22"/>
        </w:rPr>
        <w:t xml:space="preserve">/ </w:t>
      </w:r>
      <w:r w:rsidRPr="00613CDC">
        <w:rPr>
          <w:rFonts w:ascii="Calibri" w:hAnsi="Calibri" w:cs="Calibri"/>
          <w:color w:val="00B050"/>
          <w:sz w:val="22"/>
          <w:szCs w:val="22"/>
        </w:rPr>
        <w:t>2.5ns</w:t>
      </w:r>
    </w:p>
    <w:p w14:paraId="51FED80E" w14:textId="56CA938C" w:rsidR="00A3413F" w:rsidRPr="0043753B" w:rsidRDefault="00613CDC" w:rsidP="0043753B">
      <w:pPr>
        <w:ind w:left="180"/>
        <w:rPr>
          <w:rFonts w:ascii="Calibri" w:hAnsi="Calibri" w:cs="Calibri"/>
          <w:color w:val="00B050"/>
          <w:sz w:val="22"/>
          <w:szCs w:val="22"/>
        </w:rPr>
      </w:pPr>
      <w:r w:rsidRPr="00613CDC">
        <w:rPr>
          <w:rFonts w:ascii="Calibri" w:hAnsi="Calibri" w:cs="Calibri"/>
          <w:b/>
          <w:bCs/>
          <w:sz w:val="22"/>
          <w:szCs w:val="22"/>
        </w:rPr>
        <w:t>Energy per bit</w:t>
      </w:r>
      <w:r w:rsidRPr="00613CDC">
        <w:rPr>
          <w:rFonts w:ascii="Calibri" w:hAnsi="Calibri" w:cs="Calibri"/>
          <w:sz w:val="22"/>
          <w:szCs w:val="22"/>
        </w:rPr>
        <w:t>:</w:t>
      </w:r>
      <w:r w:rsidRPr="00613CDC">
        <w:rPr>
          <w:rFonts w:ascii="Calibri" w:hAnsi="Calibri" w:cs="Calibri"/>
          <w:color w:val="0000FF"/>
          <w:sz w:val="22"/>
          <w:szCs w:val="22"/>
        </w:rPr>
        <w:t> </w:t>
      </w:r>
      <w:r w:rsidRPr="00613CDC">
        <w:rPr>
          <w:rFonts w:ascii="Calibri" w:hAnsi="Calibri" w:cs="Calibri"/>
          <w:color w:val="000000"/>
          <w:sz w:val="22"/>
          <w:szCs w:val="22"/>
        </w:rPr>
        <w:t>0.4pJ/bit |</w:t>
      </w:r>
      <w:r w:rsidRPr="00613CDC">
        <w:rPr>
          <w:rFonts w:ascii="Calibri" w:hAnsi="Calibri" w:cs="Calibri"/>
          <w:color w:val="FFC000"/>
          <w:sz w:val="22"/>
          <w:szCs w:val="22"/>
        </w:rPr>
        <w:t>TBD</w:t>
      </w:r>
    </w:p>
    <w:sectPr w:rsidR="00A3413F" w:rsidRPr="00437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3C1"/>
    <w:multiLevelType w:val="multilevel"/>
    <w:tmpl w:val="5A9EC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D773C8"/>
    <w:multiLevelType w:val="multilevel"/>
    <w:tmpl w:val="197A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7E4001E"/>
    <w:multiLevelType w:val="multilevel"/>
    <w:tmpl w:val="3D403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B2823"/>
    <w:multiLevelType w:val="multilevel"/>
    <w:tmpl w:val="1620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9F0468"/>
    <w:multiLevelType w:val="multilevel"/>
    <w:tmpl w:val="61D4A1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2F4A9E"/>
    <w:multiLevelType w:val="multilevel"/>
    <w:tmpl w:val="B280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A92708"/>
    <w:multiLevelType w:val="multilevel"/>
    <w:tmpl w:val="3892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66E2C"/>
    <w:multiLevelType w:val="multilevel"/>
    <w:tmpl w:val="B4FE0D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95362"/>
    <w:multiLevelType w:val="multilevel"/>
    <w:tmpl w:val="223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C942B6"/>
    <w:multiLevelType w:val="multilevel"/>
    <w:tmpl w:val="20FE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5058F"/>
    <w:multiLevelType w:val="multilevel"/>
    <w:tmpl w:val="F9D623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1414414"/>
    <w:multiLevelType w:val="multilevel"/>
    <w:tmpl w:val="D06A1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DF7397"/>
    <w:multiLevelType w:val="multilevel"/>
    <w:tmpl w:val="81DE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617C87"/>
    <w:multiLevelType w:val="multilevel"/>
    <w:tmpl w:val="43FCAFC6"/>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614029"/>
    <w:multiLevelType w:val="multilevel"/>
    <w:tmpl w:val="26DC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025585"/>
    <w:multiLevelType w:val="multilevel"/>
    <w:tmpl w:val="48E6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04082"/>
    <w:multiLevelType w:val="multilevel"/>
    <w:tmpl w:val="1CD2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AF2699"/>
    <w:multiLevelType w:val="multilevel"/>
    <w:tmpl w:val="F2B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846AB7"/>
    <w:multiLevelType w:val="multilevel"/>
    <w:tmpl w:val="98E65108"/>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FF532A6"/>
    <w:multiLevelType w:val="multilevel"/>
    <w:tmpl w:val="80C46430"/>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430304">
    <w:abstractNumId w:val="11"/>
  </w:num>
  <w:num w:numId="2" w16cid:durableId="1832940999">
    <w:abstractNumId w:val="16"/>
  </w:num>
  <w:num w:numId="3" w16cid:durableId="1021932211">
    <w:abstractNumId w:val="3"/>
  </w:num>
  <w:num w:numId="4" w16cid:durableId="978924198">
    <w:abstractNumId w:val="23"/>
  </w:num>
  <w:num w:numId="5" w16cid:durableId="1133446117">
    <w:abstractNumId w:val="19"/>
  </w:num>
  <w:num w:numId="6" w16cid:durableId="389227385">
    <w:abstractNumId w:val="36"/>
  </w:num>
  <w:num w:numId="7" w16cid:durableId="2025670155">
    <w:abstractNumId w:val="7"/>
  </w:num>
  <w:num w:numId="8" w16cid:durableId="1779372170">
    <w:abstractNumId w:val="1"/>
  </w:num>
  <w:num w:numId="9" w16cid:durableId="1370567990">
    <w:abstractNumId w:val="25"/>
  </w:num>
  <w:num w:numId="10" w16cid:durableId="166672139">
    <w:abstractNumId w:val="5"/>
  </w:num>
  <w:num w:numId="11" w16cid:durableId="2031253403">
    <w:abstractNumId w:val="13"/>
  </w:num>
  <w:num w:numId="12" w16cid:durableId="1949777767">
    <w:abstractNumId w:val="15"/>
  </w:num>
  <w:num w:numId="13" w16cid:durableId="2026513101">
    <w:abstractNumId w:val="4"/>
  </w:num>
  <w:num w:numId="14" w16cid:durableId="1324119017">
    <w:abstractNumId w:val="30"/>
  </w:num>
  <w:num w:numId="15" w16cid:durableId="446320190">
    <w:abstractNumId w:val="37"/>
  </w:num>
  <w:num w:numId="16" w16cid:durableId="1697657930">
    <w:abstractNumId w:val="6"/>
  </w:num>
  <w:num w:numId="17" w16cid:durableId="528183960">
    <w:abstractNumId w:val="2"/>
  </w:num>
  <w:num w:numId="18" w16cid:durableId="487090159">
    <w:abstractNumId w:val="10"/>
  </w:num>
  <w:num w:numId="19" w16cid:durableId="539322590">
    <w:abstractNumId w:val="9"/>
  </w:num>
  <w:num w:numId="20" w16cid:durableId="1909612246">
    <w:abstractNumId w:val="27"/>
  </w:num>
  <w:num w:numId="21" w16cid:durableId="557597884">
    <w:abstractNumId w:val="21"/>
  </w:num>
  <w:num w:numId="22" w16cid:durableId="899902562">
    <w:abstractNumId w:val="35"/>
  </w:num>
  <w:num w:numId="23" w16cid:durableId="2012557817">
    <w:abstractNumId w:val="31"/>
  </w:num>
  <w:num w:numId="24" w16cid:durableId="1691712386">
    <w:abstractNumId w:val="24"/>
  </w:num>
  <w:num w:numId="25" w16cid:durableId="1110777177">
    <w:abstractNumId w:val="8"/>
  </w:num>
  <w:num w:numId="26" w16cid:durableId="1298225688">
    <w:abstractNumId w:val="20"/>
  </w:num>
  <w:num w:numId="27" w16cid:durableId="1760442514">
    <w:abstractNumId w:val="18"/>
  </w:num>
  <w:num w:numId="28" w16cid:durableId="873149707">
    <w:abstractNumId w:val="17"/>
  </w:num>
  <w:num w:numId="29" w16cid:durableId="517546576">
    <w:abstractNumId w:val="38"/>
  </w:num>
  <w:num w:numId="30" w16cid:durableId="455761762">
    <w:abstractNumId w:val="29"/>
  </w:num>
  <w:num w:numId="31" w16cid:durableId="911894750">
    <w:abstractNumId w:val="26"/>
  </w:num>
  <w:num w:numId="32" w16cid:durableId="977147726">
    <w:abstractNumId w:val="0"/>
  </w:num>
  <w:num w:numId="33" w16cid:durableId="775707961">
    <w:abstractNumId w:val="32"/>
  </w:num>
  <w:num w:numId="34" w16cid:durableId="316612949">
    <w:abstractNumId w:val="33"/>
  </w:num>
  <w:num w:numId="35" w16cid:durableId="87701394">
    <w:abstractNumId w:val="28"/>
  </w:num>
  <w:num w:numId="36" w16cid:durableId="633558308">
    <w:abstractNumId w:val="14"/>
  </w:num>
  <w:num w:numId="37" w16cid:durableId="408575401">
    <w:abstractNumId w:val="12"/>
  </w:num>
  <w:num w:numId="38" w16cid:durableId="1315602268">
    <w:abstractNumId w:val="22"/>
  </w:num>
  <w:num w:numId="39" w16cid:durableId="131649050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61"/>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1A2"/>
    <w:rsid w:val="000316CB"/>
    <w:rsid w:val="00031A13"/>
    <w:rsid w:val="00031A4F"/>
    <w:rsid w:val="00032021"/>
    <w:rsid w:val="00032212"/>
    <w:rsid w:val="000324BF"/>
    <w:rsid w:val="00032D13"/>
    <w:rsid w:val="00033EA9"/>
    <w:rsid w:val="0003413D"/>
    <w:rsid w:val="0003414F"/>
    <w:rsid w:val="0003488D"/>
    <w:rsid w:val="00034EEE"/>
    <w:rsid w:val="00035066"/>
    <w:rsid w:val="00035446"/>
    <w:rsid w:val="00035496"/>
    <w:rsid w:val="000354A9"/>
    <w:rsid w:val="000358A7"/>
    <w:rsid w:val="00035E5E"/>
    <w:rsid w:val="00035FC7"/>
    <w:rsid w:val="00036A09"/>
    <w:rsid w:val="00036C00"/>
    <w:rsid w:val="00037144"/>
    <w:rsid w:val="0004066C"/>
    <w:rsid w:val="00040745"/>
    <w:rsid w:val="00040BA8"/>
    <w:rsid w:val="00041E33"/>
    <w:rsid w:val="000422EB"/>
    <w:rsid w:val="00042FB0"/>
    <w:rsid w:val="00043019"/>
    <w:rsid w:val="00043231"/>
    <w:rsid w:val="000432D4"/>
    <w:rsid w:val="00043492"/>
    <w:rsid w:val="00043829"/>
    <w:rsid w:val="00043878"/>
    <w:rsid w:val="0004400A"/>
    <w:rsid w:val="00044121"/>
    <w:rsid w:val="00044710"/>
    <w:rsid w:val="000447D3"/>
    <w:rsid w:val="00044C4D"/>
    <w:rsid w:val="00044CB6"/>
    <w:rsid w:val="00045737"/>
    <w:rsid w:val="0004575D"/>
    <w:rsid w:val="00045780"/>
    <w:rsid w:val="00045ADF"/>
    <w:rsid w:val="00045C00"/>
    <w:rsid w:val="00045D52"/>
    <w:rsid w:val="00045F87"/>
    <w:rsid w:val="00046958"/>
    <w:rsid w:val="00046B54"/>
    <w:rsid w:val="00046E02"/>
    <w:rsid w:val="0004711C"/>
    <w:rsid w:val="00047167"/>
    <w:rsid w:val="00047D91"/>
    <w:rsid w:val="00047DCE"/>
    <w:rsid w:val="00047E3E"/>
    <w:rsid w:val="00047F00"/>
    <w:rsid w:val="00050474"/>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085"/>
    <w:rsid w:val="00054133"/>
    <w:rsid w:val="00054517"/>
    <w:rsid w:val="00054D86"/>
    <w:rsid w:val="00054E33"/>
    <w:rsid w:val="000554AA"/>
    <w:rsid w:val="000566B5"/>
    <w:rsid w:val="00056C06"/>
    <w:rsid w:val="0005712C"/>
    <w:rsid w:val="0005714F"/>
    <w:rsid w:val="0005717B"/>
    <w:rsid w:val="00057595"/>
    <w:rsid w:val="0005779C"/>
    <w:rsid w:val="00057FEC"/>
    <w:rsid w:val="00060613"/>
    <w:rsid w:val="00061072"/>
    <w:rsid w:val="000612BA"/>
    <w:rsid w:val="00061BD5"/>
    <w:rsid w:val="000623E4"/>
    <w:rsid w:val="00063A40"/>
    <w:rsid w:val="00063E30"/>
    <w:rsid w:val="000648F2"/>
    <w:rsid w:val="00065422"/>
    <w:rsid w:val="00065530"/>
    <w:rsid w:val="00065AF2"/>
    <w:rsid w:val="00066378"/>
    <w:rsid w:val="00066520"/>
    <w:rsid w:val="000665F9"/>
    <w:rsid w:val="000669CA"/>
    <w:rsid w:val="00066B38"/>
    <w:rsid w:val="00066DF1"/>
    <w:rsid w:val="000670A1"/>
    <w:rsid w:val="00067452"/>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1CD1"/>
    <w:rsid w:val="00092F27"/>
    <w:rsid w:val="00094334"/>
    <w:rsid w:val="00094767"/>
    <w:rsid w:val="00094933"/>
    <w:rsid w:val="00094D94"/>
    <w:rsid w:val="00095331"/>
    <w:rsid w:val="0009537A"/>
    <w:rsid w:val="000955FE"/>
    <w:rsid w:val="00095E63"/>
    <w:rsid w:val="00096041"/>
    <w:rsid w:val="000960B9"/>
    <w:rsid w:val="000970CF"/>
    <w:rsid w:val="00097D99"/>
    <w:rsid w:val="00097FDB"/>
    <w:rsid w:val="000A0078"/>
    <w:rsid w:val="000A008D"/>
    <w:rsid w:val="000A032B"/>
    <w:rsid w:val="000A0A57"/>
    <w:rsid w:val="000A1ED0"/>
    <w:rsid w:val="000A1FEB"/>
    <w:rsid w:val="000A2045"/>
    <w:rsid w:val="000A22FB"/>
    <w:rsid w:val="000A2323"/>
    <w:rsid w:val="000A2C74"/>
    <w:rsid w:val="000A35C2"/>
    <w:rsid w:val="000A3C4C"/>
    <w:rsid w:val="000A3CE3"/>
    <w:rsid w:val="000A3D5D"/>
    <w:rsid w:val="000A419E"/>
    <w:rsid w:val="000A4358"/>
    <w:rsid w:val="000A44FF"/>
    <w:rsid w:val="000A4942"/>
    <w:rsid w:val="000A54AB"/>
    <w:rsid w:val="000A568C"/>
    <w:rsid w:val="000A5C8F"/>
    <w:rsid w:val="000A5F68"/>
    <w:rsid w:val="000A714F"/>
    <w:rsid w:val="000A7173"/>
    <w:rsid w:val="000A76C2"/>
    <w:rsid w:val="000A7D19"/>
    <w:rsid w:val="000B001A"/>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3E48"/>
    <w:rsid w:val="000B4390"/>
    <w:rsid w:val="000B4446"/>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C88"/>
    <w:rsid w:val="000C0DD5"/>
    <w:rsid w:val="000C16DB"/>
    <w:rsid w:val="000C275E"/>
    <w:rsid w:val="000C2921"/>
    <w:rsid w:val="000C37FF"/>
    <w:rsid w:val="000C3EBD"/>
    <w:rsid w:val="000C3FA3"/>
    <w:rsid w:val="000C42C5"/>
    <w:rsid w:val="000C4745"/>
    <w:rsid w:val="000C4CA3"/>
    <w:rsid w:val="000C4D59"/>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2E8B"/>
    <w:rsid w:val="000D34E0"/>
    <w:rsid w:val="000D353C"/>
    <w:rsid w:val="000D3A35"/>
    <w:rsid w:val="000D3FB8"/>
    <w:rsid w:val="000D4644"/>
    <w:rsid w:val="000D4723"/>
    <w:rsid w:val="000D51CC"/>
    <w:rsid w:val="000D53CB"/>
    <w:rsid w:val="000D5856"/>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2813"/>
    <w:rsid w:val="000E3046"/>
    <w:rsid w:val="000E3584"/>
    <w:rsid w:val="000E3B01"/>
    <w:rsid w:val="000E3F14"/>
    <w:rsid w:val="000E46C9"/>
    <w:rsid w:val="000E4C41"/>
    <w:rsid w:val="000E4CF2"/>
    <w:rsid w:val="000E4D1C"/>
    <w:rsid w:val="000E5063"/>
    <w:rsid w:val="000E580F"/>
    <w:rsid w:val="000E59AB"/>
    <w:rsid w:val="000E5AC3"/>
    <w:rsid w:val="000E61ED"/>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749"/>
    <w:rsid w:val="000F5977"/>
    <w:rsid w:val="000F66A8"/>
    <w:rsid w:val="000F691E"/>
    <w:rsid w:val="000F7342"/>
    <w:rsid w:val="000F7568"/>
    <w:rsid w:val="000F7A45"/>
    <w:rsid w:val="000F7B58"/>
    <w:rsid w:val="000F7C4C"/>
    <w:rsid w:val="00100246"/>
    <w:rsid w:val="001007FD"/>
    <w:rsid w:val="00100CCC"/>
    <w:rsid w:val="00100D63"/>
    <w:rsid w:val="00100F7A"/>
    <w:rsid w:val="00101008"/>
    <w:rsid w:val="0010190A"/>
    <w:rsid w:val="001019AE"/>
    <w:rsid w:val="00101AD0"/>
    <w:rsid w:val="00101B9E"/>
    <w:rsid w:val="00102605"/>
    <w:rsid w:val="00102CA8"/>
    <w:rsid w:val="001032E6"/>
    <w:rsid w:val="0010374B"/>
    <w:rsid w:val="00103D10"/>
    <w:rsid w:val="00104728"/>
    <w:rsid w:val="001047B1"/>
    <w:rsid w:val="0010481D"/>
    <w:rsid w:val="00104A24"/>
    <w:rsid w:val="001051FF"/>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3C7C"/>
    <w:rsid w:val="00114677"/>
    <w:rsid w:val="00114899"/>
    <w:rsid w:val="001153AA"/>
    <w:rsid w:val="001158FE"/>
    <w:rsid w:val="00115A95"/>
    <w:rsid w:val="00115FC4"/>
    <w:rsid w:val="001160E7"/>
    <w:rsid w:val="001161C6"/>
    <w:rsid w:val="00116206"/>
    <w:rsid w:val="001164E6"/>
    <w:rsid w:val="001171EF"/>
    <w:rsid w:val="00117A04"/>
    <w:rsid w:val="00120223"/>
    <w:rsid w:val="00120335"/>
    <w:rsid w:val="0012076A"/>
    <w:rsid w:val="00120BB6"/>
    <w:rsid w:val="00121406"/>
    <w:rsid w:val="00121425"/>
    <w:rsid w:val="00121A2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622"/>
    <w:rsid w:val="0012574A"/>
    <w:rsid w:val="00125BE2"/>
    <w:rsid w:val="00126021"/>
    <w:rsid w:val="00126995"/>
    <w:rsid w:val="00127073"/>
    <w:rsid w:val="001270C5"/>
    <w:rsid w:val="0012716F"/>
    <w:rsid w:val="00127ABD"/>
    <w:rsid w:val="00127D40"/>
    <w:rsid w:val="0013008D"/>
    <w:rsid w:val="001300ED"/>
    <w:rsid w:val="00130155"/>
    <w:rsid w:val="0013048C"/>
    <w:rsid w:val="00130B89"/>
    <w:rsid w:val="00131039"/>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E01"/>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5D32"/>
    <w:rsid w:val="001662B9"/>
    <w:rsid w:val="0016686B"/>
    <w:rsid w:val="00166FC0"/>
    <w:rsid w:val="00167003"/>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3F5C"/>
    <w:rsid w:val="00174B48"/>
    <w:rsid w:val="0017513C"/>
    <w:rsid w:val="00175487"/>
    <w:rsid w:val="001757A5"/>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1F7"/>
    <w:rsid w:val="00190CD5"/>
    <w:rsid w:val="00191333"/>
    <w:rsid w:val="00192034"/>
    <w:rsid w:val="001927BF"/>
    <w:rsid w:val="001932DF"/>
    <w:rsid w:val="00193780"/>
    <w:rsid w:val="00194259"/>
    <w:rsid w:val="0019453F"/>
    <w:rsid w:val="0019461F"/>
    <w:rsid w:val="00195069"/>
    <w:rsid w:val="0019527F"/>
    <w:rsid w:val="00195700"/>
    <w:rsid w:val="0019584E"/>
    <w:rsid w:val="00195AF5"/>
    <w:rsid w:val="00195CAF"/>
    <w:rsid w:val="00195E3C"/>
    <w:rsid w:val="00195ED8"/>
    <w:rsid w:val="0019616B"/>
    <w:rsid w:val="00196255"/>
    <w:rsid w:val="0019639A"/>
    <w:rsid w:val="00196C57"/>
    <w:rsid w:val="0019777E"/>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6A8"/>
    <w:rsid w:val="001B7ABF"/>
    <w:rsid w:val="001C04FF"/>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3BA"/>
    <w:rsid w:val="001D05A6"/>
    <w:rsid w:val="001D08B8"/>
    <w:rsid w:val="001D0A6A"/>
    <w:rsid w:val="001D0F80"/>
    <w:rsid w:val="001D10BA"/>
    <w:rsid w:val="001D1F31"/>
    <w:rsid w:val="001D2620"/>
    <w:rsid w:val="001D281B"/>
    <w:rsid w:val="001D2A48"/>
    <w:rsid w:val="001D2BA8"/>
    <w:rsid w:val="001D2D25"/>
    <w:rsid w:val="001D2DFA"/>
    <w:rsid w:val="001D3551"/>
    <w:rsid w:val="001D39A7"/>
    <w:rsid w:val="001D3A4D"/>
    <w:rsid w:val="001D3F37"/>
    <w:rsid w:val="001D4185"/>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08D"/>
    <w:rsid w:val="001E5BF8"/>
    <w:rsid w:val="001E5C99"/>
    <w:rsid w:val="001E5D47"/>
    <w:rsid w:val="001E5FC8"/>
    <w:rsid w:val="001E6359"/>
    <w:rsid w:val="001E6373"/>
    <w:rsid w:val="001E6BC6"/>
    <w:rsid w:val="001E7173"/>
    <w:rsid w:val="001E7EB8"/>
    <w:rsid w:val="001F022B"/>
    <w:rsid w:val="001F02E7"/>
    <w:rsid w:val="001F05B6"/>
    <w:rsid w:val="001F0C1D"/>
    <w:rsid w:val="001F0CAE"/>
    <w:rsid w:val="001F11A9"/>
    <w:rsid w:val="001F1938"/>
    <w:rsid w:val="001F2379"/>
    <w:rsid w:val="001F27F4"/>
    <w:rsid w:val="001F2A64"/>
    <w:rsid w:val="001F30DF"/>
    <w:rsid w:val="001F348A"/>
    <w:rsid w:val="001F3D71"/>
    <w:rsid w:val="001F4185"/>
    <w:rsid w:val="001F4475"/>
    <w:rsid w:val="001F4DEB"/>
    <w:rsid w:val="001F5579"/>
    <w:rsid w:val="001F598E"/>
    <w:rsid w:val="001F5A91"/>
    <w:rsid w:val="001F5BF5"/>
    <w:rsid w:val="001F5DD4"/>
    <w:rsid w:val="001F5F18"/>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3D1"/>
    <w:rsid w:val="002034E8"/>
    <w:rsid w:val="002037B6"/>
    <w:rsid w:val="00203967"/>
    <w:rsid w:val="00203B03"/>
    <w:rsid w:val="00204058"/>
    <w:rsid w:val="00204B9D"/>
    <w:rsid w:val="00204FD1"/>
    <w:rsid w:val="00205289"/>
    <w:rsid w:val="0020573F"/>
    <w:rsid w:val="00205AE6"/>
    <w:rsid w:val="00205B11"/>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0DD"/>
    <w:rsid w:val="002143C5"/>
    <w:rsid w:val="002146DF"/>
    <w:rsid w:val="002148A5"/>
    <w:rsid w:val="002151D4"/>
    <w:rsid w:val="002154C0"/>
    <w:rsid w:val="0021562D"/>
    <w:rsid w:val="00215A9E"/>
    <w:rsid w:val="00215F9A"/>
    <w:rsid w:val="002166BA"/>
    <w:rsid w:val="00216BC7"/>
    <w:rsid w:val="00216C87"/>
    <w:rsid w:val="00216F19"/>
    <w:rsid w:val="00217114"/>
    <w:rsid w:val="002171CD"/>
    <w:rsid w:val="0021790A"/>
    <w:rsid w:val="00217D0D"/>
    <w:rsid w:val="002205D7"/>
    <w:rsid w:val="002209BC"/>
    <w:rsid w:val="00220FE2"/>
    <w:rsid w:val="00221682"/>
    <w:rsid w:val="00221B86"/>
    <w:rsid w:val="002222B7"/>
    <w:rsid w:val="0022279D"/>
    <w:rsid w:val="00223865"/>
    <w:rsid w:val="00223A39"/>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542A"/>
    <w:rsid w:val="00245558"/>
    <w:rsid w:val="0024578D"/>
    <w:rsid w:val="00245D4B"/>
    <w:rsid w:val="00246417"/>
    <w:rsid w:val="002467CF"/>
    <w:rsid w:val="002470C9"/>
    <w:rsid w:val="0024755B"/>
    <w:rsid w:val="00247F64"/>
    <w:rsid w:val="002505C7"/>
    <w:rsid w:val="00250D95"/>
    <w:rsid w:val="00250DDF"/>
    <w:rsid w:val="00251592"/>
    <w:rsid w:val="0025229D"/>
    <w:rsid w:val="00252314"/>
    <w:rsid w:val="00252DFA"/>
    <w:rsid w:val="00253421"/>
    <w:rsid w:val="0025380B"/>
    <w:rsid w:val="00253A52"/>
    <w:rsid w:val="002541C5"/>
    <w:rsid w:val="00254830"/>
    <w:rsid w:val="00255B80"/>
    <w:rsid w:val="00255C21"/>
    <w:rsid w:val="00255EB8"/>
    <w:rsid w:val="0025661E"/>
    <w:rsid w:val="0025798B"/>
    <w:rsid w:val="0026033E"/>
    <w:rsid w:val="00260525"/>
    <w:rsid w:val="002605FE"/>
    <w:rsid w:val="002607C3"/>
    <w:rsid w:val="00260C5C"/>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656"/>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2D46"/>
    <w:rsid w:val="00283033"/>
    <w:rsid w:val="00283051"/>
    <w:rsid w:val="00283121"/>
    <w:rsid w:val="002834CB"/>
    <w:rsid w:val="00283F82"/>
    <w:rsid w:val="00284B65"/>
    <w:rsid w:val="00285198"/>
    <w:rsid w:val="00285243"/>
    <w:rsid w:val="00285621"/>
    <w:rsid w:val="002856E4"/>
    <w:rsid w:val="0028619F"/>
    <w:rsid w:val="0028647A"/>
    <w:rsid w:val="00287D9C"/>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C37"/>
    <w:rsid w:val="002A3C81"/>
    <w:rsid w:val="002A3CA2"/>
    <w:rsid w:val="002A3D60"/>
    <w:rsid w:val="002A3DA8"/>
    <w:rsid w:val="002A3F4C"/>
    <w:rsid w:val="002A4538"/>
    <w:rsid w:val="002A4E25"/>
    <w:rsid w:val="002A54AE"/>
    <w:rsid w:val="002A58E5"/>
    <w:rsid w:val="002A5BDA"/>
    <w:rsid w:val="002A5EE4"/>
    <w:rsid w:val="002A6672"/>
    <w:rsid w:val="002A66B9"/>
    <w:rsid w:val="002B0924"/>
    <w:rsid w:val="002B0AA3"/>
    <w:rsid w:val="002B0CDE"/>
    <w:rsid w:val="002B0D97"/>
    <w:rsid w:val="002B1292"/>
    <w:rsid w:val="002B136B"/>
    <w:rsid w:val="002B1420"/>
    <w:rsid w:val="002B1AB3"/>
    <w:rsid w:val="002B2557"/>
    <w:rsid w:val="002B3120"/>
    <w:rsid w:val="002B3206"/>
    <w:rsid w:val="002B335B"/>
    <w:rsid w:val="002B36C6"/>
    <w:rsid w:val="002B3FC6"/>
    <w:rsid w:val="002B4097"/>
    <w:rsid w:val="002B429D"/>
    <w:rsid w:val="002B4605"/>
    <w:rsid w:val="002B4926"/>
    <w:rsid w:val="002B4DC4"/>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1E0"/>
    <w:rsid w:val="002C25FD"/>
    <w:rsid w:val="002C2DB5"/>
    <w:rsid w:val="002C2F9A"/>
    <w:rsid w:val="002C2FCC"/>
    <w:rsid w:val="002C33DC"/>
    <w:rsid w:val="002C33DE"/>
    <w:rsid w:val="002C3574"/>
    <w:rsid w:val="002C4054"/>
    <w:rsid w:val="002C4316"/>
    <w:rsid w:val="002C45D7"/>
    <w:rsid w:val="002C45F3"/>
    <w:rsid w:val="002C495E"/>
    <w:rsid w:val="002C4FC7"/>
    <w:rsid w:val="002C52A8"/>
    <w:rsid w:val="002C5502"/>
    <w:rsid w:val="002C5931"/>
    <w:rsid w:val="002C67A8"/>
    <w:rsid w:val="002C6A23"/>
    <w:rsid w:val="002C6E4E"/>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523"/>
    <w:rsid w:val="002D4834"/>
    <w:rsid w:val="002D487A"/>
    <w:rsid w:val="002D4942"/>
    <w:rsid w:val="002D4E96"/>
    <w:rsid w:val="002D5342"/>
    <w:rsid w:val="002D5610"/>
    <w:rsid w:val="002D565C"/>
    <w:rsid w:val="002D578D"/>
    <w:rsid w:val="002D5FC8"/>
    <w:rsid w:val="002D6320"/>
    <w:rsid w:val="002D6B24"/>
    <w:rsid w:val="002D716A"/>
    <w:rsid w:val="002D7747"/>
    <w:rsid w:val="002D7A02"/>
    <w:rsid w:val="002E0752"/>
    <w:rsid w:val="002E14DB"/>
    <w:rsid w:val="002E2537"/>
    <w:rsid w:val="002E2696"/>
    <w:rsid w:val="002E269F"/>
    <w:rsid w:val="002E29F6"/>
    <w:rsid w:val="002E316C"/>
    <w:rsid w:val="002E33EC"/>
    <w:rsid w:val="002E3E80"/>
    <w:rsid w:val="002E5178"/>
    <w:rsid w:val="002E52F5"/>
    <w:rsid w:val="002E5836"/>
    <w:rsid w:val="002E5AC3"/>
    <w:rsid w:val="002E77D1"/>
    <w:rsid w:val="002E787F"/>
    <w:rsid w:val="002F0CEB"/>
    <w:rsid w:val="002F11DF"/>
    <w:rsid w:val="002F169C"/>
    <w:rsid w:val="002F1A44"/>
    <w:rsid w:val="002F218B"/>
    <w:rsid w:val="002F2A29"/>
    <w:rsid w:val="002F2B02"/>
    <w:rsid w:val="002F2B4A"/>
    <w:rsid w:val="002F30C5"/>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457"/>
    <w:rsid w:val="00302AD8"/>
    <w:rsid w:val="00303335"/>
    <w:rsid w:val="00303618"/>
    <w:rsid w:val="00303849"/>
    <w:rsid w:val="00303ECA"/>
    <w:rsid w:val="003041CC"/>
    <w:rsid w:val="00304353"/>
    <w:rsid w:val="003045F5"/>
    <w:rsid w:val="0030470F"/>
    <w:rsid w:val="00304850"/>
    <w:rsid w:val="00304C5B"/>
    <w:rsid w:val="00305028"/>
    <w:rsid w:val="0030582A"/>
    <w:rsid w:val="00305BF6"/>
    <w:rsid w:val="00305C7C"/>
    <w:rsid w:val="00305DB4"/>
    <w:rsid w:val="003067A1"/>
    <w:rsid w:val="00306811"/>
    <w:rsid w:val="003071A3"/>
    <w:rsid w:val="003074AE"/>
    <w:rsid w:val="003079EC"/>
    <w:rsid w:val="003102A0"/>
    <w:rsid w:val="00310984"/>
    <w:rsid w:val="00310A7F"/>
    <w:rsid w:val="00310B21"/>
    <w:rsid w:val="003112D8"/>
    <w:rsid w:val="003121B0"/>
    <w:rsid w:val="0031287F"/>
    <w:rsid w:val="00312D04"/>
    <w:rsid w:val="00312F5E"/>
    <w:rsid w:val="0031328E"/>
    <w:rsid w:val="00313743"/>
    <w:rsid w:val="00313F9A"/>
    <w:rsid w:val="003140A6"/>
    <w:rsid w:val="00314551"/>
    <w:rsid w:val="0031474D"/>
    <w:rsid w:val="00314B09"/>
    <w:rsid w:val="00314C6D"/>
    <w:rsid w:val="003155F2"/>
    <w:rsid w:val="00315CC3"/>
    <w:rsid w:val="00315DDA"/>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575"/>
    <w:rsid w:val="00330939"/>
    <w:rsid w:val="0033164A"/>
    <w:rsid w:val="00331E54"/>
    <w:rsid w:val="00331F5A"/>
    <w:rsid w:val="00332081"/>
    <w:rsid w:val="003322E3"/>
    <w:rsid w:val="00332BE8"/>
    <w:rsid w:val="00332FF0"/>
    <w:rsid w:val="0033350B"/>
    <w:rsid w:val="00333B59"/>
    <w:rsid w:val="00333F79"/>
    <w:rsid w:val="00334597"/>
    <w:rsid w:val="00334809"/>
    <w:rsid w:val="00335354"/>
    <w:rsid w:val="0033567A"/>
    <w:rsid w:val="003356D3"/>
    <w:rsid w:val="003357D9"/>
    <w:rsid w:val="00335B7C"/>
    <w:rsid w:val="00335C87"/>
    <w:rsid w:val="00335DD2"/>
    <w:rsid w:val="0033625A"/>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BC3"/>
    <w:rsid w:val="00344CFA"/>
    <w:rsid w:val="00344E45"/>
    <w:rsid w:val="00345454"/>
    <w:rsid w:val="00345A1C"/>
    <w:rsid w:val="00345A34"/>
    <w:rsid w:val="00345BBF"/>
    <w:rsid w:val="00346194"/>
    <w:rsid w:val="00347BE1"/>
    <w:rsid w:val="0035047C"/>
    <w:rsid w:val="00350CCC"/>
    <w:rsid w:val="00350EB2"/>
    <w:rsid w:val="0035119E"/>
    <w:rsid w:val="0035136C"/>
    <w:rsid w:val="00352140"/>
    <w:rsid w:val="003536DF"/>
    <w:rsid w:val="003539D9"/>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0E3"/>
    <w:rsid w:val="00363360"/>
    <w:rsid w:val="00363442"/>
    <w:rsid w:val="003635BE"/>
    <w:rsid w:val="00363816"/>
    <w:rsid w:val="0036498F"/>
    <w:rsid w:val="00364E58"/>
    <w:rsid w:val="00365303"/>
    <w:rsid w:val="00365666"/>
    <w:rsid w:val="00365859"/>
    <w:rsid w:val="00365E85"/>
    <w:rsid w:val="00366B10"/>
    <w:rsid w:val="00366C74"/>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302F"/>
    <w:rsid w:val="0038322C"/>
    <w:rsid w:val="003832AF"/>
    <w:rsid w:val="003836DC"/>
    <w:rsid w:val="00383747"/>
    <w:rsid w:val="0038376B"/>
    <w:rsid w:val="003839F5"/>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523B"/>
    <w:rsid w:val="0039572B"/>
    <w:rsid w:val="00395E11"/>
    <w:rsid w:val="00396723"/>
    <w:rsid w:val="00396887"/>
    <w:rsid w:val="00396B04"/>
    <w:rsid w:val="00396DA3"/>
    <w:rsid w:val="00396DF2"/>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026"/>
    <w:rsid w:val="003B2A4C"/>
    <w:rsid w:val="003B2AEB"/>
    <w:rsid w:val="003B2C54"/>
    <w:rsid w:val="003B3391"/>
    <w:rsid w:val="003B3D99"/>
    <w:rsid w:val="003B3E09"/>
    <w:rsid w:val="003B40D1"/>
    <w:rsid w:val="003B41F8"/>
    <w:rsid w:val="003B4F2A"/>
    <w:rsid w:val="003B54B4"/>
    <w:rsid w:val="003B5943"/>
    <w:rsid w:val="003B5B6C"/>
    <w:rsid w:val="003B5D66"/>
    <w:rsid w:val="003B612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964"/>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2E3E"/>
    <w:rsid w:val="003E3FDF"/>
    <w:rsid w:val="003E417B"/>
    <w:rsid w:val="003E5736"/>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47F"/>
    <w:rsid w:val="003F24AB"/>
    <w:rsid w:val="003F2E75"/>
    <w:rsid w:val="003F2F83"/>
    <w:rsid w:val="003F33A1"/>
    <w:rsid w:val="003F4A08"/>
    <w:rsid w:val="003F4B24"/>
    <w:rsid w:val="003F4DFF"/>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142"/>
    <w:rsid w:val="004033E9"/>
    <w:rsid w:val="004033F7"/>
    <w:rsid w:val="0040354B"/>
    <w:rsid w:val="004035D8"/>
    <w:rsid w:val="0040412F"/>
    <w:rsid w:val="004041C9"/>
    <w:rsid w:val="00404332"/>
    <w:rsid w:val="00404461"/>
    <w:rsid w:val="0040467F"/>
    <w:rsid w:val="00404892"/>
    <w:rsid w:val="004049FB"/>
    <w:rsid w:val="00404C40"/>
    <w:rsid w:val="00404D11"/>
    <w:rsid w:val="00404E65"/>
    <w:rsid w:val="00405012"/>
    <w:rsid w:val="004053A5"/>
    <w:rsid w:val="00405AE6"/>
    <w:rsid w:val="00405EA8"/>
    <w:rsid w:val="004065FA"/>
    <w:rsid w:val="00406A6E"/>
    <w:rsid w:val="00406BA8"/>
    <w:rsid w:val="00406C45"/>
    <w:rsid w:val="00406C52"/>
    <w:rsid w:val="00406F25"/>
    <w:rsid w:val="004074F7"/>
    <w:rsid w:val="00410596"/>
    <w:rsid w:val="00410676"/>
    <w:rsid w:val="0041153F"/>
    <w:rsid w:val="00411AB4"/>
    <w:rsid w:val="00411C24"/>
    <w:rsid w:val="00411E49"/>
    <w:rsid w:val="0041207A"/>
    <w:rsid w:val="004121C4"/>
    <w:rsid w:val="004125E6"/>
    <w:rsid w:val="0041267D"/>
    <w:rsid w:val="00412C7C"/>
    <w:rsid w:val="00413475"/>
    <w:rsid w:val="0041365D"/>
    <w:rsid w:val="00413B28"/>
    <w:rsid w:val="00413B3A"/>
    <w:rsid w:val="00413E93"/>
    <w:rsid w:val="004147DB"/>
    <w:rsid w:val="00415150"/>
    <w:rsid w:val="00415853"/>
    <w:rsid w:val="004158B8"/>
    <w:rsid w:val="00416528"/>
    <w:rsid w:val="00416D28"/>
    <w:rsid w:val="004177D0"/>
    <w:rsid w:val="00417CBA"/>
    <w:rsid w:val="004201A6"/>
    <w:rsid w:val="00420A3F"/>
    <w:rsid w:val="00420C06"/>
    <w:rsid w:val="00421210"/>
    <w:rsid w:val="00422A0F"/>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3B"/>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5C0E"/>
    <w:rsid w:val="00446BA0"/>
    <w:rsid w:val="00446E79"/>
    <w:rsid w:val="00447524"/>
    <w:rsid w:val="004505E1"/>
    <w:rsid w:val="00450A01"/>
    <w:rsid w:val="00450BC2"/>
    <w:rsid w:val="00450E76"/>
    <w:rsid w:val="00451656"/>
    <w:rsid w:val="00451671"/>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090"/>
    <w:rsid w:val="0046212D"/>
    <w:rsid w:val="004622BA"/>
    <w:rsid w:val="00463222"/>
    <w:rsid w:val="00463441"/>
    <w:rsid w:val="0046366D"/>
    <w:rsid w:val="00463BAF"/>
    <w:rsid w:val="004645B1"/>
    <w:rsid w:val="00464A25"/>
    <w:rsid w:val="00464A59"/>
    <w:rsid w:val="00464DED"/>
    <w:rsid w:val="004659A1"/>
    <w:rsid w:val="00465C1B"/>
    <w:rsid w:val="00466209"/>
    <w:rsid w:val="0046635E"/>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4F4"/>
    <w:rsid w:val="004745C4"/>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3CD2"/>
    <w:rsid w:val="00484228"/>
    <w:rsid w:val="004846B5"/>
    <w:rsid w:val="00485B74"/>
    <w:rsid w:val="0048616F"/>
    <w:rsid w:val="0048683A"/>
    <w:rsid w:val="0048684D"/>
    <w:rsid w:val="00486AC2"/>
    <w:rsid w:val="00486AD3"/>
    <w:rsid w:val="00486CE4"/>
    <w:rsid w:val="00487291"/>
    <w:rsid w:val="0048795C"/>
    <w:rsid w:val="00487AF9"/>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9E"/>
    <w:rsid w:val="004C49BC"/>
    <w:rsid w:val="004C4F18"/>
    <w:rsid w:val="004C50BE"/>
    <w:rsid w:val="004C5304"/>
    <w:rsid w:val="004C53BA"/>
    <w:rsid w:val="004C56FF"/>
    <w:rsid w:val="004C5725"/>
    <w:rsid w:val="004C60DE"/>
    <w:rsid w:val="004C6BD8"/>
    <w:rsid w:val="004C79A5"/>
    <w:rsid w:val="004D0188"/>
    <w:rsid w:val="004D0498"/>
    <w:rsid w:val="004D04F4"/>
    <w:rsid w:val="004D0763"/>
    <w:rsid w:val="004D0782"/>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D14"/>
    <w:rsid w:val="004E0E7F"/>
    <w:rsid w:val="004E11F6"/>
    <w:rsid w:val="004E1334"/>
    <w:rsid w:val="004E217E"/>
    <w:rsid w:val="004E2766"/>
    <w:rsid w:val="004E2872"/>
    <w:rsid w:val="004E296C"/>
    <w:rsid w:val="004E29F3"/>
    <w:rsid w:val="004E2BF0"/>
    <w:rsid w:val="004E3982"/>
    <w:rsid w:val="004E4661"/>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86C"/>
    <w:rsid w:val="00501D0A"/>
    <w:rsid w:val="00501F26"/>
    <w:rsid w:val="00501F42"/>
    <w:rsid w:val="00501FD4"/>
    <w:rsid w:val="00502415"/>
    <w:rsid w:val="005027FA"/>
    <w:rsid w:val="005034C1"/>
    <w:rsid w:val="005034D5"/>
    <w:rsid w:val="00503791"/>
    <w:rsid w:val="00503DE0"/>
    <w:rsid w:val="00503E4C"/>
    <w:rsid w:val="00503F5D"/>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92F"/>
    <w:rsid w:val="00513B6F"/>
    <w:rsid w:val="00513E56"/>
    <w:rsid w:val="005140B7"/>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09B"/>
    <w:rsid w:val="00531A76"/>
    <w:rsid w:val="00531CEA"/>
    <w:rsid w:val="00532943"/>
    <w:rsid w:val="005330A6"/>
    <w:rsid w:val="005332FE"/>
    <w:rsid w:val="00533372"/>
    <w:rsid w:val="00533888"/>
    <w:rsid w:val="00533AFB"/>
    <w:rsid w:val="00535533"/>
    <w:rsid w:val="00536029"/>
    <w:rsid w:val="00536169"/>
    <w:rsid w:val="005362A5"/>
    <w:rsid w:val="0053634B"/>
    <w:rsid w:val="0053641C"/>
    <w:rsid w:val="0053671C"/>
    <w:rsid w:val="00536ADF"/>
    <w:rsid w:val="00536C4E"/>
    <w:rsid w:val="00536D42"/>
    <w:rsid w:val="00537294"/>
    <w:rsid w:val="00537B73"/>
    <w:rsid w:val="0054033F"/>
    <w:rsid w:val="00541044"/>
    <w:rsid w:val="00541230"/>
    <w:rsid w:val="005413CE"/>
    <w:rsid w:val="00541B0A"/>
    <w:rsid w:val="00542755"/>
    <w:rsid w:val="00542B40"/>
    <w:rsid w:val="00542D54"/>
    <w:rsid w:val="005434C0"/>
    <w:rsid w:val="00543885"/>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44FE"/>
    <w:rsid w:val="005545FC"/>
    <w:rsid w:val="00555066"/>
    <w:rsid w:val="005555C1"/>
    <w:rsid w:val="00555A8D"/>
    <w:rsid w:val="00555E5F"/>
    <w:rsid w:val="0055627F"/>
    <w:rsid w:val="00556C33"/>
    <w:rsid w:val="00557BBD"/>
    <w:rsid w:val="00557CEF"/>
    <w:rsid w:val="00557EB1"/>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82E"/>
    <w:rsid w:val="005731C6"/>
    <w:rsid w:val="00573489"/>
    <w:rsid w:val="005737A6"/>
    <w:rsid w:val="00573960"/>
    <w:rsid w:val="00573ED8"/>
    <w:rsid w:val="00574903"/>
    <w:rsid w:val="00574E71"/>
    <w:rsid w:val="005755FC"/>
    <w:rsid w:val="0057582B"/>
    <w:rsid w:val="005759FA"/>
    <w:rsid w:val="00576095"/>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554"/>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102"/>
    <w:rsid w:val="005B5209"/>
    <w:rsid w:val="005B55E0"/>
    <w:rsid w:val="005B58DE"/>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5F0"/>
    <w:rsid w:val="005D17F7"/>
    <w:rsid w:val="005D1D5F"/>
    <w:rsid w:val="005D311D"/>
    <w:rsid w:val="005D39B3"/>
    <w:rsid w:val="005D4447"/>
    <w:rsid w:val="005D5304"/>
    <w:rsid w:val="005D5506"/>
    <w:rsid w:val="005D553C"/>
    <w:rsid w:val="005D5635"/>
    <w:rsid w:val="005D5D55"/>
    <w:rsid w:val="005D61C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70B"/>
    <w:rsid w:val="005E37BE"/>
    <w:rsid w:val="005E45C2"/>
    <w:rsid w:val="005E46B1"/>
    <w:rsid w:val="005E47F5"/>
    <w:rsid w:val="005E4C2E"/>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D3"/>
    <w:rsid w:val="005F0F13"/>
    <w:rsid w:val="005F15F3"/>
    <w:rsid w:val="005F2358"/>
    <w:rsid w:val="005F316B"/>
    <w:rsid w:val="005F3261"/>
    <w:rsid w:val="005F461B"/>
    <w:rsid w:val="005F4E73"/>
    <w:rsid w:val="005F5431"/>
    <w:rsid w:val="005F55DC"/>
    <w:rsid w:val="005F6493"/>
    <w:rsid w:val="005F68B5"/>
    <w:rsid w:val="005F6A19"/>
    <w:rsid w:val="005F6B49"/>
    <w:rsid w:val="005F728E"/>
    <w:rsid w:val="005F7303"/>
    <w:rsid w:val="005F73ED"/>
    <w:rsid w:val="005F7B53"/>
    <w:rsid w:val="00600A11"/>
    <w:rsid w:val="00600C64"/>
    <w:rsid w:val="006010AD"/>
    <w:rsid w:val="0060114E"/>
    <w:rsid w:val="006011A0"/>
    <w:rsid w:val="006013AE"/>
    <w:rsid w:val="0060187D"/>
    <w:rsid w:val="006021AB"/>
    <w:rsid w:val="0060223D"/>
    <w:rsid w:val="0060241D"/>
    <w:rsid w:val="00602B28"/>
    <w:rsid w:val="00602EED"/>
    <w:rsid w:val="00603671"/>
    <w:rsid w:val="006039D5"/>
    <w:rsid w:val="00603AA0"/>
    <w:rsid w:val="00603F91"/>
    <w:rsid w:val="00603F94"/>
    <w:rsid w:val="00604A9A"/>
    <w:rsid w:val="00604D48"/>
    <w:rsid w:val="00604E34"/>
    <w:rsid w:val="0060588C"/>
    <w:rsid w:val="006059E5"/>
    <w:rsid w:val="00605EA1"/>
    <w:rsid w:val="00606898"/>
    <w:rsid w:val="00606A7B"/>
    <w:rsid w:val="00606B36"/>
    <w:rsid w:val="00606EE5"/>
    <w:rsid w:val="00607306"/>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57E2"/>
    <w:rsid w:val="006268E3"/>
    <w:rsid w:val="006268F7"/>
    <w:rsid w:val="00626A90"/>
    <w:rsid w:val="00626DFE"/>
    <w:rsid w:val="006270DB"/>
    <w:rsid w:val="00627494"/>
    <w:rsid w:val="00627F95"/>
    <w:rsid w:val="00630006"/>
    <w:rsid w:val="006301E3"/>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0BE"/>
    <w:rsid w:val="006401C1"/>
    <w:rsid w:val="0064031F"/>
    <w:rsid w:val="006407A4"/>
    <w:rsid w:val="006410DB"/>
    <w:rsid w:val="006412EB"/>
    <w:rsid w:val="006412FD"/>
    <w:rsid w:val="00641A70"/>
    <w:rsid w:val="00641BA2"/>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5DC0"/>
    <w:rsid w:val="0064632D"/>
    <w:rsid w:val="0064658A"/>
    <w:rsid w:val="00646AE5"/>
    <w:rsid w:val="00646EBD"/>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7C2"/>
    <w:rsid w:val="00655AD8"/>
    <w:rsid w:val="006569EA"/>
    <w:rsid w:val="00657797"/>
    <w:rsid w:val="0066057D"/>
    <w:rsid w:val="006607A7"/>
    <w:rsid w:val="00660C6C"/>
    <w:rsid w:val="00660C84"/>
    <w:rsid w:val="006610EB"/>
    <w:rsid w:val="006610F3"/>
    <w:rsid w:val="0066173D"/>
    <w:rsid w:val="00661A64"/>
    <w:rsid w:val="00662060"/>
    <w:rsid w:val="00662227"/>
    <w:rsid w:val="00662544"/>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511"/>
    <w:rsid w:val="006815FA"/>
    <w:rsid w:val="006830E3"/>
    <w:rsid w:val="00683540"/>
    <w:rsid w:val="00683EEE"/>
    <w:rsid w:val="0068434B"/>
    <w:rsid w:val="00684CA8"/>
    <w:rsid w:val="0068565D"/>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C2E"/>
    <w:rsid w:val="006A4099"/>
    <w:rsid w:val="006A4127"/>
    <w:rsid w:val="006A4ABD"/>
    <w:rsid w:val="006A5130"/>
    <w:rsid w:val="006A54A8"/>
    <w:rsid w:val="006A57B0"/>
    <w:rsid w:val="006A5A31"/>
    <w:rsid w:val="006A5D15"/>
    <w:rsid w:val="006A5E2E"/>
    <w:rsid w:val="006A600D"/>
    <w:rsid w:val="006A6CC5"/>
    <w:rsid w:val="006A706C"/>
    <w:rsid w:val="006A73BC"/>
    <w:rsid w:val="006A789B"/>
    <w:rsid w:val="006A7E0B"/>
    <w:rsid w:val="006B0026"/>
    <w:rsid w:val="006B06EE"/>
    <w:rsid w:val="006B0ABE"/>
    <w:rsid w:val="006B117F"/>
    <w:rsid w:val="006B1405"/>
    <w:rsid w:val="006B1E91"/>
    <w:rsid w:val="006B262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772"/>
    <w:rsid w:val="006C0F06"/>
    <w:rsid w:val="006C1C79"/>
    <w:rsid w:val="006C2F5A"/>
    <w:rsid w:val="006C3007"/>
    <w:rsid w:val="006C3468"/>
    <w:rsid w:val="006C38D0"/>
    <w:rsid w:val="006C43B3"/>
    <w:rsid w:val="006C5091"/>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807"/>
    <w:rsid w:val="006D1B36"/>
    <w:rsid w:val="006D1E0C"/>
    <w:rsid w:val="006D21DC"/>
    <w:rsid w:val="006D269B"/>
    <w:rsid w:val="006D2EF9"/>
    <w:rsid w:val="006D3218"/>
    <w:rsid w:val="006D3351"/>
    <w:rsid w:val="006D363D"/>
    <w:rsid w:val="006D3D8F"/>
    <w:rsid w:val="006D3E13"/>
    <w:rsid w:val="006D3E3E"/>
    <w:rsid w:val="006D42F8"/>
    <w:rsid w:val="006D42FF"/>
    <w:rsid w:val="006D5279"/>
    <w:rsid w:val="006D5BAE"/>
    <w:rsid w:val="006D5E13"/>
    <w:rsid w:val="006D5E1D"/>
    <w:rsid w:val="006D5E2D"/>
    <w:rsid w:val="006D5E47"/>
    <w:rsid w:val="006D5EBC"/>
    <w:rsid w:val="006D6658"/>
    <w:rsid w:val="006D6675"/>
    <w:rsid w:val="006D6A46"/>
    <w:rsid w:val="006D6DFB"/>
    <w:rsid w:val="006D6E7A"/>
    <w:rsid w:val="006D6F98"/>
    <w:rsid w:val="006D6FFB"/>
    <w:rsid w:val="006D7670"/>
    <w:rsid w:val="006D7B99"/>
    <w:rsid w:val="006D7BB2"/>
    <w:rsid w:val="006E0231"/>
    <w:rsid w:val="006E0656"/>
    <w:rsid w:val="006E0704"/>
    <w:rsid w:val="006E0873"/>
    <w:rsid w:val="006E1201"/>
    <w:rsid w:val="006E18E7"/>
    <w:rsid w:val="006E2709"/>
    <w:rsid w:val="006E33BF"/>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0FE2"/>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645"/>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53BE"/>
    <w:rsid w:val="007053F8"/>
    <w:rsid w:val="00705817"/>
    <w:rsid w:val="00706010"/>
    <w:rsid w:val="0070689B"/>
    <w:rsid w:val="00706EEE"/>
    <w:rsid w:val="007074AA"/>
    <w:rsid w:val="00707560"/>
    <w:rsid w:val="007075EE"/>
    <w:rsid w:val="007075FF"/>
    <w:rsid w:val="00707646"/>
    <w:rsid w:val="00707788"/>
    <w:rsid w:val="00707B60"/>
    <w:rsid w:val="007107F2"/>
    <w:rsid w:val="00710800"/>
    <w:rsid w:val="0071105D"/>
    <w:rsid w:val="007110BF"/>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0AF"/>
    <w:rsid w:val="00723AE9"/>
    <w:rsid w:val="00723CA2"/>
    <w:rsid w:val="0072404A"/>
    <w:rsid w:val="00724F6D"/>
    <w:rsid w:val="00724FAD"/>
    <w:rsid w:val="00725B0E"/>
    <w:rsid w:val="007260C7"/>
    <w:rsid w:val="007264D0"/>
    <w:rsid w:val="00726826"/>
    <w:rsid w:val="00726C46"/>
    <w:rsid w:val="00727005"/>
    <w:rsid w:val="00727B50"/>
    <w:rsid w:val="00727F8C"/>
    <w:rsid w:val="0073006B"/>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ED1"/>
    <w:rsid w:val="0074310B"/>
    <w:rsid w:val="00743119"/>
    <w:rsid w:val="007439EB"/>
    <w:rsid w:val="00743B10"/>
    <w:rsid w:val="00744013"/>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561"/>
    <w:rsid w:val="00751744"/>
    <w:rsid w:val="00752A78"/>
    <w:rsid w:val="00753962"/>
    <w:rsid w:val="00753D45"/>
    <w:rsid w:val="0075462B"/>
    <w:rsid w:val="0075477F"/>
    <w:rsid w:val="007547C8"/>
    <w:rsid w:val="0075582C"/>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52D2"/>
    <w:rsid w:val="00775740"/>
    <w:rsid w:val="007757B2"/>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81"/>
    <w:rsid w:val="0079589C"/>
    <w:rsid w:val="007962A2"/>
    <w:rsid w:val="0079698A"/>
    <w:rsid w:val="00797032"/>
    <w:rsid w:val="00797854"/>
    <w:rsid w:val="00797A1C"/>
    <w:rsid w:val="00797CCC"/>
    <w:rsid w:val="007A00E7"/>
    <w:rsid w:val="007A026C"/>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665F"/>
    <w:rsid w:val="007A67C9"/>
    <w:rsid w:val="007A6FDC"/>
    <w:rsid w:val="007A7783"/>
    <w:rsid w:val="007A7A30"/>
    <w:rsid w:val="007A7EE9"/>
    <w:rsid w:val="007B00EE"/>
    <w:rsid w:val="007B0949"/>
    <w:rsid w:val="007B0E6B"/>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3BCA"/>
    <w:rsid w:val="007C40B8"/>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0E1"/>
    <w:rsid w:val="007D1587"/>
    <w:rsid w:val="007D188D"/>
    <w:rsid w:val="007D248D"/>
    <w:rsid w:val="007D2649"/>
    <w:rsid w:val="007D28F9"/>
    <w:rsid w:val="007D2EAB"/>
    <w:rsid w:val="007D2F4C"/>
    <w:rsid w:val="007D3149"/>
    <w:rsid w:val="007D362A"/>
    <w:rsid w:val="007D3F4F"/>
    <w:rsid w:val="007D410C"/>
    <w:rsid w:val="007D4144"/>
    <w:rsid w:val="007D4481"/>
    <w:rsid w:val="007D4716"/>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07CA"/>
    <w:rsid w:val="007E1181"/>
    <w:rsid w:val="007E16C8"/>
    <w:rsid w:val="007E28F7"/>
    <w:rsid w:val="007E2B7C"/>
    <w:rsid w:val="007E2BE3"/>
    <w:rsid w:val="007E3353"/>
    <w:rsid w:val="007E34AE"/>
    <w:rsid w:val="007E42FF"/>
    <w:rsid w:val="007E4877"/>
    <w:rsid w:val="007E49F9"/>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F3B"/>
    <w:rsid w:val="008201F3"/>
    <w:rsid w:val="008203A0"/>
    <w:rsid w:val="00820663"/>
    <w:rsid w:val="008210C7"/>
    <w:rsid w:val="00821571"/>
    <w:rsid w:val="00821B75"/>
    <w:rsid w:val="008223C8"/>
    <w:rsid w:val="008225C2"/>
    <w:rsid w:val="008226B9"/>
    <w:rsid w:val="00822BE8"/>
    <w:rsid w:val="00823CFA"/>
    <w:rsid w:val="00823ED5"/>
    <w:rsid w:val="00825531"/>
    <w:rsid w:val="00825B89"/>
    <w:rsid w:val="008263D0"/>
    <w:rsid w:val="00826CDB"/>
    <w:rsid w:val="00827811"/>
    <w:rsid w:val="008278D4"/>
    <w:rsid w:val="00830901"/>
    <w:rsid w:val="00830A3B"/>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E0C"/>
    <w:rsid w:val="008352CD"/>
    <w:rsid w:val="008353A2"/>
    <w:rsid w:val="008354B0"/>
    <w:rsid w:val="00835646"/>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1599"/>
    <w:rsid w:val="008418C8"/>
    <w:rsid w:val="00842389"/>
    <w:rsid w:val="008426AD"/>
    <w:rsid w:val="00842B42"/>
    <w:rsid w:val="00842CA4"/>
    <w:rsid w:val="00842CA6"/>
    <w:rsid w:val="00842D5A"/>
    <w:rsid w:val="00842DD2"/>
    <w:rsid w:val="008439D8"/>
    <w:rsid w:val="00844A8F"/>
    <w:rsid w:val="00844F34"/>
    <w:rsid w:val="008459EC"/>
    <w:rsid w:val="00846131"/>
    <w:rsid w:val="0084664A"/>
    <w:rsid w:val="008466AB"/>
    <w:rsid w:val="008467CB"/>
    <w:rsid w:val="00846AB2"/>
    <w:rsid w:val="00846F3E"/>
    <w:rsid w:val="0084720F"/>
    <w:rsid w:val="0084760B"/>
    <w:rsid w:val="00847BC5"/>
    <w:rsid w:val="00850462"/>
    <w:rsid w:val="00851809"/>
    <w:rsid w:val="00851CE2"/>
    <w:rsid w:val="00852049"/>
    <w:rsid w:val="0085243D"/>
    <w:rsid w:val="00852B33"/>
    <w:rsid w:val="00852D3B"/>
    <w:rsid w:val="00852F55"/>
    <w:rsid w:val="0085336D"/>
    <w:rsid w:val="008540E9"/>
    <w:rsid w:val="00854E7C"/>
    <w:rsid w:val="00854F3F"/>
    <w:rsid w:val="008552BE"/>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94"/>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6EF"/>
    <w:rsid w:val="00881F88"/>
    <w:rsid w:val="0088295F"/>
    <w:rsid w:val="00883118"/>
    <w:rsid w:val="00883356"/>
    <w:rsid w:val="008835AB"/>
    <w:rsid w:val="0088400B"/>
    <w:rsid w:val="00884353"/>
    <w:rsid w:val="0088449F"/>
    <w:rsid w:val="008845C8"/>
    <w:rsid w:val="0088465F"/>
    <w:rsid w:val="00885767"/>
    <w:rsid w:val="00885ACB"/>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7419"/>
    <w:rsid w:val="00897696"/>
    <w:rsid w:val="00897886"/>
    <w:rsid w:val="00897AA9"/>
    <w:rsid w:val="008A00B7"/>
    <w:rsid w:val="008A0C89"/>
    <w:rsid w:val="008A10EB"/>
    <w:rsid w:val="008A1108"/>
    <w:rsid w:val="008A1CA0"/>
    <w:rsid w:val="008A2654"/>
    <w:rsid w:val="008A2AB6"/>
    <w:rsid w:val="008A2EF3"/>
    <w:rsid w:val="008A3127"/>
    <w:rsid w:val="008A33D4"/>
    <w:rsid w:val="008A342A"/>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5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5C75"/>
    <w:rsid w:val="008B64ED"/>
    <w:rsid w:val="008B6C35"/>
    <w:rsid w:val="008B7133"/>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D018D"/>
    <w:rsid w:val="008D1160"/>
    <w:rsid w:val="008D1506"/>
    <w:rsid w:val="008D174D"/>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6267"/>
    <w:rsid w:val="008D72FC"/>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357D"/>
    <w:rsid w:val="008E35B5"/>
    <w:rsid w:val="008E3A11"/>
    <w:rsid w:val="008E3FCA"/>
    <w:rsid w:val="008E424E"/>
    <w:rsid w:val="008E458A"/>
    <w:rsid w:val="008E480A"/>
    <w:rsid w:val="008E4E63"/>
    <w:rsid w:val="008E4F96"/>
    <w:rsid w:val="008E53A7"/>
    <w:rsid w:val="008E5B68"/>
    <w:rsid w:val="008E63F1"/>
    <w:rsid w:val="008E6E2C"/>
    <w:rsid w:val="008E7A8E"/>
    <w:rsid w:val="008F0439"/>
    <w:rsid w:val="008F06E3"/>
    <w:rsid w:val="008F07B6"/>
    <w:rsid w:val="008F0B40"/>
    <w:rsid w:val="008F0D7D"/>
    <w:rsid w:val="008F1194"/>
    <w:rsid w:val="008F1C82"/>
    <w:rsid w:val="008F2535"/>
    <w:rsid w:val="008F3E90"/>
    <w:rsid w:val="008F4088"/>
    <w:rsid w:val="008F479C"/>
    <w:rsid w:val="008F52B3"/>
    <w:rsid w:val="008F52E9"/>
    <w:rsid w:val="008F5A53"/>
    <w:rsid w:val="008F5B5C"/>
    <w:rsid w:val="008F6367"/>
    <w:rsid w:val="008F7200"/>
    <w:rsid w:val="008F76D1"/>
    <w:rsid w:val="009002CF"/>
    <w:rsid w:val="0090043E"/>
    <w:rsid w:val="00900493"/>
    <w:rsid w:val="00900697"/>
    <w:rsid w:val="00900CDE"/>
    <w:rsid w:val="009010CF"/>
    <w:rsid w:val="00901792"/>
    <w:rsid w:val="00901AA9"/>
    <w:rsid w:val="0090259C"/>
    <w:rsid w:val="00903317"/>
    <w:rsid w:val="009037D3"/>
    <w:rsid w:val="009042AB"/>
    <w:rsid w:val="00904736"/>
    <w:rsid w:val="00904AA3"/>
    <w:rsid w:val="00905232"/>
    <w:rsid w:val="00905488"/>
    <w:rsid w:val="00905975"/>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6B"/>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90F"/>
    <w:rsid w:val="00922F66"/>
    <w:rsid w:val="009232B5"/>
    <w:rsid w:val="0092360D"/>
    <w:rsid w:val="0092366D"/>
    <w:rsid w:val="009239B1"/>
    <w:rsid w:val="00924321"/>
    <w:rsid w:val="0092467D"/>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36F"/>
    <w:rsid w:val="0094599F"/>
    <w:rsid w:val="00946528"/>
    <w:rsid w:val="0094683F"/>
    <w:rsid w:val="0094685B"/>
    <w:rsid w:val="009468A3"/>
    <w:rsid w:val="009469F6"/>
    <w:rsid w:val="009471E5"/>
    <w:rsid w:val="0094723B"/>
    <w:rsid w:val="00950E40"/>
    <w:rsid w:val="0095137D"/>
    <w:rsid w:val="00951EE7"/>
    <w:rsid w:val="00951F51"/>
    <w:rsid w:val="00952A87"/>
    <w:rsid w:val="00952C93"/>
    <w:rsid w:val="009531BD"/>
    <w:rsid w:val="009537AF"/>
    <w:rsid w:val="00954300"/>
    <w:rsid w:val="00954849"/>
    <w:rsid w:val="00954E23"/>
    <w:rsid w:val="00955074"/>
    <w:rsid w:val="0095628B"/>
    <w:rsid w:val="009562B2"/>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690D"/>
    <w:rsid w:val="00966A2A"/>
    <w:rsid w:val="0096749F"/>
    <w:rsid w:val="0096760E"/>
    <w:rsid w:val="009676C5"/>
    <w:rsid w:val="00967D39"/>
    <w:rsid w:val="00970350"/>
    <w:rsid w:val="009706A0"/>
    <w:rsid w:val="009719F2"/>
    <w:rsid w:val="00971F4D"/>
    <w:rsid w:val="009725C5"/>
    <w:rsid w:val="00972969"/>
    <w:rsid w:val="00973064"/>
    <w:rsid w:val="00973158"/>
    <w:rsid w:val="00973BE7"/>
    <w:rsid w:val="00973FF6"/>
    <w:rsid w:val="0097421E"/>
    <w:rsid w:val="00974223"/>
    <w:rsid w:val="009746CC"/>
    <w:rsid w:val="00974EB7"/>
    <w:rsid w:val="00975C7C"/>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CD1"/>
    <w:rsid w:val="00991D11"/>
    <w:rsid w:val="00992162"/>
    <w:rsid w:val="00992995"/>
    <w:rsid w:val="00992EC7"/>
    <w:rsid w:val="00993275"/>
    <w:rsid w:val="00993B11"/>
    <w:rsid w:val="00993D63"/>
    <w:rsid w:val="009949B9"/>
    <w:rsid w:val="00994B3E"/>
    <w:rsid w:val="009951F8"/>
    <w:rsid w:val="009952ED"/>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607"/>
    <w:rsid w:val="009A451C"/>
    <w:rsid w:val="009A489C"/>
    <w:rsid w:val="009A4992"/>
    <w:rsid w:val="009A534F"/>
    <w:rsid w:val="009A5B2E"/>
    <w:rsid w:val="009A6D5B"/>
    <w:rsid w:val="009A6E70"/>
    <w:rsid w:val="009A73B9"/>
    <w:rsid w:val="009A74E2"/>
    <w:rsid w:val="009A79D9"/>
    <w:rsid w:val="009A7C42"/>
    <w:rsid w:val="009B0069"/>
    <w:rsid w:val="009B0095"/>
    <w:rsid w:val="009B00F1"/>
    <w:rsid w:val="009B03A4"/>
    <w:rsid w:val="009B12A2"/>
    <w:rsid w:val="009B194E"/>
    <w:rsid w:val="009B1B88"/>
    <w:rsid w:val="009B2964"/>
    <w:rsid w:val="009B3651"/>
    <w:rsid w:val="009B391D"/>
    <w:rsid w:val="009B3AE8"/>
    <w:rsid w:val="009B41D5"/>
    <w:rsid w:val="009B444B"/>
    <w:rsid w:val="009B4A0F"/>
    <w:rsid w:val="009B4BBF"/>
    <w:rsid w:val="009B4DE1"/>
    <w:rsid w:val="009B4EA8"/>
    <w:rsid w:val="009B535C"/>
    <w:rsid w:val="009B5460"/>
    <w:rsid w:val="009B5747"/>
    <w:rsid w:val="009B5A55"/>
    <w:rsid w:val="009B5D0E"/>
    <w:rsid w:val="009B7004"/>
    <w:rsid w:val="009B7D6E"/>
    <w:rsid w:val="009C0633"/>
    <w:rsid w:val="009C1145"/>
    <w:rsid w:val="009C1173"/>
    <w:rsid w:val="009C1332"/>
    <w:rsid w:val="009C1531"/>
    <w:rsid w:val="009C1758"/>
    <w:rsid w:val="009C1C1E"/>
    <w:rsid w:val="009C1FE8"/>
    <w:rsid w:val="009C25DE"/>
    <w:rsid w:val="009C2ED2"/>
    <w:rsid w:val="009C33B2"/>
    <w:rsid w:val="009C3B67"/>
    <w:rsid w:val="009C4148"/>
    <w:rsid w:val="009C4324"/>
    <w:rsid w:val="009C47CE"/>
    <w:rsid w:val="009C4F95"/>
    <w:rsid w:val="009C5582"/>
    <w:rsid w:val="009C5A14"/>
    <w:rsid w:val="009C5D47"/>
    <w:rsid w:val="009C5EBB"/>
    <w:rsid w:val="009C6405"/>
    <w:rsid w:val="009C658F"/>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02AE"/>
    <w:rsid w:val="009E02B3"/>
    <w:rsid w:val="009E1155"/>
    <w:rsid w:val="009E1BD1"/>
    <w:rsid w:val="009E2656"/>
    <w:rsid w:val="009E2D5F"/>
    <w:rsid w:val="009E3FBC"/>
    <w:rsid w:val="009E4A34"/>
    <w:rsid w:val="009E59A3"/>
    <w:rsid w:val="009E5D4D"/>
    <w:rsid w:val="009E6C93"/>
    <w:rsid w:val="009E6DE4"/>
    <w:rsid w:val="009E6E68"/>
    <w:rsid w:val="009E72DE"/>
    <w:rsid w:val="009F0B82"/>
    <w:rsid w:val="009F0EA4"/>
    <w:rsid w:val="009F0F57"/>
    <w:rsid w:val="009F1D72"/>
    <w:rsid w:val="009F1DB7"/>
    <w:rsid w:val="009F1DC2"/>
    <w:rsid w:val="009F2081"/>
    <w:rsid w:val="009F2354"/>
    <w:rsid w:val="009F23D8"/>
    <w:rsid w:val="009F248A"/>
    <w:rsid w:val="009F2E3D"/>
    <w:rsid w:val="009F2E84"/>
    <w:rsid w:val="009F3682"/>
    <w:rsid w:val="009F37F0"/>
    <w:rsid w:val="009F38EC"/>
    <w:rsid w:val="009F55E9"/>
    <w:rsid w:val="009F56C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B72"/>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0C9"/>
    <w:rsid w:val="00A2161C"/>
    <w:rsid w:val="00A21CED"/>
    <w:rsid w:val="00A224E3"/>
    <w:rsid w:val="00A22569"/>
    <w:rsid w:val="00A227FA"/>
    <w:rsid w:val="00A22C17"/>
    <w:rsid w:val="00A23335"/>
    <w:rsid w:val="00A23357"/>
    <w:rsid w:val="00A23929"/>
    <w:rsid w:val="00A243D9"/>
    <w:rsid w:val="00A24FA5"/>
    <w:rsid w:val="00A25123"/>
    <w:rsid w:val="00A25449"/>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5E3D"/>
    <w:rsid w:val="00A66189"/>
    <w:rsid w:val="00A66394"/>
    <w:rsid w:val="00A66A47"/>
    <w:rsid w:val="00A67EE1"/>
    <w:rsid w:val="00A7010D"/>
    <w:rsid w:val="00A70196"/>
    <w:rsid w:val="00A7088D"/>
    <w:rsid w:val="00A70BD2"/>
    <w:rsid w:val="00A70D45"/>
    <w:rsid w:val="00A70FE7"/>
    <w:rsid w:val="00A71408"/>
    <w:rsid w:val="00A71ECC"/>
    <w:rsid w:val="00A724E6"/>
    <w:rsid w:val="00A727DA"/>
    <w:rsid w:val="00A72EB5"/>
    <w:rsid w:val="00A73C8E"/>
    <w:rsid w:val="00A74176"/>
    <w:rsid w:val="00A74358"/>
    <w:rsid w:val="00A74822"/>
    <w:rsid w:val="00A74F88"/>
    <w:rsid w:val="00A75151"/>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3A91"/>
    <w:rsid w:val="00A8421B"/>
    <w:rsid w:val="00A844F0"/>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375"/>
    <w:rsid w:val="00A90421"/>
    <w:rsid w:val="00A90498"/>
    <w:rsid w:val="00A90893"/>
    <w:rsid w:val="00A90D49"/>
    <w:rsid w:val="00A90FB1"/>
    <w:rsid w:val="00A91630"/>
    <w:rsid w:val="00A92B1D"/>
    <w:rsid w:val="00A93A19"/>
    <w:rsid w:val="00A93A8D"/>
    <w:rsid w:val="00A944B2"/>
    <w:rsid w:val="00A945C3"/>
    <w:rsid w:val="00A94AE6"/>
    <w:rsid w:val="00A953AC"/>
    <w:rsid w:val="00A95827"/>
    <w:rsid w:val="00A959D6"/>
    <w:rsid w:val="00A959E5"/>
    <w:rsid w:val="00A95E2F"/>
    <w:rsid w:val="00A9608E"/>
    <w:rsid w:val="00A96572"/>
    <w:rsid w:val="00A96CA0"/>
    <w:rsid w:val="00A97894"/>
    <w:rsid w:val="00A9795B"/>
    <w:rsid w:val="00A97C47"/>
    <w:rsid w:val="00AA0703"/>
    <w:rsid w:val="00AA0C4B"/>
    <w:rsid w:val="00AA0F59"/>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5FED"/>
    <w:rsid w:val="00AA6062"/>
    <w:rsid w:val="00AA63A1"/>
    <w:rsid w:val="00AA696A"/>
    <w:rsid w:val="00AA7EFF"/>
    <w:rsid w:val="00AB01A5"/>
    <w:rsid w:val="00AB031A"/>
    <w:rsid w:val="00AB0540"/>
    <w:rsid w:val="00AB19AB"/>
    <w:rsid w:val="00AB1A8C"/>
    <w:rsid w:val="00AB3B02"/>
    <w:rsid w:val="00AB3EC7"/>
    <w:rsid w:val="00AB4214"/>
    <w:rsid w:val="00AB4A50"/>
    <w:rsid w:val="00AB4CCF"/>
    <w:rsid w:val="00AB5B0E"/>
    <w:rsid w:val="00AB5E0E"/>
    <w:rsid w:val="00AB6347"/>
    <w:rsid w:val="00AB65E1"/>
    <w:rsid w:val="00AB6787"/>
    <w:rsid w:val="00AB6BEA"/>
    <w:rsid w:val="00AB6F2B"/>
    <w:rsid w:val="00AB6F95"/>
    <w:rsid w:val="00AC0160"/>
    <w:rsid w:val="00AC06BB"/>
    <w:rsid w:val="00AC093B"/>
    <w:rsid w:val="00AC0C9A"/>
    <w:rsid w:val="00AC12BD"/>
    <w:rsid w:val="00AC1800"/>
    <w:rsid w:val="00AC1ADB"/>
    <w:rsid w:val="00AC2030"/>
    <w:rsid w:val="00AC217E"/>
    <w:rsid w:val="00AC26D5"/>
    <w:rsid w:val="00AC33B3"/>
    <w:rsid w:val="00AC34CD"/>
    <w:rsid w:val="00AC34DD"/>
    <w:rsid w:val="00AC356A"/>
    <w:rsid w:val="00AC3BAF"/>
    <w:rsid w:val="00AC42F5"/>
    <w:rsid w:val="00AC4C35"/>
    <w:rsid w:val="00AC4F4A"/>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DD"/>
    <w:rsid w:val="00AD2871"/>
    <w:rsid w:val="00AD2B00"/>
    <w:rsid w:val="00AD346A"/>
    <w:rsid w:val="00AD3743"/>
    <w:rsid w:val="00AD376A"/>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07A3D"/>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499D"/>
    <w:rsid w:val="00B15058"/>
    <w:rsid w:val="00B1557A"/>
    <w:rsid w:val="00B1565F"/>
    <w:rsid w:val="00B1583B"/>
    <w:rsid w:val="00B16B92"/>
    <w:rsid w:val="00B16DCE"/>
    <w:rsid w:val="00B16E74"/>
    <w:rsid w:val="00B16F92"/>
    <w:rsid w:val="00B172EE"/>
    <w:rsid w:val="00B2029B"/>
    <w:rsid w:val="00B207D9"/>
    <w:rsid w:val="00B20914"/>
    <w:rsid w:val="00B20BE8"/>
    <w:rsid w:val="00B210F3"/>
    <w:rsid w:val="00B21489"/>
    <w:rsid w:val="00B21D5D"/>
    <w:rsid w:val="00B21DDD"/>
    <w:rsid w:val="00B22327"/>
    <w:rsid w:val="00B22984"/>
    <w:rsid w:val="00B22BF0"/>
    <w:rsid w:val="00B23521"/>
    <w:rsid w:val="00B23774"/>
    <w:rsid w:val="00B23D65"/>
    <w:rsid w:val="00B2426E"/>
    <w:rsid w:val="00B24B32"/>
    <w:rsid w:val="00B24BE8"/>
    <w:rsid w:val="00B25FA9"/>
    <w:rsid w:val="00B262C3"/>
    <w:rsid w:val="00B2632D"/>
    <w:rsid w:val="00B26855"/>
    <w:rsid w:val="00B26D8B"/>
    <w:rsid w:val="00B26EAB"/>
    <w:rsid w:val="00B26F1C"/>
    <w:rsid w:val="00B26FFC"/>
    <w:rsid w:val="00B2715E"/>
    <w:rsid w:val="00B27401"/>
    <w:rsid w:val="00B27C89"/>
    <w:rsid w:val="00B306FF"/>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0AE8"/>
    <w:rsid w:val="00B40BCE"/>
    <w:rsid w:val="00B4140A"/>
    <w:rsid w:val="00B41540"/>
    <w:rsid w:val="00B4171B"/>
    <w:rsid w:val="00B41BD3"/>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31D2"/>
    <w:rsid w:val="00B53776"/>
    <w:rsid w:val="00B53BA6"/>
    <w:rsid w:val="00B547AD"/>
    <w:rsid w:val="00B55327"/>
    <w:rsid w:val="00B55977"/>
    <w:rsid w:val="00B55BDC"/>
    <w:rsid w:val="00B55E5F"/>
    <w:rsid w:val="00B564C7"/>
    <w:rsid w:val="00B56551"/>
    <w:rsid w:val="00B56555"/>
    <w:rsid w:val="00B56D57"/>
    <w:rsid w:val="00B56FB0"/>
    <w:rsid w:val="00B57884"/>
    <w:rsid w:val="00B578BC"/>
    <w:rsid w:val="00B57A0A"/>
    <w:rsid w:val="00B57A50"/>
    <w:rsid w:val="00B57A6C"/>
    <w:rsid w:val="00B57A95"/>
    <w:rsid w:val="00B60513"/>
    <w:rsid w:val="00B60EAD"/>
    <w:rsid w:val="00B6122E"/>
    <w:rsid w:val="00B62194"/>
    <w:rsid w:val="00B62CB0"/>
    <w:rsid w:val="00B63901"/>
    <w:rsid w:val="00B63D0F"/>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A7F"/>
    <w:rsid w:val="00B77A9D"/>
    <w:rsid w:val="00B8041B"/>
    <w:rsid w:val="00B80472"/>
    <w:rsid w:val="00B80D23"/>
    <w:rsid w:val="00B80F33"/>
    <w:rsid w:val="00B8134A"/>
    <w:rsid w:val="00B814B4"/>
    <w:rsid w:val="00B8170D"/>
    <w:rsid w:val="00B818F3"/>
    <w:rsid w:val="00B81DD4"/>
    <w:rsid w:val="00B81DD7"/>
    <w:rsid w:val="00B81F3D"/>
    <w:rsid w:val="00B82800"/>
    <w:rsid w:val="00B829A2"/>
    <w:rsid w:val="00B82CA2"/>
    <w:rsid w:val="00B83390"/>
    <w:rsid w:val="00B83C33"/>
    <w:rsid w:val="00B84013"/>
    <w:rsid w:val="00B84EF7"/>
    <w:rsid w:val="00B85474"/>
    <w:rsid w:val="00B857CA"/>
    <w:rsid w:val="00B859B1"/>
    <w:rsid w:val="00B85B2A"/>
    <w:rsid w:val="00B864B1"/>
    <w:rsid w:val="00B8654C"/>
    <w:rsid w:val="00B86A94"/>
    <w:rsid w:val="00B86C75"/>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30D"/>
    <w:rsid w:val="00BA34A3"/>
    <w:rsid w:val="00BA355D"/>
    <w:rsid w:val="00BA439C"/>
    <w:rsid w:val="00BA4957"/>
    <w:rsid w:val="00BA5304"/>
    <w:rsid w:val="00BA55BA"/>
    <w:rsid w:val="00BA5894"/>
    <w:rsid w:val="00BA62A8"/>
    <w:rsid w:val="00BA62F9"/>
    <w:rsid w:val="00BA65FB"/>
    <w:rsid w:val="00BA68A2"/>
    <w:rsid w:val="00BA6CB7"/>
    <w:rsid w:val="00BA6D19"/>
    <w:rsid w:val="00BA7130"/>
    <w:rsid w:val="00BA746B"/>
    <w:rsid w:val="00BA74BB"/>
    <w:rsid w:val="00BA76FA"/>
    <w:rsid w:val="00BA7D2C"/>
    <w:rsid w:val="00BA7D4F"/>
    <w:rsid w:val="00BB02C6"/>
    <w:rsid w:val="00BB05CC"/>
    <w:rsid w:val="00BB0CC9"/>
    <w:rsid w:val="00BB152A"/>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3D9"/>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066"/>
    <w:rsid w:val="00BC1136"/>
    <w:rsid w:val="00BC12F0"/>
    <w:rsid w:val="00BC14AF"/>
    <w:rsid w:val="00BC1820"/>
    <w:rsid w:val="00BC1859"/>
    <w:rsid w:val="00BC1D6B"/>
    <w:rsid w:val="00BC29CA"/>
    <w:rsid w:val="00BC2E76"/>
    <w:rsid w:val="00BC314D"/>
    <w:rsid w:val="00BC322E"/>
    <w:rsid w:val="00BC33D0"/>
    <w:rsid w:val="00BC39B1"/>
    <w:rsid w:val="00BC41C9"/>
    <w:rsid w:val="00BC50B2"/>
    <w:rsid w:val="00BC50DA"/>
    <w:rsid w:val="00BC57DD"/>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754"/>
    <w:rsid w:val="00BD28EC"/>
    <w:rsid w:val="00BD2F1F"/>
    <w:rsid w:val="00BD337E"/>
    <w:rsid w:val="00BD3A57"/>
    <w:rsid w:val="00BD3E2A"/>
    <w:rsid w:val="00BD4E4F"/>
    <w:rsid w:val="00BD4E77"/>
    <w:rsid w:val="00BD4F13"/>
    <w:rsid w:val="00BD4F7E"/>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015"/>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C44"/>
    <w:rsid w:val="00BF4DE7"/>
    <w:rsid w:val="00BF4FD3"/>
    <w:rsid w:val="00BF4FF0"/>
    <w:rsid w:val="00BF543B"/>
    <w:rsid w:val="00BF5E4D"/>
    <w:rsid w:val="00BF6A2C"/>
    <w:rsid w:val="00BF7059"/>
    <w:rsid w:val="00BF7EA2"/>
    <w:rsid w:val="00C0058C"/>
    <w:rsid w:val="00C00747"/>
    <w:rsid w:val="00C00A81"/>
    <w:rsid w:val="00C00ADC"/>
    <w:rsid w:val="00C01036"/>
    <w:rsid w:val="00C0105F"/>
    <w:rsid w:val="00C016DC"/>
    <w:rsid w:val="00C01744"/>
    <w:rsid w:val="00C0192F"/>
    <w:rsid w:val="00C01BEA"/>
    <w:rsid w:val="00C02AA1"/>
    <w:rsid w:val="00C02FCB"/>
    <w:rsid w:val="00C036DD"/>
    <w:rsid w:val="00C03777"/>
    <w:rsid w:val="00C04B66"/>
    <w:rsid w:val="00C058D6"/>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2B0C"/>
    <w:rsid w:val="00C131ED"/>
    <w:rsid w:val="00C132A9"/>
    <w:rsid w:val="00C13A20"/>
    <w:rsid w:val="00C13AE4"/>
    <w:rsid w:val="00C13E02"/>
    <w:rsid w:val="00C14087"/>
    <w:rsid w:val="00C14465"/>
    <w:rsid w:val="00C14532"/>
    <w:rsid w:val="00C1477B"/>
    <w:rsid w:val="00C15137"/>
    <w:rsid w:val="00C151F3"/>
    <w:rsid w:val="00C15C4D"/>
    <w:rsid w:val="00C15E39"/>
    <w:rsid w:val="00C15EE3"/>
    <w:rsid w:val="00C16319"/>
    <w:rsid w:val="00C164B1"/>
    <w:rsid w:val="00C171F1"/>
    <w:rsid w:val="00C176C3"/>
    <w:rsid w:val="00C17ADA"/>
    <w:rsid w:val="00C21498"/>
    <w:rsid w:val="00C21612"/>
    <w:rsid w:val="00C2173B"/>
    <w:rsid w:val="00C21823"/>
    <w:rsid w:val="00C21B22"/>
    <w:rsid w:val="00C22242"/>
    <w:rsid w:val="00C2267D"/>
    <w:rsid w:val="00C226BD"/>
    <w:rsid w:val="00C23136"/>
    <w:rsid w:val="00C2381E"/>
    <w:rsid w:val="00C238E9"/>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81A"/>
    <w:rsid w:val="00C359C8"/>
    <w:rsid w:val="00C368A4"/>
    <w:rsid w:val="00C36BBD"/>
    <w:rsid w:val="00C37876"/>
    <w:rsid w:val="00C37C50"/>
    <w:rsid w:val="00C4001C"/>
    <w:rsid w:val="00C400CB"/>
    <w:rsid w:val="00C4086B"/>
    <w:rsid w:val="00C40BE3"/>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C51"/>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6D4"/>
    <w:rsid w:val="00C70747"/>
    <w:rsid w:val="00C711E5"/>
    <w:rsid w:val="00C71528"/>
    <w:rsid w:val="00C71BF8"/>
    <w:rsid w:val="00C7226F"/>
    <w:rsid w:val="00C72536"/>
    <w:rsid w:val="00C72972"/>
    <w:rsid w:val="00C7377B"/>
    <w:rsid w:val="00C737D2"/>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CA4"/>
    <w:rsid w:val="00C801DA"/>
    <w:rsid w:val="00C80515"/>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47C0"/>
    <w:rsid w:val="00C8582D"/>
    <w:rsid w:val="00C858A2"/>
    <w:rsid w:val="00C85C33"/>
    <w:rsid w:val="00C86AD7"/>
    <w:rsid w:val="00C86B96"/>
    <w:rsid w:val="00C87687"/>
    <w:rsid w:val="00C901C0"/>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A22"/>
    <w:rsid w:val="00C94B01"/>
    <w:rsid w:val="00C955E7"/>
    <w:rsid w:val="00C9582B"/>
    <w:rsid w:val="00C959B8"/>
    <w:rsid w:val="00C967E6"/>
    <w:rsid w:val="00C96877"/>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5E0D"/>
    <w:rsid w:val="00CA688E"/>
    <w:rsid w:val="00CA6A8C"/>
    <w:rsid w:val="00CA6AF0"/>
    <w:rsid w:val="00CA6B6E"/>
    <w:rsid w:val="00CA72E1"/>
    <w:rsid w:val="00CA7978"/>
    <w:rsid w:val="00CA79F6"/>
    <w:rsid w:val="00CA7A6B"/>
    <w:rsid w:val="00CA7D85"/>
    <w:rsid w:val="00CA7EA2"/>
    <w:rsid w:val="00CB0820"/>
    <w:rsid w:val="00CB1016"/>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55B8"/>
    <w:rsid w:val="00CB5762"/>
    <w:rsid w:val="00CB5911"/>
    <w:rsid w:val="00CB5ADE"/>
    <w:rsid w:val="00CB5CD2"/>
    <w:rsid w:val="00CB5EC4"/>
    <w:rsid w:val="00CB6B42"/>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2E4F"/>
    <w:rsid w:val="00CC37B7"/>
    <w:rsid w:val="00CC398A"/>
    <w:rsid w:val="00CC3997"/>
    <w:rsid w:val="00CC4ECC"/>
    <w:rsid w:val="00CC59A6"/>
    <w:rsid w:val="00CC6003"/>
    <w:rsid w:val="00CC669C"/>
    <w:rsid w:val="00CC694A"/>
    <w:rsid w:val="00CC7048"/>
    <w:rsid w:val="00CC749C"/>
    <w:rsid w:val="00CC7AD8"/>
    <w:rsid w:val="00CC7D3B"/>
    <w:rsid w:val="00CD00C8"/>
    <w:rsid w:val="00CD022C"/>
    <w:rsid w:val="00CD06A8"/>
    <w:rsid w:val="00CD0BDE"/>
    <w:rsid w:val="00CD0CC3"/>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811"/>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28B5"/>
    <w:rsid w:val="00CE2CB9"/>
    <w:rsid w:val="00CE3DFC"/>
    <w:rsid w:val="00CE44E9"/>
    <w:rsid w:val="00CE5335"/>
    <w:rsid w:val="00CE53FF"/>
    <w:rsid w:val="00CE5618"/>
    <w:rsid w:val="00CE5845"/>
    <w:rsid w:val="00CE5C7A"/>
    <w:rsid w:val="00CE5FD4"/>
    <w:rsid w:val="00CE6CE0"/>
    <w:rsid w:val="00CE6D71"/>
    <w:rsid w:val="00CE6E5D"/>
    <w:rsid w:val="00CE75A9"/>
    <w:rsid w:val="00CE771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522"/>
    <w:rsid w:val="00CF7AC8"/>
    <w:rsid w:val="00CF7FCC"/>
    <w:rsid w:val="00D00084"/>
    <w:rsid w:val="00D00424"/>
    <w:rsid w:val="00D00CA8"/>
    <w:rsid w:val="00D00CD7"/>
    <w:rsid w:val="00D00FC8"/>
    <w:rsid w:val="00D011F5"/>
    <w:rsid w:val="00D01F1F"/>
    <w:rsid w:val="00D02049"/>
    <w:rsid w:val="00D021C7"/>
    <w:rsid w:val="00D02DFC"/>
    <w:rsid w:val="00D02DFE"/>
    <w:rsid w:val="00D02E29"/>
    <w:rsid w:val="00D02F03"/>
    <w:rsid w:val="00D037E4"/>
    <w:rsid w:val="00D03AC7"/>
    <w:rsid w:val="00D03EB0"/>
    <w:rsid w:val="00D0430B"/>
    <w:rsid w:val="00D04838"/>
    <w:rsid w:val="00D04D74"/>
    <w:rsid w:val="00D0519B"/>
    <w:rsid w:val="00D05259"/>
    <w:rsid w:val="00D0542E"/>
    <w:rsid w:val="00D05487"/>
    <w:rsid w:val="00D0581B"/>
    <w:rsid w:val="00D062C2"/>
    <w:rsid w:val="00D06391"/>
    <w:rsid w:val="00D06A45"/>
    <w:rsid w:val="00D079C3"/>
    <w:rsid w:val="00D07D2B"/>
    <w:rsid w:val="00D10920"/>
    <w:rsid w:val="00D10D1A"/>
    <w:rsid w:val="00D10FDC"/>
    <w:rsid w:val="00D11093"/>
    <w:rsid w:val="00D11920"/>
    <w:rsid w:val="00D1195A"/>
    <w:rsid w:val="00D11D1A"/>
    <w:rsid w:val="00D121A1"/>
    <w:rsid w:val="00D124A5"/>
    <w:rsid w:val="00D12709"/>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20376"/>
    <w:rsid w:val="00D203F1"/>
    <w:rsid w:val="00D20891"/>
    <w:rsid w:val="00D208F6"/>
    <w:rsid w:val="00D20B0C"/>
    <w:rsid w:val="00D20C08"/>
    <w:rsid w:val="00D2113B"/>
    <w:rsid w:val="00D21AFC"/>
    <w:rsid w:val="00D222AC"/>
    <w:rsid w:val="00D226E7"/>
    <w:rsid w:val="00D22894"/>
    <w:rsid w:val="00D241CC"/>
    <w:rsid w:val="00D24934"/>
    <w:rsid w:val="00D251BC"/>
    <w:rsid w:val="00D251DA"/>
    <w:rsid w:val="00D25CC8"/>
    <w:rsid w:val="00D25CF4"/>
    <w:rsid w:val="00D2698F"/>
    <w:rsid w:val="00D26C50"/>
    <w:rsid w:val="00D2740D"/>
    <w:rsid w:val="00D27AE0"/>
    <w:rsid w:val="00D30234"/>
    <w:rsid w:val="00D3072A"/>
    <w:rsid w:val="00D30859"/>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C06"/>
    <w:rsid w:val="00D44023"/>
    <w:rsid w:val="00D445EF"/>
    <w:rsid w:val="00D44BEB"/>
    <w:rsid w:val="00D45B36"/>
    <w:rsid w:val="00D45BE7"/>
    <w:rsid w:val="00D46793"/>
    <w:rsid w:val="00D46AC2"/>
    <w:rsid w:val="00D473E6"/>
    <w:rsid w:val="00D47EBA"/>
    <w:rsid w:val="00D501F3"/>
    <w:rsid w:val="00D508A9"/>
    <w:rsid w:val="00D508C2"/>
    <w:rsid w:val="00D50A1A"/>
    <w:rsid w:val="00D50C62"/>
    <w:rsid w:val="00D5130A"/>
    <w:rsid w:val="00D51364"/>
    <w:rsid w:val="00D514CB"/>
    <w:rsid w:val="00D519F5"/>
    <w:rsid w:val="00D5200E"/>
    <w:rsid w:val="00D52382"/>
    <w:rsid w:val="00D5274F"/>
    <w:rsid w:val="00D52E1D"/>
    <w:rsid w:val="00D53255"/>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20B"/>
    <w:rsid w:val="00D62465"/>
    <w:rsid w:val="00D62674"/>
    <w:rsid w:val="00D627EC"/>
    <w:rsid w:val="00D628AE"/>
    <w:rsid w:val="00D63CC3"/>
    <w:rsid w:val="00D64206"/>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5A1"/>
    <w:rsid w:val="00D72605"/>
    <w:rsid w:val="00D741FA"/>
    <w:rsid w:val="00D7431D"/>
    <w:rsid w:val="00D743BE"/>
    <w:rsid w:val="00D74C89"/>
    <w:rsid w:val="00D74CEA"/>
    <w:rsid w:val="00D753AB"/>
    <w:rsid w:val="00D75503"/>
    <w:rsid w:val="00D75E73"/>
    <w:rsid w:val="00D76FA0"/>
    <w:rsid w:val="00D77B21"/>
    <w:rsid w:val="00D77BD5"/>
    <w:rsid w:val="00D77D6B"/>
    <w:rsid w:val="00D77E22"/>
    <w:rsid w:val="00D77E4D"/>
    <w:rsid w:val="00D77E54"/>
    <w:rsid w:val="00D8021D"/>
    <w:rsid w:val="00D80ABF"/>
    <w:rsid w:val="00D80C98"/>
    <w:rsid w:val="00D80E77"/>
    <w:rsid w:val="00D81151"/>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87E7E"/>
    <w:rsid w:val="00D903D9"/>
    <w:rsid w:val="00D90BEA"/>
    <w:rsid w:val="00D90F52"/>
    <w:rsid w:val="00D91541"/>
    <w:rsid w:val="00D91825"/>
    <w:rsid w:val="00D91B42"/>
    <w:rsid w:val="00D91EDB"/>
    <w:rsid w:val="00D91FA8"/>
    <w:rsid w:val="00D921E9"/>
    <w:rsid w:val="00D925F0"/>
    <w:rsid w:val="00D9286D"/>
    <w:rsid w:val="00D92926"/>
    <w:rsid w:val="00D92A1B"/>
    <w:rsid w:val="00D92AF5"/>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86"/>
    <w:rsid w:val="00DA13BD"/>
    <w:rsid w:val="00DA14E6"/>
    <w:rsid w:val="00DA1D4B"/>
    <w:rsid w:val="00DA225A"/>
    <w:rsid w:val="00DA22A2"/>
    <w:rsid w:val="00DA2525"/>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6CBB"/>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6FC"/>
    <w:rsid w:val="00DB37EA"/>
    <w:rsid w:val="00DB3838"/>
    <w:rsid w:val="00DB40E3"/>
    <w:rsid w:val="00DB4CE3"/>
    <w:rsid w:val="00DB5164"/>
    <w:rsid w:val="00DB5538"/>
    <w:rsid w:val="00DB5581"/>
    <w:rsid w:val="00DB5755"/>
    <w:rsid w:val="00DB5936"/>
    <w:rsid w:val="00DB5A86"/>
    <w:rsid w:val="00DB5C26"/>
    <w:rsid w:val="00DB5ED3"/>
    <w:rsid w:val="00DB62E1"/>
    <w:rsid w:val="00DB6477"/>
    <w:rsid w:val="00DB647D"/>
    <w:rsid w:val="00DB6711"/>
    <w:rsid w:val="00DB67A7"/>
    <w:rsid w:val="00DB6840"/>
    <w:rsid w:val="00DB68F3"/>
    <w:rsid w:val="00DB6E98"/>
    <w:rsid w:val="00DB6FD1"/>
    <w:rsid w:val="00DB7492"/>
    <w:rsid w:val="00DB75A7"/>
    <w:rsid w:val="00DB79A7"/>
    <w:rsid w:val="00DB7A9D"/>
    <w:rsid w:val="00DB7B55"/>
    <w:rsid w:val="00DC0242"/>
    <w:rsid w:val="00DC043C"/>
    <w:rsid w:val="00DC06B1"/>
    <w:rsid w:val="00DC0AF3"/>
    <w:rsid w:val="00DC137D"/>
    <w:rsid w:val="00DC1D8A"/>
    <w:rsid w:val="00DC2420"/>
    <w:rsid w:val="00DC287F"/>
    <w:rsid w:val="00DC34F5"/>
    <w:rsid w:val="00DC389D"/>
    <w:rsid w:val="00DC3A59"/>
    <w:rsid w:val="00DC3CF5"/>
    <w:rsid w:val="00DC3E3E"/>
    <w:rsid w:val="00DC3EC2"/>
    <w:rsid w:val="00DC4729"/>
    <w:rsid w:val="00DC4E9F"/>
    <w:rsid w:val="00DC4F38"/>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E4"/>
    <w:rsid w:val="00DD2DF0"/>
    <w:rsid w:val="00DD2E80"/>
    <w:rsid w:val="00DD30EA"/>
    <w:rsid w:val="00DD36E7"/>
    <w:rsid w:val="00DD3BA4"/>
    <w:rsid w:val="00DD3E4D"/>
    <w:rsid w:val="00DD4126"/>
    <w:rsid w:val="00DD471C"/>
    <w:rsid w:val="00DD4FD7"/>
    <w:rsid w:val="00DD5097"/>
    <w:rsid w:val="00DD5407"/>
    <w:rsid w:val="00DD585B"/>
    <w:rsid w:val="00DD5D05"/>
    <w:rsid w:val="00DD72FA"/>
    <w:rsid w:val="00DE01A5"/>
    <w:rsid w:val="00DE0DD4"/>
    <w:rsid w:val="00DE1500"/>
    <w:rsid w:val="00DE1E40"/>
    <w:rsid w:val="00DE2249"/>
    <w:rsid w:val="00DE28CF"/>
    <w:rsid w:val="00DE2EB4"/>
    <w:rsid w:val="00DE2F31"/>
    <w:rsid w:val="00DE36A7"/>
    <w:rsid w:val="00DE490C"/>
    <w:rsid w:val="00DE4A22"/>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1FB"/>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109"/>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1E46"/>
    <w:rsid w:val="00E1276C"/>
    <w:rsid w:val="00E12F33"/>
    <w:rsid w:val="00E137E4"/>
    <w:rsid w:val="00E139FC"/>
    <w:rsid w:val="00E13B5A"/>
    <w:rsid w:val="00E14217"/>
    <w:rsid w:val="00E1476E"/>
    <w:rsid w:val="00E14969"/>
    <w:rsid w:val="00E1505A"/>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4C3"/>
    <w:rsid w:val="00E307B8"/>
    <w:rsid w:val="00E32405"/>
    <w:rsid w:val="00E32FFB"/>
    <w:rsid w:val="00E33088"/>
    <w:rsid w:val="00E3360D"/>
    <w:rsid w:val="00E337C8"/>
    <w:rsid w:val="00E33CE6"/>
    <w:rsid w:val="00E33ED0"/>
    <w:rsid w:val="00E341FA"/>
    <w:rsid w:val="00E34A57"/>
    <w:rsid w:val="00E352E3"/>
    <w:rsid w:val="00E361D0"/>
    <w:rsid w:val="00E3640D"/>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63E2"/>
    <w:rsid w:val="00E470FA"/>
    <w:rsid w:val="00E4766D"/>
    <w:rsid w:val="00E47679"/>
    <w:rsid w:val="00E47A0E"/>
    <w:rsid w:val="00E507CE"/>
    <w:rsid w:val="00E50809"/>
    <w:rsid w:val="00E50BFA"/>
    <w:rsid w:val="00E51111"/>
    <w:rsid w:val="00E51528"/>
    <w:rsid w:val="00E516D5"/>
    <w:rsid w:val="00E51709"/>
    <w:rsid w:val="00E520CC"/>
    <w:rsid w:val="00E5223E"/>
    <w:rsid w:val="00E5232A"/>
    <w:rsid w:val="00E52B14"/>
    <w:rsid w:val="00E52EA9"/>
    <w:rsid w:val="00E53379"/>
    <w:rsid w:val="00E53491"/>
    <w:rsid w:val="00E53A08"/>
    <w:rsid w:val="00E543D7"/>
    <w:rsid w:val="00E54450"/>
    <w:rsid w:val="00E55036"/>
    <w:rsid w:val="00E55A55"/>
    <w:rsid w:val="00E55C01"/>
    <w:rsid w:val="00E55FF3"/>
    <w:rsid w:val="00E5607B"/>
    <w:rsid w:val="00E56219"/>
    <w:rsid w:val="00E5664C"/>
    <w:rsid w:val="00E56EC5"/>
    <w:rsid w:val="00E5712D"/>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FA"/>
    <w:rsid w:val="00E7221F"/>
    <w:rsid w:val="00E722AF"/>
    <w:rsid w:val="00E72359"/>
    <w:rsid w:val="00E727B2"/>
    <w:rsid w:val="00E72980"/>
    <w:rsid w:val="00E73075"/>
    <w:rsid w:val="00E7388E"/>
    <w:rsid w:val="00E7390E"/>
    <w:rsid w:val="00E73B4A"/>
    <w:rsid w:val="00E75133"/>
    <w:rsid w:val="00E7522C"/>
    <w:rsid w:val="00E75625"/>
    <w:rsid w:val="00E75BE7"/>
    <w:rsid w:val="00E75CD2"/>
    <w:rsid w:val="00E76155"/>
    <w:rsid w:val="00E768D6"/>
    <w:rsid w:val="00E76B37"/>
    <w:rsid w:val="00E76CF1"/>
    <w:rsid w:val="00E77E72"/>
    <w:rsid w:val="00E80504"/>
    <w:rsid w:val="00E80526"/>
    <w:rsid w:val="00E80E4B"/>
    <w:rsid w:val="00E810C3"/>
    <w:rsid w:val="00E81B90"/>
    <w:rsid w:val="00E81E0A"/>
    <w:rsid w:val="00E826FE"/>
    <w:rsid w:val="00E82AF6"/>
    <w:rsid w:val="00E82C07"/>
    <w:rsid w:val="00E82F43"/>
    <w:rsid w:val="00E8317A"/>
    <w:rsid w:val="00E83234"/>
    <w:rsid w:val="00E833FE"/>
    <w:rsid w:val="00E836D2"/>
    <w:rsid w:val="00E83CF1"/>
    <w:rsid w:val="00E8418D"/>
    <w:rsid w:val="00E84701"/>
    <w:rsid w:val="00E84C57"/>
    <w:rsid w:val="00E84E54"/>
    <w:rsid w:val="00E854B4"/>
    <w:rsid w:val="00E8638F"/>
    <w:rsid w:val="00E867D9"/>
    <w:rsid w:val="00E86822"/>
    <w:rsid w:val="00E86D0F"/>
    <w:rsid w:val="00E86F78"/>
    <w:rsid w:val="00E8706D"/>
    <w:rsid w:val="00E87C6A"/>
    <w:rsid w:val="00E87EBE"/>
    <w:rsid w:val="00E87FCB"/>
    <w:rsid w:val="00E87FD8"/>
    <w:rsid w:val="00E903D1"/>
    <w:rsid w:val="00E90494"/>
    <w:rsid w:val="00E91404"/>
    <w:rsid w:val="00E9154B"/>
    <w:rsid w:val="00E917E4"/>
    <w:rsid w:val="00E91A78"/>
    <w:rsid w:val="00E91BC5"/>
    <w:rsid w:val="00E92059"/>
    <w:rsid w:val="00E920EF"/>
    <w:rsid w:val="00E920F1"/>
    <w:rsid w:val="00E920F9"/>
    <w:rsid w:val="00E92244"/>
    <w:rsid w:val="00E925E6"/>
    <w:rsid w:val="00E927AC"/>
    <w:rsid w:val="00E93053"/>
    <w:rsid w:val="00E934BB"/>
    <w:rsid w:val="00E95268"/>
    <w:rsid w:val="00E9612E"/>
    <w:rsid w:val="00E967B4"/>
    <w:rsid w:val="00E97573"/>
    <w:rsid w:val="00E9763E"/>
    <w:rsid w:val="00EA0CDA"/>
    <w:rsid w:val="00EA0D33"/>
    <w:rsid w:val="00EA16D0"/>
    <w:rsid w:val="00EA2F1C"/>
    <w:rsid w:val="00EA332F"/>
    <w:rsid w:val="00EA3D51"/>
    <w:rsid w:val="00EA3F1C"/>
    <w:rsid w:val="00EA42B2"/>
    <w:rsid w:val="00EA4397"/>
    <w:rsid w:val="00EA4F9F"/>
    <w:rsid w:val="00EA4FB2"/>
    <w:rsid w:val="00EA5085"/>
    <w:rsid w:val="00EA57F4"/>
    <w:rsid w:val="00EA58C8"/>
    <w:rsid w:val="00EA6210"/>
    <w:rsid w:val="00EA6353"/>
    <w:rsid w:val="00EA676B"/>
    <w:rsid w:val="00EA74AC"/>
    <w:rsid w:val="00EA7AC1"/>
    <w:rsid w:val="00EA7D28"/>
    <w:rsid w:val="00EA7FE5"/>
    <w:rsid w:val="00EB18FB"/>
    <w:rsid w:val="00EB1C3C"/>
    <w:rsid w:val="00EB2094"/>
    <w:rsid w:val="00EB26C0"/>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619E"/>
    <w:rsid w:val="00EB6E59"/>
    <w:rsid w:val="00EB717E"/>
    <w:rsid w:val="00EB71D0"/>
    <w:rsid w:val="00EB74A0"/>
    <w:rsid w:val="00EB79C9"/>
    <w:rsid w:val="00EB7FE4"/>
    <w:rsid w:val="00EC082B"/>
    <w:rsid w:val="00EC08AD"/>
    <w:rsid w:val="00EC0B69"/>
    <w:rsid w:val="00EC13A2"/>
    <w:rsid w:val="00EC1A98"/>
    <w:rsid w:val="00EC1BAF"/>
    <w:rsid w:val="00EC2514"/>
    <w:rsid w:val="00EC2ACD"/>
    <w:rsid w:val="00EC2C6B"/>
    <w:rsid w:val="00EC2DE7"/>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0BCD"/>
    <w:rsid w:val="00ED1603"/>
    <w:rsid w:val="00ED1951"/>
    <w:rsid w:val="00ED1CCB"/>
    <w:rsid w:val="00ED23ED"/>
    <w:rsid w:val="00ED2743"/>
    <w:rsid w:val="00ED298E"/>
    <w:rsid w:val="00ED2D6C"/>
    <w:rsid w:val="00ED3AA8"/>
    <w:rsid w:val="00ED3EF7"/>
    <w:rsid w:val="00ED42A5"/>
    <w:rsid w:val="00ED4312"/>
    <w:rsid w:val="00ED44F9"/>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50A"/>
    <w:rsid w:val="00EE66B8"/>
    <w:rsid w:val="00EE6866"/>
    <w:rsid w:val="00EE6D4E"/>
    <w:rsid w:val="00EE6F92"/>
    <w:rsid w:val="00EE74ED"/>
    <w:rsid w:val="00EF0029"/>
    <w:rsid w:val="00EF0402"/>
    <w:rsid w:val="00EF08F4"/>
    <w:rsid w:val="00EF0B57"/>
    <w:rsid w:val="00EF0C5C"/>
    <w:rsid w:val="00EF0D1C"/>
    <w:rsid w:val="00EF15AE"/>
    <w:rsid w:val="00EF19B2"/>
    <w:rsid w:val="00EF1B1D"/>
    <w:rsid w:val="00EF28E3"/>
    <w:rsid w:val="00EF2F66"/>
    <w:rsid w:val="00EF31C0"/>
    <w:rsid w:val="00EF375F"/>
    <w:rsid w:val="00EF3C24"/>
    <w:rsid w:val="00EF3D9F"/>
    <w:rsid w:val="00EF406C"/>
    <w:rsid w:val="00EF434C"/>
    <w:rsid w:val="00EF4352"/>
    <w:rsid w:val="00EF4A2C"/>
    <w:rsid w:val="00EF4A47"/>
    <w:rsid w:val="00EF4BFB"/>
    <w:rsid w:val="00EF4DC2"/>
    <w:rsid w:val="00EF5AF6"/>
    <w:rsid w:val="00EF65EA"/>
    <w:rsid w:val="00EF699D"/>
    <w:rsid w:val="00EF6AEB"/>
    <w:rsid w:val="00EF6BAA"/>
    <w:rsid w:val="00EF6C30"/>
    <w:rsid w:val="00F0020A"/>
    <w:rsid w:val="00F0099D"/>
    <w:rsid w:val="00F00B86"/>
    <w:rsid w:val="00F0104B"/>
    <w:rsid w:val="00F01407"/>
    <w:rsid w:val="00F01A49"/>
    <w:rsid w:val="00F01F64"/>
    <w:rsid w:val="00F02084"/>
    <w:rsid w:val="00F025D8"/>
    <w:rsid w:val="00F02A6C"/>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0F29"/>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0A5"/>
    <w:rsid w:val="00F20111"/>
    <w:rsid w:val="00F2014C"/>
    <w:rsid w:val="00F20197"/>
    <w:rsid w:val="00F206E7"/>
    <w:rsid w:val="00F20AEC"/>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6FE1"/>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A40"/>
    <w:rsid w:val="00F34F18"/>
    <w:rsid w:val="00F3504F"/>
    <w:rsid w:val="00F350F5"/>
    <w:rsid w:val="00F352BE"/>
    <w:rsid w:val="00F35435"/>
    <w:rsid w:val="00F35C47"/>
    <w:rsid w:val="00F35EE8"/>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868"/>
    <w:rsid w:val="00F43BAC"/>
    <w:rsid w:val="00F43ECB"/>
    <w:rsid w:val="00F44627"/>
    <w:rsid w:val="00F45928"/>
    <w:rsid w:val="00F45DC7"/>
    <w:rsid w:val="00F468B8"/>
    <w:rsid w:val="00F46A22"/>
    <w:rsid w:val="00F46AE9"/>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102"/>
    <w:rsid w:val="00F54466"/>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3AF8"/>
    <w:rsid w:val="00F7493E"/>
    <w:rsid w:val="00F756C7"/>
    <w:rsid w:val="00F75BA8"/>
    <w:rsid w:val="00F77028"/>
    <w:rsid w:val="00F772AE"/>
    <w:rsid w:val="00F77B03"/>
    <w:rsid w:val="00F77B59"/>
    <w:rsid w:val="00F77BE7"/>
    <w:rsid w:val="00F8001A"/>
    <w:rsid w:val="00F801CC"/>
    <w:rsid w:val="00F80E9D"/>
    <w:rsid w:val="00F81151"/>
    <w:rsid w:val="00F812E8"/>
    <w:rsid w:val="00F817EF"/>
    <w:rsid w:val="00F81B52"/>
    <w:rsid w:val="00F81BDE"/>
    <w:rsid w:val="00F81E49"/>
    <w:rsid w:val="00F82387"/>
    <w:rsid w:val="00F8262B"/>
    <w:rsid w:val="00F826B6"/>
    <w:rsid w:val="00F82F2B"/>
    <w:rsid w:val="00F83AD1"/>
    <w:rsid w:val="00F8438E"/>
    <w:rsid w:val="00F848D8"/>
    <w:rsid w:val="00F84BCA"/>
    <w:rsid w:val="00F84DC8"/>
    <w:rsid w:val="00F84ED6"/>
    <w:rsid w:val="00F85D34"/>
    <w:rsid w:val="00F86095"/>
    <w:rsid w:val="00F86685"/>
    <w:rsid w:val="00F86875"/>
    <w:rsid w:val="00F8693B"/>
    <w:rsid w:val="00F86940"/>
    <w:rsid w:val="00F87EF1"/>
    <w:rsid w:val="00F90161"/>
    <w:rsid w:val="00F9020E"/>
    <w:rsid w:val="00F90FF1"/>
    <w:rsid w:val="00F9113F"/>
    <w:rsid w:val="00F912A4"/>
    <w:rsid w:val="00F91EB1"/>
    <w:rsid w:val="00F92364"/>
    <w:rsid w:val="00F923D8"/>
    <w:rsid w:val="00F9246F"/>
    <w:rsid w:val="00F9298D"/>
    <w:rsid w:val="00F92EDA"/>
    <w:rsid w:val="00F93914"/>
    <w:rsid w:val="00F93E59"/>
    <w:rsid w:val="00F93EB6"/>
    <w:rsid w:val="00F93FCD"/>
    <w:rsid w:val="00F94733"/>
    <w:rsid w:val="00F948B2"/>
    <w:rsid w:val="00F94955"/>
    <w:rsid w:val="00F951E3"/>
    <w:rsid w:val="00F95C09"/>
    <w:rsid w:val="00F9609E"/>
    <w:rsid w:val="00F96B27"/>
    <w:rsid w:val="00F96B5E"/>
    <w:rsid w:val="00F96E69"/>
    <w:rsid w:val="00F97140"/>
    <w:rsid w:val="00F97588"/>
    <w:rsid w:val="00F9760D"/>
    <w:rsid w:val="00FA0296"/>
    <w:rsid w:val="00FA046A"/>
    <w:rsid w:val="00FA0DB1"/>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407"/>
    <w:rsid w:val="00FB5BFD"/>
    <w:rsid w:val="00FB5EEF"/>
    <w:rsid w:val="00FB60C4"/>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EC4"/>
    <w:rsid w:val="00FC5F7F"/>
    <w:rsid w:val="00FC614B"/>
    <w:rsid w:val="00FC620F"/>
    <w:rsid w:val="00FC6D7F"/>
    <w:rsid w:val="00FC726D"/>
    <w:rsid w:val="00FC733C"/>
    <w:rsid w:val="00FC774D"/>
    <w:rsid w:val="00FC79E8"/>
    <w:rsid w:val="00FC7C70"/>
    <w:rsid w:val="00FC7D8A"/>
    <w:rsid w:val="00FC7E51"/>
    <w:rsid w:val="00FC7E8F"/>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2E4"/>
    <w:rsid w:val="00FD53B2"/>
    <w:rsid w:val="00FD5402"/>
    <w:rsid w:val="00FD5EFA"/>
    <w:rsid w:val="00FD62E2"/>
    <w:rsid w:val="00FD65EA"/>
    <w:rsid w:val="00FD66FC"/>
    <w:rsid w:val="00FD6800"/>
    <w:rsid w:val="00FD7422"/>
    <w:rsid w:val="00FD7622"/>
    <w:rsid w:val="00FD7E94"/>
    <w:rsid w:val="00FD7ED6"/>
    <w:rsid w:val="00FD7F23"/>
    <w:rsid w:val="00FE04D0"/>
    <w:rsid w:val="00FE1A46"/>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507"/>
    <w:rsid w:val="00FF0ADC"/>
    <w:rsid w:val="00FF1345"/>
    <w:rsid w:val="00FF1DFB"/>
    <w:rsid w:val="00FF2224"/>
    <w:rsid w:val="00FF2661"/>
    <w:rsid w:val="00FF27F4"/>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B00"/>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100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136</cp:revision>
  <dcterms:created xsi:type="dcterms:W3CDTF">2023-07-15T17:13:00Z</dcterms:created>
  <dcterms:modified xsi:type="dcterms:W3CDTF">2023-07-15T19:29:00Z</dcterms:modified>
</cp:coreProperties>
</file>