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23045663" w14:textId="6E8841BD" w:rsidR="00AC3BAF" w:rsidRDefault="0094284D" w:rsidP="00AC3BAF">
      <w:pPr>
        <w:ind w:left="180"/>
        <w:rPr>
          <w:rFonts w:eastAsia="PMingLiU"/>
        </w:rPr>
      </w:pPr>
      <w:r>
        <w:rPr>
          <w:rFonts w:eastAsia="PMingLiU"/>
          <w:b/>
          <w:bCs/>
        </w:rPr>
        <w:t>Self-consistent methodology from TCAD to L2:</w:t>
      </w:r>
      <w:r>
        <w:rPr>
          <w:rFonts w:eastAsia="PMingLiU"/>
        </w:rPr>
        <w:t xml:space="preserve">  </w:t>
      </w:r>
      <w:r w:rsidR="008766DB">
        <w:rPr>
          <w:rFonts w:eastAsia="PMingLiU"/>
        </w:rPr>
        <w:t xml:space="preserve">L1 </w:t>
      </w:r>
      <w:r w:rsidR="0080767A" w:rsidRPr="0080767A">
        <w:rPr>
          <w:rFonts w:eastAsia="PMingLiU"/>
        </w:rPr>
        <w:t xml:space="preserve">methodology </w:t>
      </w:r>
      <w:proofErr w:type="gramStart"/>
      <w:r w:rsidR="0080767A" w:rsidRPr="0080767A">
        <w:rPr>
          <w:rFonts w:eastAsia="PMingLiU"/>
        </w:rPr>
        <w:t>summarized</w:t>
      </w:r>
      <w:proofErr w:type="gramEnd"/>
      <w:r w:rsidR="0080767A" w:rsidRPr="0080767A">
        <w:rPr>
          <w:rFonts w:eastAsia="PMingLiU"/>
        </w:rPr>
        <w:t xml:space="preserve"> and documentation of physical collateral completed, documentation of SPX/RFX and HSPICE flows underway.</w:t>
      </w:r>
      <w:r w:rsidR="008766DB">
        <w:rPr>
          <w:rFonts w:eastAsia="PMingLiU"/>
        </w:rPr>
        <w:t xml:space="preserve">  </w:t>
      </w:r>
      <w:r w:rsidR="006D1807">
        <w:rPr>
          <w:rFonts w:eastAsia="PMingLiU"/>
        </w:rPr>
        <w:t>L2</w:t>
      </w:r>
      <w:r w:rsidR="00220FE2">
        <w:rPr>
          <w:rFonts w:eastAsia="PMingLiU"/>
        </w:rPr>
        <w:t xml:space="preserve"> </w:t>
      </w:r>
      <w:r w:rsidR="006D1807">
        <w:rPr>
          <w:rFonts w:eastAsia="PMingLiU"/>
        </w:rPr>
        <w:t xml:space="preserve">methodology development </w:t>
      </w:r>
      <w:r w:rsidR="00274EF7">
        <w:rPr>
          <w:rFonts w:eastAsia="PMingLiU"/>
        </w:rPr>
        <w:t>is started</w:t>
      </w:r>
      <w:r w:rsidR="00911401">
        <w:rPr>
          <w:rFonts w:eastAsia="PMingLiU"/>
        </w:rPr>
        <w:t xml:space="preserve">.   Team is using </w:t>
      </w:r>
      <w:r w:rsidR="00220FE2">
        <w:rPr>
          <w:rFonts w:eastAsia="PMingLiU"/>
        </w:rPr>
        <w:t>N3E/</w:t>
      </w:r>
      <w:r w:rsidR="00D15C33">
        <w:rPr>
          <w:rFonts w:eastAsia="PMingLiU"/>
        </w:rPr>
        <w:t xml:space="preserve">N2 </w:t>
      </w:r>
      <w:proofErr w:type="spellStart"/>
      <w:r w:rsidR="00D15C33">
        <w:rPr>
          <w:rFonts w:eastAsia="PMingLiU"/>
        </w:rPr>
        <w:t>testchip</w:t>
      </w:r>
      <w:proofErr w:type="spellEnd"/>
      <w:r w:rsidR="00220FE2">
        <w:rPr>
          <w:rFonts w:eastAsia="PMingLiU"/>
        </w:rPr>
        <w:t xml:space="preserve"> lists</w:t>
      </w:r>
      <w:r w:rsidR="00911401">
        <w:rPr>
          <w:rFonts w:eastAsia="PMingLiU"/>
        </w:rPr>
        <w:t xml:space="preserve"> to </w:t>
      </w:r>
      <w:r w:rsidR="000A2323">
        <w:rPr>
          <w:rFonts w:eastAsia="PMingLiU"/>
        </w:rPr>
        <w:t>draft the required IP block</w:t>
      </w:r>
      <w:r w:rsidR="00DC66EC">
        <w:rPr>
          <w:rFonts w:eastAsia="PMingLiU"/>
        </w:rPr>
        <w:t>s</w:t>
      </w:r>
      <w:r w:rsidR="000A2323">
        <w:rPr>
          <w:rFonts w:eastAsia="PMingLiU"/>
        </w:rPr>
        <w:t xml:space="preserve"> for </w:t>
      </w:r>
      <w:r w:rsidR="00DC66EC">
        <w:rPr>
          <w:rFonts w:eastAsia="PMingLiU"/>
        </w:rPr>
        <w:t xml:space="preserve">L2 </w:t>
      </w:r>
      <w:r w:rsidR="00FE68E1">
        <w:rPr>
          <w:rFonts w:eastAsia="PMingLiU"/>
        </w:rPr>
        <w:t>PPA coverage</w:t>
      </w:r>
      <w:r w:rsidR="000A2323">
        <w:rPr>
          <w:rFonts w:eastAsia="PMingLiU"/>
        </w:rPr>
        <w:t xml:space="preserve"> beyond L1</w:t>
      </w:r>
      <w:r w:rsidR="00AB0540">
        <w:rPr>
          <w:rFonts w:eastAsia="PMingLiU"/>
        </w:rPr>
        <w:t>.</w:t>
      </w:r>
      <w:r w:rsidR="00F26090">
        <w:rPr>
          <w:rFonts w:eastAsia="PMingLiU"/>
        </w:rPr>
        <w:t xml:space="preserve"> </w:t>
      </w:r>
      <w:r w:rsidR="00AB0540">
        <w:rPr>
          <w:rFonts w:eastAsia="PMingLiU"/>
        </w:rPr>
        <w:t xml:space="preserve"> </w:t>
      </w:r>
      <w:r w:rsidR="0080767A" w:rsidRPr="0080767A">
        <w:rPr>
          <w:rFonts w:eastAsia="PMingLiU"/>
        </w:rPr>
        <w:t>N5 full flow SPX emulation completed</w:t>
      </w:r>
      <w:r w:rsidR="008766DB">
        <w:rPr>
          <w:rFonts w:eastAsia="PMingLiU"/>
        </w:rPr>
        <w:t xml:space="preserve"> </w:t>
      </w:r>
      <w:r w:rsidR="0080767A" w:rsidRPr="0080767A">
        <w:rPr>
          <w:rFonts w:eastAsia="PMingLiU"/>
        </w:rPr>
        <w:t>to M4 and presented to larger FTE/EMP teams over a 5</w:t>
      </w:r>
      <w:r w:rsidR="008201F3">
        <w:rPr>
          <w:rFonts w:eastAsia="PMingLiU"/>
        </w:rPr>
        <w:t>-</w:t>
      </w:r>
      <w:r w:rsidR="0080767A" w:rsidRPr="0080767A">
        <w:rPr>
          <w:rFonts w:eastAsia="PMingLiU"/>
        </w:rPr>
        <w:t>week period.  High interest from EMP teams to use these models in the future.   There is still some CIP mostly on etch steps to be more realistic to complete as well as to M6.  Next step is to complete MTS methodology on this flow, then we can move on to projection work</w:t>
      </w:r>
      <w:r w:rsidR="00C42C94">
        <w:rPr>
          <w:rFonts w:eastAsia="PMingLiU"/>
        </w:rPr>
        <w:t xml:space="preserve">.  </w:t>
      </w:r>
    </w:p>
    <w:p w14:paraId="6AC0D906" w14:textId="77777777" w:rsidR="00AC3BAF" w:rsidRDefault="00AC3BAF" w:rsidP="00AC3BAF">
      <w:pPr>
        <w:ind w:left="180"/>
        <w:rPr>
          <w:rFonts w:eastAsia="Times New Roman" w:cstheme="minorHAnsi"/>
          <w:b/>
          <w:bCs/>
        </w:rPr>
      </w:pPr>
    </w:p>
    <w:p w14:paraId="03AA3754" w14:textId="18CB4A71" w:rsidR="00AC3BAF" w:rsidRPr="00AC3BAF" w:rsidRDefault="000358A7" w:rsidP="00AC3BAF">
      <w:pPr>
        <w:ind w:left="180"/>
        <w:rPr>
          <w:rFonts w:eastAsia="PMingLiU"/>
        </w:rPr>
      </w:pPr>
      <w:r w:rsidRPr="00FF1345">
        <w:rPr>
          <w:rFonts w:eastAsia="Times New Roman" w:cstheme="minorHAnsi"/>
          <w:b/>
          <w:bCs/>
        </w:rPr>
        <w:t xml:space="preserve">Technology Roadmap Projection:   </w:t>
      </w:r>
      <w:r w:rsidR="00AC3BAF" w:rsidRPr="00AC3BAF">
        <w:rPr>
          <w:rFonts w:eastAsia="Times New Roman" w:cstheme="minorHAnsi"/>
        </w:rPr>
        <w:t xml:space="preserve">Completed N1.4_V01 collateral definition and design rules through HD standard cell and HD </w:t>
      </w:r>
      <w:proofErr w:type="spellStart"/>
      <w:r w:rsidR="00AC3BAF" w:rsidRPr="00AC3BAF">
        <w:rPr>
          <w:rFonts w:eastAsia="Times New Roman" w:cstheme="minorHAnsi"/>
        </w:rPr>
        <w:t>bitcells</w:t>
      </w:r>
      <w:proofErr w:type="spellEnd"/>
      <w:r w:rsidR="00AC3BAF" w:rsidRPr="00AC3BAF">
        <w:rPr>
          <w:rFonts w:eastAsia="Times New Roman" w:cstheme="minorHAnsi"/>
        </w:rPr>
        <w:t xml:space="preserve">.  The stacked inverter (industry standard) HDC </w:t>
      </w:r>
      <w:proofErr w:type="spellStart"/>
      <w:r w:rsidR="00AC3BAF" w:rsidRPr="00AC3BAF">
        <w:rPr>
          <w:rFonts w:eastAsia="Times New Roman" w:cstheme="minorHAnsi"/>
        </w:rPr>
        <w:t>bitcell</w:t>
      </w:r>
      <w:proofErr w:type="spellEnd"/>
      <w:r w:rsidR="00AC3BAF" w:rsidRPr="00AC3BAF">
        <w:rPr>
          <w:rFonts w:eastAsia="Times New Roman" w:cstheme="minorHAnsi"/>
        </w:rPr>
        <w:t xml:space="preserve"> estimated to land at ~0.0189um</w:t>
      </w:r>
      <w:r w:rsidR="00AC3BAF" w:rsidRPr="00B57A6C">
        <w:rPr>
          <w:rFonts w:eastAsia="Times New Roman" w:cstheme="minorHAnsi"/>
          <w:vertAlign w:val="superscript"/>
        </w:rPr>
        <w:t>2</w:t>
      </w:r>
      <w:r w:rsidR="00AC3BAF" w:rsidRPr="00AC3BAF">
        <w:rPr>
          <w:rFonts w:eastAsia="Times New Roman" w:cstheme="minorHAnsi"/>
        </w:rPr>
        <w:t xml:space="preserve">, while the </w:t>
      </w:r>
      <w:proofErr w:type="gramStart"/>
      <w:r w:rsidR="00AC3BAF" w:rsidRPr="00AC3BAF">
        <w:rPr>
          <w:rFonts w:eastAsia="Times New Roman" w:cstheme="minorHAnsi"/>
        </w:rPr>
        <w:t>side by side</w:t>
      </w:r>
      <w:proofErr w:type="gramEnd"/>
      <w:r w:rsidR="00AC3BAF" w:rsidRPr="00AC3BAF">
        <w:rPr>
          <w:rFonts w:eastAsia="Times New Roman" w:cstheme="minorHAnsi"/>
        </w:rPr>
        <w:t xml:space="preserve"> HDC estimated to be ~0.0145um</w:t>
      </w:r>
      <w:r w:rsidR="00AC3BAF" w:rsidRPr="00B57A6C">
        <w:rPr>
          <w:rFonts w:eastAsia="Times New Roman" w:cstheme="minorHAnsi"/>
          <w:vertAlign w:val="superscript"/>
        </w:rPr>
        <w:t>2</w:t>
      </w:r>
      <w:r w:rsidR="00AC3BAF" w:rsidRPr="00AC3BAF">
        <w:rPr>
          <w:rFonts w:eastAsia="Times New Roman" w:cstheme="minorHAnsi"/>
        </w:rPr>
        <w:t xml:space="preserve">, so a substantial area saving can be achieved.  The drawback of the </w:t>
      </w:r>
      <w:proofErr w:type="gramStart"/>
      <w:r w:rsidR="00AC3BAF" w:rsidRPr="00AC3BAF">
        <w:rPr>
          <w:rFonts w:eastAsia="Times New Roman" w:cstheme="minorHAnsi"/>
        </w:rPr>
        <w:t>side by side</w:t>
      </w:r>
      <w:proofErr w:type="gramEnd"/>
      <w:r w:rsidR="00AC3BAF" w:rsidRPr="00AC3BAF">
        <w:rPr>
          <w:rFonts w:eastAsia="Times New Roman" w:cstheme="minorHAnsi"/>
        </w:rPr>
        <w:t xml:space="preserve"> </w:t>
      </w:r>
      <w:proofErr w:type="spellStart"/>
      <w:r w:rsidR="00AC3BAF" w:rsidRPr="00AC3BAF">
        <w:rPr>
          <w:rFonts w:eastAsia="Times New Roman" w:cstheme="minorHAnsi"/>
        </w:rPr>
        <w:t>bitcell</w:t>
      </w:r>
      <w:proofErr w:type="spellEnd"/>
      <w:r w:rsidR="00AC3BAF" w:rsidRPr="00AC3BAF">
        <w:rPr>
          <w:rFonts w:eastAsia="Times New Roman" w:cstheme="minorHAnsi"/>
        </w:rPr>
        <w:t xml:space="preserve"> is the requirement for M2 BL with increase in BL cap.</w:t>
      </w:r>
    </w:p>
    <w:p w14:paraId="36527217" w14:textId="77777777" w:rsidR="005041DD" w:rsidRPr="005041DD" w:rsidRDefault="005041DD" w:rsidP="005041DD">
      <w:pPr>
        <w:ind w:left="180"/>
        <w:rPr>
          <w:rFonts w:eastAsia="PMingLiU"/>
        </w:rPr>
      </w:pPr>
    </w:p>
    <w:p w14:paraId="4142449B" w14:textId="209CC1FD" w:rsidR="00CD3862" w:rsidRPr="00FF1345" w:rsidRDefault="00CD3862" w:rsidP="00CD3862">
      <w:pPr>
        <w:rPr>
          <w:rFonts w:cstheme="minorHAnsi"/>
          <w:b/>
          <w:bCs/>
          <w:u w:val="single"/>
        </w:rPr>
      </w:pPr>
      <w:r w:rsidRPr="00FF1345">
        <w:rPr>
          <w:rFonts w:cstheme="minorHAnsi"/>
          <w:b/>
          <w:bCs/>
          <w:u w:val="single"/>
        </w:rPr>
        <w:t>Memory</w:t>
      </w:r>
      <w:r w:rsidR="00411C24" w:rsidRPr="00FF1345">
        <w:rPr>
          <w:rFonts w:cstheme="minorHAnsi"/>
          <w:b/>
          <w:bCs/>
          <w:u w:val="single"/>
        </w:rPr>
        <w:t xml:space="preserve"> Technology</w:t>
      </w:r>
    </w:p>
    <w:p w14:paraId="36411876" w14:textId="585C50DE" w:rsidR="000A032B" w:rsidRDefault="00CD0BDE" w:rsidP="000A7173">
      <w:pPr>
        <w:ind w:left="180"/>
        <w:rPr>
          <w:rFonts w:cstheme="minorHAnsi"/>
        </w:rPr>
      </w:pPr>
      <w:r w:rsidRPr="00FF1345">
        <w:rPr>
          <w:rFonts w:cstheme="minorHAnsi"/>
          <w:b/>
          <w:bCs/>
          <w:color w:val="000000"/>
        </w:rPr>
        <w:t>Electric Pond</w:t>
      </w:r>
      <w:r w:rsidRPr="00FF1345">
        <w:rPr>
          <w:rFonts w:cstheme="minorHAnsi"/>
          <w:b/>
          <w:bCs/>
        </w:rPr>
        <w:t xml:space="preserve"> (ELP) </w:t>
      </w:r>
      <w:r w:rsidR="006F0044" w:rsidRPr="00FF1345">
        <w:rPr>
          <w:rFonts w:cstheme="minorHAnsi"/>
          <w:b/>
          <w:bCs/>
        </w:rPr>
        <w:t xml:space="preserve">on time </w:t>
      </w:r>
      <w:r w:rsidR="00E172EA" w:rsidRPr="00FF1345">
        <w:rPr>
          <w:rFonts w:cstheme="minorHAnsi"/>
          <w:b/>
          <w:bCs/>
        </w:rPr>
        <w:t>DBR</w:t>
      </w:r>
      <w:r w:rsidRPr="00FF1345">
        <w:rPr>
          <w:rFonts w:cstheme="minorHAnsi"/>
          <w:b/>
          <w:bCs/>
        </w:rPr>
        <w:t>:</w:t>
      </w:r>
      <w:r w:rsidRPr="00FF1345">
        <w:rPr>
          <w:rFonts w:cstheme="minorHAnsi"/>
        </w:rPr>
        <w:t xml:space="preserve"> </w:t>
      </w:r>
      <w:r w:rsidR="00EA4FB2">
        <w:rPr>
          <w:rFonts w:cstheme="minorHAnsi"/>
        </w:rPr>
        <w:t xml:space="preserve"> </w:t>
      </w:r>
      <w:r w:rsidR="00F94955">
        <w:rPr>
          <w:rFonts w:cstheme="minorHAnsi"/>
        </w:rPr>
        <w:t>While DBR mil</w:t>
      </w:r>
      <w:r w:rsidR="0013315B">
        <w:rPr>
          <w:rFonts w:cstheme="minorHAnsi"/>
        </w:rPr>
        <w:t>e</w:t>
      </w:r>
      <w:r w:rsidR="00F94955">
        <w:rPr>
          <w:rFonts w:cstheme="minorHAnsi"/>
        </w:rPr>
        <w:t>stone is</w:t>
      </w:r>
      <w:r w:rsidR="002607C3">
        <w:rPr>
          <w:rFonts w:cstheme="minorHAnsi"/>
        </w:rPr>
        <w:t xml:space="preserve"> not changed, </w:t>
      </w:r>
      <w:proofErr w:type="spellStart"/>
      <w:r w:rsidR="002607C3">
        <w:rPr>
          <w:rFonts w:cstheme="minorHAnsi"/>
        </w:rPr>
        <w:t>t</w:t>
      </w:r>
      <w:r w:rsidR="00F10802" w:rsidRPr="00F10802">
        <w:rPr>
          <w:rFonts w:cstheme="minorHAnsi"/>
        </w:rPr>
        <w:t>apeout</w:t>
      </w:r>
      <w:proofErr w:type="spellEnd"/>
      <w:r w:rsidR="00F10802" w:rsidRPr="00F10802">
        <w:rPr>
          <w:rFonts w:cstheme="minorHAnsi"/>
        </w:rPr>
        <w:t xml:space="preserve"> of ELP on </w:t>
      </w:r>
      <w:r w:rsidR="0013315B">
        <w:rPr>
          <w:rFonts w:cstheme="minorHAnsi"/>
        </w:rPr>
        <w:t xml:space="preserve">N6 </w:t>
      </w:r>
      <w:r w:rsidR="00F10802" w:rsidRPr="00F10802">
        <w:rPr>
          <w:rFonts w:cstheme="minorHAnsi"/>
        </w:rPr>
        <w:t xml:space="preserve">MPW shuttle has been canceled due to bumping / singulation logistics with TSMC. </w:t>
      </w:r>
      <w:r w:rsidR="0013315B">
        <w:rPr>
          <w:rFonts w:cstheme="minorHAnsi"/>
        </w:rPr>
        <w:t xml:space="preserve"> Team </w:t>
      </w:r>
      <w:proofErr w:type="gramStart"/>
      <w:r w:rsidR="00F10802" w:rsidRPr="00F10802">
        <w:rPr>
          <w:rFonts w:cstheme="minorHAnsi"/>
        </w:rPr>
        <w:t>continue</w:t>
      </w:r>
      <w:proofErr w:type="gramEnd"/>
      <w:r w:rsidR="00F10802" w:rsidRPr="00F10802">
        <w:rPr>
          <w:rFonts w:cstheme="minorHAnsi"/>
        </w:rPr>
        <w:t xml:space="preserve"> work</w:t>
      </w:r>
      <w:r w:rsidR="0013315B">
        <w:rPr>
          <w:rFonts w:cstheme="minorHAnsi"/>
        </w:rPr>
        <w:t>ing</w:t>
      </w:r>
      <w:r w:rsidR="00F10802" w:rsidRPr="00F10802">
        <w:rPr>
          <w:rFonts w:cstheme="minorHAnsi"/>
        </w:rPr>
        <w:t xml:space="preserve"> on N6 ELP database while </w:t>
      </w:r>
      <w:r w:rsidR="00FB7054">
        <w:rPr>
          <w:rFonts w:cstheme="minorHAnsi"/>
        </w:rPr>
        <w:t xml:space="preserve">other </w:t>
      </w:r>
      <w:proofErr w:type="spellStart"/>
      <w:r w:rsidR="00F10802" w:rsidRPr="00F10802">
        <w:rPr>
          <w:rFonts w:cstheme="minorHAnsi"/>
        </w:rPr>
        <w:t>tapeout</w:t>
      </w:r>
      <w:proofErr w:type="spellEnd"/>
      <w:r w:rsidR="00F10802" w:rsidRPr="00F10802">
        <w:rPr>
          <w:rFonts w:cstheme="minorHAnsi"/>
        </w:rPr>
        <w:t xml:space="preserve"> opportunities (combo die in N6 or SF4 base MPW shuttle) are being evaluated.  </w:t>
      </w:r>
      <w:r w:rsidR="000A032B" w:rsidRPr="00F10802">
        <w:rPr>
          <w:rFonts w:cstheme="minorHAnsi"/>
        </w:rPr>
        <w:t xml:space="preserve">RTL release v0.8 pushing </w:t>
      </w:r>
      <w:r w:rsidR="000A032B">
        <w:rPr>
          <w:rFonts w:cstheme="minorHAnsi"/>
        </w:rPr>
        <w:t>another week</w:t>
      </w:r>
      <w:r w:rsidR="000A032B" w:rsidRPr="00F10802">
        <w:rPr>
          <w:rFonts w:cstheme="minorHAnsi"/>
        </w:rPr>
        <w:t xml:space="preserve"> with MBIST validation ongoing. </w:t>
      </w:r>
      <w:r w:rsidR="000A032B">
        <w:rPr>
          <w:rFonts w:cstheme="minorHAnsi"/>
        </w:rPr>
        <w:t xml:space="preserve">  </w:t>
      </w:r>
      <w:r w:rsidR="000A032B" w:rsidRPr="00F10802">
        <w:rPr>
          <w:rFonts w:cstheme="minorHAnsi"/>
        </w:rPr>
        <w:t xml:space="preserve">APR work is ongoing - half-bank partition was regenerated by APR, and focus is </w:t>
      </w:r>
      <w:proofErr w:type="gramStart"/>
      <w:r w:rsidR="000A032B" w:rsidRPr="00F10802">
        <w:rPr>
          <w:rFonts w:cstheme="minorHAnsi"/>
        </w:rPr>
        <w:t>continuing on</w:t>
      </w:r>
      <w:proofErr w:type="gramEnd"/>
      <w:r w:rsidR="000A032B" w:rsidRPr="00F10802">
        <w:rPr>
          <w:rFonts w:cstheme="minorHAnsi"/>
        </w:rPr>
        <w:t xml:space="preserve"> the </w:t>
      </w:r>
      <w:proofErr w:type="spellStart"/>
      <w:r w:rsidR="000A032B" w:rsidRPr="00F10802">
        <w:rPr>
          <w:rFonts w:cstheme="minorHAnsi"/>
        </w:rPr>
        <w:t>clk</w:t>
      </w:r>
      <w:proofErr w:type="spellEnd"/>
      <w:r w:rsidR="000A032B" w:rsidRPr="00F10802">
        <w:rPr>
          <w:rFonts w:cstheme="minorHAnsi"/>
        </w:rPr>
        <w:t xml:space="preserve"> tree synthesis.</w:t>
      </w:r>
      <w:r w:rsidR="00652D35">
        <w:rPr>
          <w:rFonts w:cstheme="minorHAnsi"/>
        </w:rPr>
        <w:t xml:space="preserve"> </w:t>
      </w:r>
      <w:r w:rsidR="00864430">
        <w:rPr>
          <w:rFonts w:cstheme="minorHAnsi"/>
        </w:rPr>
        <w:t xml:space="preserve">  </w:t>
      </w:r>
      <w:r w:rsidR="00340424">
        <w:rPr>
          <w:rFonts w:cstheme="minorHAnsi"/>
        </w:rPr>
        <w:t>Team is prepar</w:t>
      </w:r>
      <w:r w:rsidR="00EC6174">
        <w:rPr>
          <w:rFonts w:cstheme="minorHAnsi"/>
        </w:rPr>
        <w:t>ing</w:t>
      </w:r>
      <w:r w:rsidR="00340424">
        <w:rPr>
          <w:rFonts w:cstheme="minorHAnsi"/>
        </w:rPr>
        <w:t xml:space="preserve"> POR change proposal </w:t>
      </w:r>
      <w:r w:rsidR="0030582A">
        <w:rPr>
          <w:rFonts w:cstheme="minorHAnsi"/>
        </w:rPr>
        <w:t xml:space="preserve">for ratification </w:t>
      </w:r>
      <w:r w:rsidR="0098482A">
        <w:rPr>
          <w:rFonts w:cstheme="minorHAnsi"/>
        </w:rPr>
        <w:t>on or before</w:t>
      </w:r>
      <w:r w:rsidR="0030582A">
        <w:rPr>
          <w:rFonts w:cstheme="minorHAnsi"/>
        </w:rPr>
        <w:t xml:space="preserve"> </w:t>
      </w:r>
      <w:r w:rsidR="00EC6174">
        <w:rPr>
          <w:rFonts w:cstheme="minorHAnsi"/>
        </w:rPr>
        <w:t>Apr/1</w:t>
      </w:r>
      <w:r w:rsidR="00F35435">
        <w:rPr>
          <w:rFonts w:cstheme="minorHAnsi"/>
        </w:rPr>
        <w:t>6</w:t>
      </w:r>
      <w:r w:rsidR="00EC6174">
        <w:rPr>
          <w:rFonts w:cstheme="minorHAnsi"/>
        </w:rPr>
        <w:t xml:space="preserve"> (</w:t>
      </w:r>
      <w:r w:rsidR="0030582A">
        <w:rPr>
          <w:rFonts w:cstheme="minorHAnsi"/>
        </w:rPr>
        <w:t>WW1</w:t>
      </w:r>
      <w:r w:rsidR="00F35435">
        <w:rPr>
          <w:rFonts w:cstheme="minorHAnsi"/>
        </w:rPr>
        <w:t>6.1</w:t>
      </w:r>
      <w:r w:rsidR="00EC6174">
        <w:rPr>
          <w:rFonts w:cstheme="minorHAnsi"/>
        </w:rPr>
        <w:t>).</w:t>
      </w:r>
      <w:r w:rsidR="0030582A">
        <w:rPr>
          <w:rFonts w:cstheme="minorHAnsi"/>
        </w:rPr>
        <w:t xml:space="preserve"> </w:t>
      </w:r>
      <w:r w:rsidR="00EC6174">
        <w:rPr>
          <w:rFonts w:cstheme="minorHAnsi"/>
        </w:rPr>
        <w:t xml:space="preserve"> SF4 is </w:t>
      </w:r>
      <w:r w:rsidR="00EB533A">
        <w:rPr>
          <w:rFonts w:cstheme="minorHAnsi"/>
        </w:rPr>
        <w:t>“</w:t>
      </w:r>
      <w:r w:rsidR="00EC6174">
        <w:rPr>
          <w:rFonts w:cstheme="minorHAnsi"/>
        </w:rPr>
        <w:t>PrePOR</w:t>
      </w:r>
      <w:r w:rsidR="00EB533A">
        <w:rPr>
          <w:rFonts w:cstheme="minorHAnsi"/>
        </w:rPr>
        <w:t>”</w:t>
      </w:r>
      <w:r w:rsidR="00EC6174">
        <w:rPr>
          <w:rFonts w:cstheme="minorHAnsi"/>
        </w:rPr>
        <w:t xml:space="preserve"> </w:t>
      </w:r>
      <w:r w:rsidR="00E768D6">
        <w:rPr>
          <w:rFonts w:cstheme="minorHAnsi"/>
        </w:rPr>
        <w:t xml:space="preserve">with </w:t>
      </w:r>
      <w:r w:rsidR="00FF74AE">
        <w:rPr>
          <w:rFonts w:cstheme="minorHAnsi"/>
        </w:rPr>
        <w:t>“idea</w:t>
      </w:r>
      <w:r w:rsidR="00CA11C2">
        <w:rPr>
          <w:rFonts w:cstheme="minorHAnsi"/>
        </w:rPr>
        <w:t>s</w:t>
      </w:r>
      <w:r w:rsidR="00FF74AE">
        <w:rPr>
          <w:rFonts w:cstheme="minorHAnsi"/>
        </w:rPr>
        <w:t xml:space="preserve">” </w:t>
      </w:r>
      <w:r w:rsidR="00CA11C2">
        <w:rPr>
          <w:rFonts w:cstheme="minorHAnsi"/>
        </w:rPr>
        <w:t xml:space="preserve">of </w:t>
      </w:r>
      <w:r w:rsidR="00701EFA">
        <w:rPr>
          <w:rFonts w:cstheme="minorHAnsi"/>
        </w:rPr>
        <w:t xml:space="preserve">combo </w:t>
      </w:r>
      <w:proofErr w:type="spellStart"/>
      <w:r w:rsidR="00701EFA">
        <w:rPr>
          <w:rFonts w:cstheme="minorHAnsi"/>
        </w:rPr>
        <w:t>tapeout</w:t>
      </w:r>
      <w:proofErr w:type="spellEnd"/>
      <w:r w:rsidR="00701EFA">
        <w:rPr>
          <w:rFonts w:cstheme="minorHAnsi"/>
        </w:rPr>
        <w:t xml:space="preserve"> with internal </w:t>
      </w:r>
      <w:r w:rsidR="00A879D0">
        <w:rPr>
          <w:rFonts w:cstheme="minorHAnsi"/>
        </w:rPr>
        <w:t>design</w:t>
      </w:r>
      <w:r w:rsidR="003C3F9B">
        <w:rPr>
          <w:rFonts w:cstheme="minorHAnsi"/>
        </w:rPr>
        <w:t>s</w:t>
      </w:r>
      <w:r w:rsidR="00EB533A">
        <w:rPr>
          <w:rFonts w:cstheme="minorHAnsi"/>
        </w:rPr>
        <w:t xml:space="preserve">. </w:t>
      </w:r>
      <w:r w:rsidR="00A879D0">
        <w:rPr>
          <w:rFonts w:cstheme="minorHAnsi"/>
        </w:rPr>
        <w:t xml:space="preserve"> </w:t>
      </w:r>
      <w:r w:rsidR="00641A70">
        <w:rPr>
          <w:rFonts w:cstheme="minorHAnsi"/>
        </w:rPr>
        <w:t>Team is p</w:t>
      </w:r>
      <w:r w:rsidR="006D7BB2" w:rsidRPr="00C21612">
        <w:rPr>
          <w:rFonts w:cstheme="minorHAnsi"/>
        </w:rPr>
        <w:t xml:space="preserve">lanning a meeting with Samsung </w:t>
      </w:r>
      <w:r w:rsidR="00641A70">
        <w:rPr>
          <w:rFonts w:cstheme="minorHAnsi"/>
        </w:rPr>
        <w:t>next week (</w:t>
      </w:r>
      <w:r w:rsidR="006D7BB2">
        <w:rPr>
          <w:rFonts w:cstheme="minorHAnsi"/>
        </w:rPr>
        <w:t>WW12</w:t>
      </w:r>
      <w:r w:rsidR="00641A70">
        <w:rPr>
          <w:rFonts w:cstheme="minorHAnsi"/>
        </w:rPr>
        <w:t>)</w:t>
      </w:r>
      <w:r w:rsidR="006D7BB2" w:rsidRPr="00C21612">
        <w:rPr>
          <w:rFonts w:cstheme="minorHAnsi"/>
        </w:rPr>
        <w:t xml:space="preserve"> to discuss the proposal add</w:t>
      </w:r>
      <w:r w:rsidR="00FE7E92">
        <w:rPr>
          <w:rFonts w:cstheme="minorHAnsi"/>
        </w:rPr>
        <w:t>ing</w:t>
      </w:r>
      <w:r w:rsidR="006D7BB2" w:rsidRPr="00C21612">
        <w:rPr>
          <w:rFonts w:cstheme="minorHAnsi"/>
        </w:rPr>
        <w:t xml:space="preserve"> </w:t>
      </w:r>
      <w:r w:rsidR="007866C6">
        <w:rPr>
          <w:rFonts w:cstheme="minorHAnsi"/>
        </w:rPr>
        <w:t>ELP</w:t>
      </w:r>
      <w:r w:rsidR="006D7BB2" w:rsidRPr="00C21612">
        <w:rPr>
          <w:rFonts w:cstheme="minorHAnsi"/>
        </w:rPr>
        <w:t xml:space="preserve"> in the Aug'23 MPW shuttle </w:t>
      </w:r>
      <w:proofErr w:type="spellStart"/>
      <w:r w:rsidR="006D7BB2" w:rsidRPr="00C21612">
        <w:rPr>
          <w:rFonts w:cstheme="minorHAnsi"/>
        </w:rPr>
        <w:t>tapeout</w:t>
      </w:r>
      <w:proofErr w:type="spellEnd"/>
      <w:r w:rsidR="006D7BB2" w:rsidRPr="00C21612">
        <w:rPr>
          <w:rFonts w:cstheme="minorHAnsi"/>
        </w:rPr>
        <w:t xml:space="preserve"> and </w:t>
      </w:r>
      <w:r w:rsidR="00FE7E92">
        <w:rPr>
          <w:rFonts w:cstheme="minorHAnsi"/>
        </w:rPr>
        <w:t xml:space="preserve">to </w:t>
      </w:r>
      <w:r w:rsidR="006D7BB2" w:rsidRPr="00C21612">
        <w:rPr>
          <w:rFonts w:cstheme="minorHAnsi"/>
        </w:rPr>
        <w:t>request technical clarifications to ensure smooth handshake with SPIL.</w:t>
      </w:r>
      <w:r w:rsidR="006D7BB2">
        <w:rPr>
          <w:rFonts w:cstheme="minorHAnsi"/>
        </w:rPr>
        <w:t xml:space="preserve">  </w:t>
      </w:r>
      <w:r w:rsidR="000A032B" w:rsidRPr="00C21612">
        <w:rPr>
          <w:rFonts w:cstheme="minorHAnsi"/>
        </w:rPr>
        <w:t>Samsung's feedback will be key element in the decision to port ELP design to SF4 and pursue a POC with SF4 chiplet in SPIL FO-EB.</w:t>
      </w:r>
      <w:r w:rsidR="000A7173">
        <w:rPr>
          <w:rFonts w:cstheme="minorHAnsi"/>
        </w:rPr>
        <w:t xml:space="preserve">  </w:t>
      </w:r>
      <w:r w:rsidR="00CB5911">
        <w:rPr>
          <w:rFonts w:cstheme="minorHAnsi"/>
        </w:rPr>
        <w:t>Team also s</w:t>
      </w:r>
      <w:r w:rsidR="000A032B" w:rsidRPr="00C21612">
        <w:rPr>
          <w:rFonts w:cstheme="minorHAnsi"/>
        </w:rPr>
        <w:t>tarted engaging with our internal commercial team to ensure the requirements for ELP are added to the RFQ that will be used for Tower Creek, in event that we pursue SF4/SPIL direction</w:t>
      </w:r>
      <w:r w:rsidR="009239B1">
        <w:rPr>
          <w:rFonts w:cstheme="minorHAnsi"/>
        </w:rPr>
        <w:t xml:space="preserve">. </w:t>
      </w:r>
    </w:p>
    <w:p w14:paraId="00E95F76" w14:textId="2D3C9F86" w:rsidR="006F0044" w:rsidRPr="00FF1345" w:rsidRDefault="006F0044" w:rsidP="00CD0BDE">
      <w:pPr>
        <w:ind w:left="180"/>
        <w:rPr>
          <w:rFonts w:cstheme="minorHAnsi"/>
        </w:rPr>
      </w:pPr>
    </w:p>
    <w:p w14:paraId="596872CA" w14:textId="77777777" w:rsidR="00812E87" w:rsidRPr="00FF1345" w:rsidRDefault="00812E87" w:rsidP="00CD3862">
      <w:pPr>
        <w:rPr>
          <w:rFonts w:cstheme="minorHAnsi"/>
          <w:b/>
          <w:bCs/>
          <w:u w:val="single"/>
        </w:rPr>
      </w:pPr>
    </w:p>
    <w:p w14:paraId="0D85FE06" w14:textId="77777777" w:rsidR="00C23136" w:rsidRPr="00FF1345" w:rsidRDefault="00C23136" w:rsidP="00C23136">
      <w:pPr>
        <w:rPr>
          <w:rFonts w:cstheme="minorHAnsi"/>
          <w:b/>
          <w:bCs/>
          <w:u w:val="single"/>
        </w:rPr>
      </w:pPr>
      <w:r w:rsidRPr="00FF1345">
        <w:rPr>
          <w:rFonts w:cstheme="minorHAnsi"/>
          <w:b/>
          <w:bCs/>
          <w:u w:val="single"/>
        </w:rPr>
        <w:t>System Integration</w:t>
      </w:r>
    </w:p>
    <w:p w14:paraId="600BFC1F" w14:textId="0C1F0BB4" w:rsidR="001E7EB8" w:rsidRPr="00FF1345" w:rsidRDefault="001E7EB8" w:rsidP="001E7EB8">
      <w:pPr>
        <w:ind w:left="180"/>
        <w:rPr>
          <w:rFonts w:cstheme="minorHAnsi"/>
        </w:rPr>
      </w:pPr>
      <w:r w:rsidRPr="00FF1345">
        <w:rPr>
          <w:rFonts w:cstheme="minorHAnsi"/>
          <w:b/>
          <w:bCs/>
        </w:rPr>
        <w:t>2.3D packaging stencil for ELP:</w:t>
      </w:r>
      <w:r w:rsidRPr="00FF1345">
        <w:rPr>
          <w:rFonts w:cstheme="minorHAnsi"/>
        </w:rPr>
        <w:t xml:space="preserve"> </w:t>
      </w:r>
      <w:r>
        <w:rPr>
          <w:rFonts w:cstheme="minorHAnsi"/>
        </w:rPr>
        <w:t xml:space="preserve"> Due to</w:t>
      </w:r>
      <w:r w:rsidRPr="00105888">
        <w:rPr>
          <w:rFonts w:cstheme="minorHAnsi"/>
        </w:rPr>
        <w:t xml:space="preserve"> laser ablation requirement</w:t>
      </w:r>
      <w:r w:rsidR="00C15137">
        <w:rPr>
          <w:rFonts w:cstheme="minorHAnsi"/>
        </w:rPr>
        <w:t>,</w:t>
      </w:r>
      <w:r>
        <w:rPr>
          <w:rFonts w:cstheme="minorHAnsi"/>
        </w:rPr>
        <w:t xml:space="preserve"> </w:t>
      </w:r>
      <w:r w:rsidRPr="00105888">
        <w:rPr>
          <w:rFonts w:cstheme="minorHAnsi"/>
        </w:rPr>
        <w:t>TSMC MPW shuttle deemed unsuitable for package integratio</w:t>
      </w:r>
      <w:r>
        <w:rPr>
          <w:rFonts w:cstheme="minorHAnsi"/>
        </w:rPr>
        <w:t>n</w:t>
      </w:r>
      <w:r w:rsidR="00C15137">
        <w:rPr>
          <w:rFonts w:cstheme="minorHAnsi"/>
        </w:rPr>
        <w:t>.</w:t>
      </w:r>
      <w:r>
        <w:rPr>
          <w:rFonts w:cstheme="minorHAnsi"/>
        </w:rPr>
        <w:t xml:space="preserve"> </w:t>
      </w:r>
      <w:r w:rsidR="00C15137">
        <w:rPr>
          <w:rFonts w:cstheme="minorHAnsi"/>
        </w:rPr>
        <w:t>A</w:t>
      </w:r>
      <w:r w:rsidRPr="00105888">
        <w:rPr>
          <w:rFonts w:cstheme="minorHAnsi"/>
        </w:rPr>
        <w:t xml:space="preserve">lternate paths to enable bumping for </w:t>
      </w:r>
      <w:proofErr w:type="spellStart"/>
      <w:r w:rsidRPr="00105888">
        <w:rPr>
          <w:rFonts w:cstheme="minorHAnsi"/>
        </w:rPr>
        <w:t>testchips</w:t>
      </w:r>
      <w:proofErr w:type="spellEnd"/>
      <w:r>
        <w:rPr>
          <w:rFonts w:cstheme="minorHAnsi"/>
        </w:rPr>
        <w:t xml:space="preserve"> are being pursued.  </w:t>
      </w:r>
      <w:r w:rsidRPr="00C21612">
        <w:rPr>
          <w:rFonts w:cstheme="minorHAnsi"/>
        </w:rPr>
        <w:t xml:space="preserve">Team has been evaluating requirements from SPIL for enabling the use of </w:t>
      </w:r>
      <w:r>
        <w:rPr>
          <w:rFonts w:cstheme="minorHAnsi"/>
        </w:rPr>
        <w:t xml:space="preserve">SF4 </w:t>
      </w:r>
      <w:r w:rsidRPr="00C21612">
        <w:rPr>
          <w:rFonts w:cstheme="minorHAnsi"/>
        </w:rPr>
        <w:t>MPW shuttle</w:t>
      </w:r>
      <w:r>
        <w:rPr>
          <w:rFonts w:cstheme="minorHAnsi"/>
        </w:rPr>
        <w:t xml:space="preserve">.  </w:t>
      </w:r>
      <w:r w:rsidRPr="00C21612">
        <w:rPr>
          <w:rFonts w:cstheme="minorHAnsi"/>
        </w:rPr>
        <w:t xml:space="preserve"> </w:t>
      </w:r>
      <w:r>
        <w:rPr>
          <w:rFonts w:cstheme="minorHAnsi"/>
        </w:rPr>
        <w:t>Based on First Creek precedence and handshake with SPIL, all</w:t>
      </w:r>
      <w:r w:rsidRPr="00C21612">
        <w:rPr>
          <w:rFonts w:cstheme="minorHAnsi"/>
        </w:rPr>
        <w:t xml:space="preserve"> requirements </w:t>
      </w:r>
      <w:r>
        <w:rPr>
          <w:rFonts w:cstheme="minorHAnsi"/>
        </w:rPr>
        <w:t xml:space="preserve">for bumping/pillaring </w:t>
      </w:r>
      <w:r w:rsidR="00D859C4">
        <w:rPr>
          <w:rFonts w:cstheme="minorHAnsi"/>
        </w:rPr>
        <w:t xml:space="preserve">can </w:t>
      </w:r>
      <w:r w:rsidRPr="00C21612">
        <w:rPr>
          <w:rFonts w:cstheme="minorHAnsi"/>
        </w:rPr>
        <w:t>be fulfilled</w:t>
      </w:r>
      <w:r>
        <w:rPr>
          <w:rFonts w:cstheme="minorHAnsi"/>
        </w:rPr>
        <w:t>.  Seal ring and scribe for singulation are the remaining topics for closure</w:t>
      </w:r>
      <w:r w:rsidRPr="00980315">
        <w:rPr>
          <w:rFonts w:cstheme="minorHAnsi"/>
        </w:rPr>
        <w:t>.</w:t>
      </w:r>
    </w:p>
    <w:p w14:paraId="7E97C1B7" w14:textId="77777777" w:rsidR="001E7EB8" w:rsidRDefault="001E7EB8" w:rsidP="00C23136">
      <w:pPr>
        <w:ind w:left="180"/>
        <w:rPr>
          <w:rFonts w:cstheme="minorHAnsi"/>
          <w:b/>
          <w:bCs/>
        </w:rPr>
      </w:pPr>
    </w:p>
    <w:p w14:paraId="686EEF8A" w14:textId="2D3CCB3B" w:rsidR="00C23136" w:rsidRDefault="00C23136" w:rsidP="00C23136">
      <w:pPr>
        <w:ind w:left="180"/>
        <w:rPr>
          <w:rFonts w:eastAsia="PMingLiU" w:cstheme="minorHAnsi"/>
        </w:rPr>
      </w:pPr>
      <w:r w:rsidRPr="00FF1345">
        <w:rPr>
          <w:rFonts w:cstheme="minorHAnsi"/>
          <w:b/>
          <w:bCs/>
        </w:rPr>
        <w:t>Nova Lake (NVL) PX/MX Intercept:</w:t>
      </w:r>
      <w:r w:rsidRPr="00FF1345">
        <w:rPr>
          <w:rFonts w:cstheme="minorHAnsi"/>
        </w:rPr>
        <w:t xml:space="preserve"> </w:t>
      </w:r>
      <w:r w:rsidR="00FA706D">
        <w:rPr>
          <w:rFonts w:cstheme="minorHAnsi"/>
        </w:rPr>
        <w:t xml:space="preserve">FTE presented to </w:t>
      </w:r>
      <w:r w:rsidR="004F7577">
        <w:rPr>
          <w:rFonts w:cstheme="minorHAnsi"/>
        </w:rPr>
        <w:t xml:space="preserve">CCG/CAPD </w:t>
      </w:r>
      <w:r w:rsidR="00622317">
        <w:rPr>
          <w:rFonts w:eastAsia="PMingLiU" w:cstheme="minorHAnsi"/>
        </w:rPr>
        <w:t>PX processor</w:t>
      </w:r>
      <w:r w:rsidR="00622317">
        <w:rPr>
          <w:rFonts w:cstheme="minorHAnsi"/>
        </w:rPr>
        <w:t xml:space="preserve"> </w:t>
      </w:r>
      <w:r w:rsidR="00622317">
        <w:rPr>
          <w:rFonts w:eastAsia="PMingLiU" w:cstheme="minorHAnsi"/>
        </w:rPr>
        <w:t xml:space="preserve">mockup </w:t>
      </w:r>
      <w:r w:rsidR="00BD72F8">
        <w:rPr>
          <w:rFonts w:cstheme="minorHAnsi"/>
        </w:rPr>
        <w:t>benchmark</w:t>
      </w:r>
      <w:r w:rsidR="00622317">
        <w:rPr>
          <w:rFonts w:cstheme="minorHAnsi"/>
        </w:rPr>
        <w:t>ing</w:t>
      </w:r>
      <w:r w:rsidR="00BD72F8">
        <w:rPr>
          <w:rFonts w:cstheme="minorHAnsi"/>
        </w:rPr>
        <w:t xml:space="preserve"> </w:t>
      </w:r>
      <w:r w:rsidR="00782130">
        <w:rPr>
          <w:rFonts w:cstheme="minorHAnsi"/>
        </w:rPr>
        <w:t>between</w:t>
      </w:r>
      <w:r w:rsidR="00BD72F8">
        <w:rPr>
          <w:rFonts w:cstheme="minorHAnsi"/>
        </w:rPr>
        <w:t xml:space="preserve"> </w:t>
      </w:r>
      <w:proofErr w:type="spellStart"/>
      <w:r w:rsidR="0093766D">
        <w:rPr>
          <w:rFonts w:cstheme="minorHAnsi"/>
        </w:rPr>
        <w:t>Foveros</w:t>
      </w:r>
      <w:proofErr w:type="spellEnd"/>
      <w:r w:rsidR="0093766D">
        <w:rPr>
          <w:rFonts w:cstheme="minorHAnsi"/>
        </w:rPr>
        <w:t xml:space="preserve"> (FV) </w:t>
      </w:r>
      <w:r w:rsidR="00677784">
        <w:rPr>
          <w:rFonts w:cstheme="minorHAnsi"/>
        </w:rPr>
        <w:t xml:space="preserve">and </w:t>
      </w:r>
      <w:r w:rsidR="0093766D">
        <w:rPr>
          <w:rFonts w:cstheme="minorHAnsi"/>
        </w:rPr>
        <w:t>fanout (FO)</w:t>
      </w:r>
      <w:r w:rsidR="0093766D">
        <w:rPr>
          <w:rFonts w:eastAsia="PMingLiU" w:cstheme="minorHAnsi"/>
        </w:rPr>
        <w:t xml:space="preserve"> package</w:t>
      </w:r>
      <w:r w:rsidR="00782130">
        <w:rPr>
          <w:rFonts w:eastAsia="PMingLiU" w:cstheme="minorHAnsi"/>
        </w:rPr>
        <w:t xml:space="preserve"> options</w:t>
      </w:r>
      <w:r w:rsidR="00335B7C">
        <w:rPr>
          <w:rFonts w:eastAsia="PMingLiU" w:cstheme="minorHAnsi"/>
        </w:rPr>
        <w:t xml:space="preserve">.  </w:t>
      </w:r>
      <w:r w:rsidR="0038322C">
        <w:rPr>
          <w:rFonts w:eastAsia="PMingLiU" w:cstheme="minorHAnsi"/>
        </w:rPr>
        <w:t xml:space="preserve">FO </w:t>
      </w:r>
      <w:r w:rsidR="000D60D8">
        <w:rPr>
          <w:rFonts w:eastAsia="PMingLiU" w:cstheme="minorHAnsi"/>
        </w:rPr>
        <w:t xml:space="preserve">based system integration </w:t>
      </w:r>
      <w:r w:rsidR="007600A2" w:rsidRPr="007600A2">
        <w:rPr>
          <w:rFonts w:eastAsia="PMingLiU" w:cstheme="minorHAnsi"/>
        </w:rPr>
        <w:t>provides flexible low parasitic interconnect of heterogenous technology integrating features for performance augmentation with TTM advantage</w:t>
      </w:r>
      <w:r w:rsidR="000D60D8">
        <w:rPr>
          <w:rFonts w:eastAsia="PMingLiU" w:cstheme="minorHAnsi"/>
        </w:rPr>
        <w:t xml:space="preserve"> (capability).  </w:t>
      </w:r>
      <w:r w:rsidR="00715AA4">
        <w:rPr>
          <w:rFonts w:eastAsia="PMingLiU" w:cstheme="minorHAnsi"/>
        </w:rPr>
        <w:t>The cost advantage</w:t>
      </w:r>
      <w:r w:rsidR="00582E00">
        <w:rPr>
          <w:rFonts w:eastAsia="PMingLiU" w:cstheme="minorHAnsi"/>
        </w:rPr>
        <w:t xml:space="preserve"> of </w:t>
      </w:r>
      <w:r w:rsidR="009572A8">
        <w:rPr>
          <w:rFonts w:eastAsia="PMingLiU" w:cstheme="minorHAnsi"/>
        </w:rPr>
        <w:t>F</w:t>
      </w:r>
      <w:r w:rsidR="004D723A">
        <w:rPr>
          <w:rFonts w:eastAsia="PMingLiU" w:cstheme="minorHAnsi"/>
        </w:rPr>
        <w:t>O</w:t>
      </w:r>
      <w:r w:rsidR="009572A8">
        <w:rPr>
          <w:rFonts w:eastAsia="PMingLiU" w:cstheme="minorHAnsi"/>
        </w:rPr>
        <w:t xml:space="preserve"> package over F</w:t>
      </w:r>
      <w:r w:rsidR="004D723A">
        <w:rPr>
          <w:rFonts w:eastAsia="PMingLiU" w:cstheme="minorHAnsi"/>
        </w:rPr>
        <w:t>V</w:t>
      </w:r>
      <w:r w:rsidR="009D7A1E">
        <w:rPr>
          <w:rFonts w:eastAsia="PMingLiU" w:cstheme="minorHAnsi"/>
        </w:rPr>
        <w:t xml:space="preserve"> is </w:t>
      </w:r>
      <w:r w:rsidR="00C42E41">
        <w:rPr>
          <w:rFonts w:eastAsia="PMingLiU" w:cstheme="minorHAnsi"/>
        </w:rPr>
        <w:lastRenderedPageBreak/>
        <w:t xml:space="preserve">manifested </w:t>
      </w:r>
      <w:r w:rsidR="00582E00">
        <w:rPr>
          <w:rFonts w:eastAsia="PMingLiU" w:cstheme="minorHAnsi"/>
        </w:rPr>
        <w:t xml:space="preserve">in </w:t>
      </w:r>
      <w:r w:rsidR="00000229">
        <w:rPr>
          <w:rFonts w:eastAsia="PMingLiU" w:cstheme="minorHAnsi"/>
        </w:rPr>
        <w:t xml:space="preserve">base die size </w:t>
      </w:r>
      <w:r w:rsidR="00A368CD">
        <w:rPr>
          <w:rFonts w:eastAsia="PMingLiU" w:cstheme="minorHAnsi"/>
        </w:rPr>
        <w:t xml:space="preserve">saving and packaging manufacturing </w:t>
      </w:r>
      <w:r w:rsidR="001529FB">
        <w:rPr>
          <w:rFonts w:eastAsia="PMingLiU" w:cstheme="minorHAnsi"/>
        </w:rPr>
        <w:t xml:space="preserve">process costs.    </w:t>
      </w:r>
      <w:r w:rsidR="0031287F">
        <w:rPr>
          <w:rFonts w:eastAsia="PMingLiU" w:cstheme="minorHAnsi"/>
        </w:rPr>
        <w:t xml:space="preserve">The </w:t>
      </w:r>
      <w:r w:rsidR="0038322C">
        <w:rPr>
          <w:rFonts w:eastAsia="PMingLiU" w:cstheme="minorHAnsi"/>
        </w:rPr>
        <w:t xml:space="preserve">FO PX </w:t>
      </w:r>
      <w:r w:rsidR="0031287F">
        <w:rPr>
          <w:rFonts w:eastAsia="PMingLiU" w:cstheme="minorHAnsi"/>
        </w:rPr>
        <w:t xml:space="preserve">mockup </w:t>
      </w:r>
      <w:r w:rsidR="00005D11">
        <w:rPr>
          <w:rFonts w:eastAsia="PMingLiU" w:cstheme="minorHAnsi"/>
        </w:rPr>
        <w:t xml:space="preserve">demonstrates </w:t>
      </w:r>
      <w:r w:rsidR="008E02BB">
        <w:rPr>
          <w:rFonts w:eastAsia="PMingLiU" w:cstheme="minorHAnsi"/>
        </w:rPr>
        <w:t>no cost adder to POR</w:t>
      </w:r>
      <w:r w:rsidR="00FF6141">
        <w:rPr>
          <w:rFonts w:eastAsia="PMingLiU" w:cstheme="minorHAnsi"/>
        </w:rPr>
        <w:t xml:space="preserve"> (passive FV)</w:t>
      </w:r>
      <w:r w:rsidR="001C5529">
        <w:rPr>
          <w:rFonts w:eastAsia="PMingLiU" w:cstheme="minorHAnsi"/>
        </w:rPr>
        <w:t xml:space="preserve"> while</w:t>
      </w:r>
      <w:r w:rsidR="008E02BB">
        <w:rPr>
          <w:rFonts w:eastAsia="PMingLiU" w:cstheme="minorHAnsi"/>
        </w:rPr>
        <w:t xml:space="preserve"> </w:t>
      </w:r>
      <w:r w:rsidR="0038322C">
        <w:rPr>
          <w:rFonts w:eastAsia="PMingLiU" w:cstheme="minorHAnsi"/>
        </w:rPr>
        <w:t>add</w:t>
      </w:r>
      <w:r w:rsidR="001C5529">
        <w:rPr>
          <w:rFonts w:eastAsia="PMingLiU" w:cstheme="minorHAnsi"/>
        </w:rPr>
        <w:t>ing</w:t>
      </w:r>
      <w:r w:rsidR="0038322C">
        <w:rPr>
          <w:rFonts w:eastAsia="PMingLiU" w:cstheme="minorHAnsi"/>
        </w:rPr>
        <w:t xml:space="preserve"> </w:t>
      </w:r>
      <w:r w:rsidR="00005D11">
        <w:rPr>
          <w:rFonts w:eastAsia="PMingLiU" w:cstheme="minorHAnsi"/>
        </w:rPr>
        <w:t xml:space="preserve">256MB </w:t>
      </w:r>
      <w:r w:rsidR="005737A6">
        <w:rPr>
          <w:rFonts w:eastAsia="PMingLiU" w:cstheme="minorHAnsi"/>
        </w:rPr>
        <w:t>embedded</w:t>
      </w:r>
      <w:r w:rsidR="005737A6">
        <w:rPr>
          <w:rFonts w:eastAsia="PMingLiU" w:cstheme="minorHAnsi"/>
        </w:rPr>
        <w:t xml:space="preserve"> SRAM of </w:t>
      </w:r>
      <w:r w:rsidR="00005D11">
        <w:rPr>
          <w:rFonts w:eastAsia="PMingLiU" w:cstheme="minorHAnsi"/>
        </w:rPr>
        <w:t>system level cache</w:t>
      </w:r>
      <w:r w:rsidR="008E02BB">
        <w:rPr>
          <w:rFonts w:eastAsia="PMingLiU" w:cstheme="minorHAnsi"/>
        </w:rPr>
        <w:t xml:space="preserve"> for performance enhancement</w:t>
      </w:r>
      <w:r w:rsidR="0038322C">
        <w:rPr>
          <w:rFonts w:eastAsia="PMingLiU" w:cstheme="minorHAnsi"/>
        </w:rPr>
        <w:t xml:space="preserve">.  </w:t>
      </w:r>
      <w:r w:rsidR="00647B05">
        <w:rPr>
          <w:rFonts w:eastAsia="PMingLiU" w:cstheme="minorHAnsi"/>
        </w:rPr>
        <w:t xml:space="preserve">When compare with active FV at comparable performance, </w:t>
      </w:r>
      <w:r w:rsidR="00FF6141">
        <w:rPr>
          <w:rFonts w:eastAsia="PMingLiU" w:cstheme="minorHAnsi"/>
        </w:rPr>
        <w:t>t</w:t>
      </w:r>
      <w:r w:rsidR="006A01A4">
        <w:rPr>
          <w:rFonts w:eastAsia="PMingLiU" w:cstheme="minorHAnsi"/>
        </w:rPr>
        <w:t xml:space="preserve">he cost of </w:t>
      </w:r>
      <w:r w:rsidR="00900CDE">
        <w:rPr>
          <w:rFonts w:eastAsia="PMingLiU" w:cstheme="minorHAnsi"/>
        </w:rPr>
        <w:t xml:space="preserve">FV </w:t>
      </w:r>
      <w:r w:rsidR="00A953AC">
        <w:rPr>
          <w:rFonts w:eastAsia="PMingLiU" w:cstheme="minorHAnsi"/>
        </w:rPr>
        <w:t>PX processor</w:t>
      </w:r>
      <w:r w:rsidR="006A01A4">
        <w:rPr>
          <w:rFonts w:eastAsia="PMingLiU" w:cstheme="minorHAnsi"/>
        </w:rPr>
        <w:t xml:space="preserve"> </w:t>
      </w:r>
      <w:r w:rsidR="006319B4">
        <w:rPr>
          <w:rFonts w:eastAsia="PMingLiU" w:cstheme="minorHAnsi"/>
        </w:rPr>
        <w:t xml:space="preserve">is </w:t>
      </w:r>
      <w:r w:rsidR="006A01A4">
        <w:rPr>
          <w:rFonts w:eastAsia="PMingLiU" w:cstheme="minorHAnsi"/>
        </w:rPr>
        <w:t xml:space="preserve">more than $100 </w:t>
      </w:r>
      <w:r w:rsidR="00900CDE">
        <w:rPr>
          <w:rFonts w:eastAsia="PMingLiU" w:cstheme="minorHAnsi"/>
        </w:rPr>
        <w:t>hig</w:t>
      </w:r>
      <w:r w:rsidR="006319B4">
        <w:rPr>
          <w:rFonts w:eastAsia="PMingLiU" w:cstheme="minorHAnsi"/>
        </w:rPr>
        <w:t>h</w:t>
      </w:r>
      <w:r w:rsidR="00900CDE">
        <w:rPr>
          <w:rFonts w:eastAsia="PMingLiU" w:cstheme="minorHAnsi"/>
        </w:rPr>
        <w:t xml:space="preserve">er </w:t>
      </w:r>
      <w:r w:rsidR="006319B4">
        <w:rPr>
          <w:rFonts w:eastAsia="PMingLiU" w:cstheme="minorHAnsi"/>
        </w:rPr>
        <w:t xml:space="preserve">than </w:t>
      </w:r>
      <w:r w:rsidR="00900CDE">
        <w:rPr>
          <w:rFonts w:eastAsia="PMingLiU" w:cstheme="minorHAnsi"/>
        </w:rPr>
        <w:t xml:space="preserve">FO </w:t>
      </w:r>
      <w:r w:rsidR="006319B4">
        <w:rPr>
          <w:rFonts w:eastAsia="PMingLiU" w:cstheme="minorHAnsi"/>
        </w:rPr>
        <w:t>mockup</w:t>
      </w:r>
      <w:r w:rsidR="005737A6">
        <w:rPr>
          <w:rFonts w:eastAsia="PMingLiU" w:cstheme="minorHAnsi"/>
        </w:rPr>
        <w:t xml:space="preserve">.  </w:t>
      </w:r>
      <w:r w:rsidR="006319B4">
        <w:rPr>
          <w:rFonts w:eastAsia="PMingLiU" w:cstheme="minorHAnsi"/>
        </w:rPr>
        <w:t xml:space="preserve"> </w:t>
      </w:r>
      <w:r w:rsidR="006607A7">
        <w:rPr>
          <w:rFonts w:eastAsia="PMingLiU" w:cstheme="minorHAnsi"/>
        </w:rPr>
        <w:t xml:space="preserve">Follow up with CCG platform definition team </w:t>
      </w:r>
      <w:r w:rsidR="005737A6">
        <w:rPr>
          <w:rFonts w:eastAsia="PMingLiU" w:cstheme="minorHAnsi"/>
        </w:rPr>
        <w:t xml:space="preserve">and DEG </w:t>
      </w:r>
      <w:r w:rsidR="00B16DCE">
        <w:rPr>
          <w:rFonts w:eastAsia="PMingLiU" w:cstheme="minorHAnsi"/>
        </w:rPr>
        <w:t xml:space="preserve">SOC and </w:t>
      </w:r>
      <w:r w:rsidR="005737A6">
        <w:rPr>
          <w:rFonts w:eastAsia="PMingLiU" w:cstheme="minorHAnsi"/>
        </w:rPr>
        <w:t xml:space="preserve">client </w:t>
      </w:r>
      <w:r w:rsidR="00B16DCE">
        <w:rPr>
          <w:rFonts w:eastAsia="PMingLiU" w:cstheme="minorHAnsi"/>
        </w:rPr>
        <w:t xml:space="preserve">design </w:t>
      </w:r>
      <w:r w:rsidR="005737A6">
        <w:rPr>
          <w:rFonts w:eastAsia="PMingLiU" w:cstheme="minorHAnsi"/>
        </w:rPr>
        <w:t>will be</w:t>
      </w:r>
      <w:r w:rsidR="006607A7">
        <w:rPr>
          <w:rFonts w:eastAsia="PMingLiU" w:cstheme="minorHAnsi"/>
        </w:rPr>
        <w:t xml:space="preserve"> </w:t>
      </w:r>
      <w:r w:rsidR="00D63CC3">
        <w:rPr>
          <w:rFonts w:eastAsia="PMingLiU" w:cstheme="minorHAnsi"/>
        </w:rPr>
        <w:t>planned.</w:t>
      </w:r>
      <w:r w:rsidR="00005D11">
        <w:rPr>
          <w:rFonts w:eastAsia="PMingLiU" w:cstheme="minorHAnsi"/>
        </w:rPr>
        <w:t xml:space="preserve"> </w:t>
      </w:r>
    </w:p>
    <w:p w14:paraId="19839900" w14:textId="77777777" w:rsidR="00E01A2A" w:rsidRPr="00FF1345" w:rsidRDefault="00E01A2A" w:rsidP="00C23136">
      <w:pPr>
        <w:ind w:left="180"/>
        <w:rPr>
          <w:rFonts w:eastAsia="PMingLiU" w:cstheme="minorHAnsi"/>
        </w:rPr>
      </w:pPr>
    </w:p>
    <w:p w14:paraId="2D9947AE" w14:textId="319F1B9F" w:rsidR="002E2537" w:rsidRPr="00FF1345" w:rsidRDefault="002E2537" w:rsidP="002E2537">
      <w:pPr>
        <w:rPr>
          <w:rFonts w:eastAsia="Times New Roman" w:cstheme="minorHAnsi"/>
          <w:color w:val="000000"/>
          <w:u w:val="single"/>
        </w:rPr>
      </w:pPr>
      <w:r w:rsidRPr="00FF1345">
        <w:rPr>
          <w:rFonts w:eastAsia="Times New Roman" w:cstheme="minorHAnsi"/>
          <w:b/>
          <w:bCs/>
          <w:color w:val="000000"/>
          <w:u w:val="single"/>
        </w:rPr>
        <w:t>ELP Tracking Summary</w:t>
      </w:r>
    </w:p>
    <w:p w14:paraId="4698B091" w14:textId="05A5BFCD" w:rsidR="005302B3" w:rsidRDefault="005302B3" w:rsidP="00A111ED">
      <w:pPr>
        <w:ind w:left="180"/>
        <w:rPr>
          <w:rFonts w:eastAsia="Times New Roman" w:cstheme="minorHAnsi"/>
          <w:color w:val="0000FF"/>
        </w:rPr>
      </w:pPr>
      <w:r w:rsidRPr="002F687E">
        <w:rPr>
          <w:rFonts w:eastAsia="Times New Roman" w:cstheme="minorHAnsi"/>
          <w:b/>
          <w:bCs/>
          <w:color w:val="FF0000"/>
        </w:rPr>
        <w:t xml:space="preserve">POR Change: </w:t>
      </w:r>
      <w:r w:rsidR="008621A8" w:rsidRPr="002F687E">
        <w:rPr>
          <w:rFonts w:eastAsia="Times New Roman" w:cstheme="minorHAnsi"/>
          <w:b/>
          <w:bCs/>
          <w:color w:val="FF0000"/>
        </w:rPr>
        <w:t xml:space="preserve">ELP </w:t>
      </w:r>
      <w:r w:rsidR="002F687E">
        <w:rPr>
          <w:rFonts w:eastAsia="Times New Roman" w:cstheme="minorHAnsi"/>
          <w:b/>
          <w:bCs/>
          <w:color w:val="FF0000"/>
        </w:rPr>
        <w:t xml:space="preserve">is </w:t>
      </w:r>
      <w:r w:rsidR="00292916" w:rsidRPr="002F687E">
        <w:rPr>
          <w:rFonts w:eastAsia="Times New Roman" w:cstheme="minorHAnsi"/>
          <w:b/>
          <w:bCs/>
          <w:color w:val="FF0000"/>
        </w:rPr>
        <w:t xml:space="preserve">pulled </w:t>
      </w:r>
      <w:r w:rsidR="002F687E">
        <w:rPr>
          <w:rFonts w:eastAsia="Times New Roman" w:cstheme="minorHAnsi"/>
          <w:b/>
          <w:bCs/>
          <w:color w:val="FF0000"/>
        </w:rPr>
        <w:t xml:space="preserve">out </w:t>
      </w:r>
      <w:r w:rsidR="00292916" w:rsidRPr="002F687E">
        <w:rPr>
          <w:rFonts w:eastAsia="Times New Roman" w:cstheme="minorHAnsi"/>
          <w:b/>
          <w:bCs/>
          <w:color w:val="FF0000"/>
        </w:rPr>
        <w:t xml:space="preserve">from </w:t>
      </w:r>
      <w:r w:rsidR="00A227FA" w:rsidRPr="002F687E">
        <w:rPr>
          <w:rFonts w:eastAsia="Times New Roman" w:cstheme="minorHAnsi"/>
          <w:b/>
          <w:bCs/>
          <w:color w:val="FF0000"/>
        </w:rPr>
        <w:t>N6 shuttle</w:t>
      </w:r>
      <w:r w:rsidR="00292916" w:rsidRPr="002F687E">
        <w:rPr>
          <w:rFonts w:eastAsia="Times New Roman" w:cstheme="minorHAnsi"/>
          <w:b/>
          <w:bCs/>
          <w:color w:val="FF0000"/>
        </w:rPr>
        <w:t xml:space="preserve">.   POR change ratification </w:t>
      </w:r>
      <w:r w:rsidR="00585F7B">
        <w:rPr>
          <w:rFonts w:eastAsia="Times New Roman" w:cstheme="minorHAnsi"/>
          <w:b/>
          <w:bCs/>
          <w:color w:val="FF0000"/>
        </w:rPr>
        <w:t>is planned</w:t>
      </w:r>
      <w:r w:rsidR="002F687E" w:rsidRPr="002F687E">
        <w:rPr>
          <w:rFonts w:eastAsia="Times New Roman" w:cstheme="minorHAnsi"/>
          <w:b/>
          <w:bCs/>
          <w:color w:val="FF0000"/>
        </w:rPr>
        <w:t xml:space="preserve"> by mid Apr’23</w:t>
      </w:r>
      <w:r w:rsidR="002F687E">
        <w:rPr>
          <w:rFonts w:eastAsia="Times New Roman" w:cstheme="minorHAnsi"/>
          <w:color w:val="0000FF"/>
        </w:rPr>
        <w:t>.</w:t>
      </w:r>
      <w:r w:rsidR="00A227FA">
        <w:rPr>
          <w:rFonts w:eastAsia="Times New Roman" w:cstheme="minorHAnsi"/>
          <w:color w:val="0000FF"/>
        </w:rPr>
        <w:t xml:space="preserve">  </w:t>
      </w:r>
      <w:r w:rsidR="008621A8">
        <w:rPr>
          <w:rFonts w:eastAsia="Times New Roman" w:cstheme="minorHAnsi"/>
          <w:color w:val="0000FF"/>
        </w:rPr>
        <w:t xml:space="preserve"> </w:t>
      </w:r>
    </w:p>
    <w:p w14:paraId="4DE435C2" w14:textId="79908CDA" w:rsidR="00906963" w:rsidRPr="00FF1345" w:rsidRDefault="00906963" w:rsidP="00A111ED">
      <w:pPr>
        <w:ind w:left="180"/>
        <w:rPr>
          <w:rFonts w:eastAsia="Times New Roman" w:cstheme="minorHAnsi"/>
          <w:color w:val="000000"/>
        </w:rPr>
      </w:pPr>
      <w:r w:rsidRPr="00FF1345">
        <w:rPr>
          <w:rFonts w:eastAsia="Times New Roman" w:cstheme="minorHAnsi"/>
          <w:color w:val="0000FF"/>
        </w:rPr>
        <w:t>Tapeout Target</w:t>
      </w:r>
      <w:r w:rsidR="00B35224" w:rsidRPr="00FF1345">
        <w:rPr>
          <w:rFonts w:eastAsia="Times New Roman" w:cstheme="minorHAnsi"/>
          <w:color w:val="0000FF"/>
        </w:rPr>
        <w:t xml:space="preserve"> | Current Projection</w:t>
      </w:r>
      <w:r w:rsidRPr="00FF1345">
        <w:rPr>
          <w:rFonts w:eastAsia="Times New Roman" w:cstheme="minorHAnsi"/>
          <w:color w:val="0000FF"/>
        </w:rPr>
        <w:t>: </w:t>
      </w:r>
      <w:r w:rsidR="002F687E">
        <w:rPr>
          <w:rFonts w:eastAsia="Times New Roman" w:cstheme="minorHAnsi"/>
          <w:color w:val="000000"/>
        </w:rPr>
        <w:t xml:space="preserve">Pending </w:t>
      </w:r>
      <w:r w:rsidR="00B35224" w:rsidRPr="00FF1345">
        <w:rPr>
          <w:rFonts w:eastAsia="Times New Roman" w:cstheme="minorHAnsi"/>
          <w:color w:val="000000"/>
        </w:rPr>
        <w:t xml:space="preserve">| </w:t>
      </w:r>
    </w:p>
    <w:p w14:paraId="76A41DAE" w14:textId="37F8C939" w:rsidR="00A111ED" w:rsidRPr="00FF1345" w:rsidRDefault="00A111ED" w:rsidP="00A111ED">
      <w:pPr>
        <w:ind w:left="180"/>
        <w:rPr>
          <w:rFonts w:eastAsia="Times New Roman" w:cstheme="minorHAnsi"/>
          <w:color w:val="000000"/>
        </w:rPr>
      </w:pPr>
      <w:r w:rsidRPr="00FF1345">
        <w:rPr>
          <w:rFonts w:eastAsia="Times New Roman" w:cstheme="minorHAnsi"/>
          <w:color w:val="0000FF"/>
        </w:rPr>
        <w:t>Next Major Milestone: </w:t>
      </w:r>
      <w:r w:rsidR="00175E05" w:rsidRPr="006949AD">
        <w:rPr>
          <w:rFonts w:eastAsia="Times New Roman" w:cstheme="minorHAnsi"/>
          <w:color w:val="000000" w:themeColor="text1"/>
        </w:rPr>
        <w:t xml:space="preserve">RTL </w:t>
      </w:r>
      <w:r w:rsidR="009C5D47" w:rsidRPr="006949AD">
        <w:rPr>
          <w:rFonts w:eastAsia="Times New Roman" w:cstheme="minorHAnsi"/>
          <w:color w:val="000000" w:themeColor="text1"/>
        </w:rPr>
        <w:t>0.8</w:t>
      </w:r>
      <w:r w:rsidR="00175E05" w:rsidRPr="006949AD">
        <w:rPr>
          <w:rFonts w:eastAsia="Times New Roman" w:cstheme="minorHAnsi"/>
          <w:color w:val="000000" w:themeColor="text1"/>
        </w:rPr>
        <w:t xml:space="preserve"> post-DFT RTL, post-verification</w:t>
      </w:r>
      <w:r w:rsidR="006412FD" w:rsidRPr="006949AD">
        <w:rPr>
          <w:rFonts w:eastAsia="Times New Roman" w:cstheme="minorHAnsi"/>
          <w:color w:val="000000" w:themeColor="text1"/>
        </w:rPr>
        <w:t>.</w:t>
      </w:r>
    </w:p>
    <w:p w14:paraId="11138929" w14:textId="0C51FA64" w:rsidR="00A111ED" w:rsidRPr="00FF1345" w:rsidRDefault="00A111ED" w:rsidP="00A111ED">
      <w:pPr>
        <w:ind w:left="180"/>
        <w:rPr>
          <w:rFonts w:eastAsia="Times New Roman" w:cstheme="minorHAnsi"/>
          <w:color w:val="000000"/>
        </w:rPr>
      </w:pPr>
      <w:r w:rsidRPr="00FF1345">
        <w:rPr>
          <w:rFonts w:eastAsia="Times New Roman" w:cstheme="minorHAnsi"/>
          <w:color w:val="0000FF"/>
        </w:rPr>
        <w:t>Next Major Milestone Target | Current Projection:</w:t>
      </w:r>
      <w:r w:rsidRPr="00FF1345">
        <w:rPr>
          <w:rFonts w:eastAsia="Times New Roman" w:cstheme="minorHAnsi"/>
          <w:color w:val="000000"/>
        </w:rPr>
        <w:t> WW</w:t>
      </w:r>
      <w:r w:rsidR="00E668C7" w:rsidRPr="00FF1345">
        <w:rPr>
          <w:rFonts w:eastAsia="Times New Roman" w:cstheme="minorHAnsi"/>
          <w:color w:val="000000"/>
        </w:rPr>
        <w:t>52.5</w:t>
      </w:r>
      <w:r w:rsidR="00B46ECF" w:rsidRPr="00FF1345">
        <w:rPr>
          <w:rFonts w:eastAsia="Times New Roman" w:cstheme="minorHAnsi"/>
          <w:color w:val="000000"/>
        </w:rPr>
        <w:t>’22</w:t>
      </w:r>
      <w:r w:rsidRPr="00FF1345">
        <w:rPr>
          <w:rFonts w:eastAsia="Times New Roman" w:cstheme="minorHAnsi"/>
          <w:color w:val="000000"/>
        </w:rPr>
        <w:t xml:space="preserve"> | </w:t>
      </w:r>
      <w:r w:rsidR="006C63C9">
        <w:rPr>
          <w:rFonts w:eastAsia="Times New Roman" w:cstheme="minorHAnsi"/>
          <w:b/>
          <w:bCs/>
          <w:color w:val="FF0000"/>
        </w:rPr>
        <w:t>WW</w:t>
      </w:r>
      <w:r w:rsidR="00E200F2" w:rsidRPr="00233960">
        <w:rPr>
          <w:rFonts w:eastAsia="Times New Roman" w:cstheme="minorHAnsi"/>
          <w:b/>
          <w:bCs/>
          <w:color w:val="FF0000"/>
        </w:rPr>
        <w:t>1</w:t>
      </w:r>
      <w:r w:rsidR="006949AD">
        <w:rPr>
          <w:rFonts w:eastAsia="Times New Roman" w:cstheme="minorHAnsi"/>
          <w:b/>
          <w:bCs/>
          <w:color w:val="FF0000"/>
        </w:rPr>
        <w:t>2</w:t>
      </w:r>
      <w:r w:rsidR="00516F18" w:rsidRPr="00233960">
        <w:rPr>
          <w:rFonts w:eastAsia="Times New Roman" w:cstheme="minorHAnsi"/>
          <w:b/>
          <w:bCs/>
          <w:color w:val="FF0000"/>
        </w:rPr>
        <w:t>.</w:t>
      </w:r>
      <w:r w:rsidR="00771A25">
        <w:rPr>
          <w:rFonts w:eastAsia="Times New Roman" w:cstheme="minorHAnsi"/>
          <w:b/>
          <w:bCs/>
          <w:color w:val="FF0000"/>
        </w:rPr>
        <w:t>2</w:t>
      </w:r>
      <w:r w:rsidR="00C65956">
        <w:rPr>
          <w:rFonts w:eastAsia="Times New Roman" w:cstheme="minorHAnsi"/>
          <w:b/>
          <w:bCs/>
          <w:color w:val="FF0000"/>
        </w:rPr>
        <w:t xml:space="preserve"> (resourcing</w:t>
      </w:r>
      <w:r w:rsidR="00771A25">
        <w:rPr>
          <w:rFonts w:eastAsia="Times New Roman" w:cstheme="minorHAnsi"/>
          <w:b/>
          <w:bCs/>
          <w:color w:val="FF0000"/>
        </w:rPr>
        <w:t xml:space="preserve"> –</w:t>
      </w:r>
      <w:r w:rsidR="00771A25" w:rsidRPr="00771A25">
        <w:rPr>
          <w:rFonts w:eastAsia="Times New Roman" w:cstheme="minorHAnsi"/>
          <w:b/>
          <w:bCs/>
          <w:color w:val="FF0000"/>
        </w:rPr>
        <w:t xml:space="preserve"> continuing to push due to MBIST debug issues)</w:t>
      </w:r>
      <w:r w:rsidR="00C65956">
        <w:rPr>
          <w:rFonts w:eastAsia="Times New Roman" w:cstheme="minorHAnsi"/>
          <w:b/>
          <w:bCs/>
          <w:color w:val="FF0000"/>
        </w:rPr>
        <w:t>)</w:t>
      </w:r>
    </w:p>
    <w:p w14:paraId="6E106957" w14:textId="7411928D" w:rsidR="00A111ED" w:rsidRPr="00FF1345" w:rsidRDefault="00A111ED" w:rsidP="00906963">
      <w:pPr>
        <w:ind w:left="180"/>
        <w:rPr>
          <w:rFonts w:eastAsia="Times New Roman" w:cstheme="minorHAnsi"/>
          <w:color w:val="000000"/>
        </w:rPr>
      </w:pPr>
      <w:r w:rsidRPr="00FF1345">
        <w:rPr>
          <w:rFonts w:eastAsia="Times New Roman" w:cstheme="minorHAnsi"/>
          <w:color w:val="0000FF"/>
        </w:rPr>
        <w:t>DBR Target | Current Projection:  </w:t>
      </w:r>
      <w:r w:rsidRPr="00FF1345">
        <w:rPr>
          <w:rFonts w:eastAsia="Times New Roman" w:cstheme="minorHAnsi"/>
          <w:color w:val="1F497D"/>
        </w:rPr>
        <w:t> </w:t>
      </w:r>
      <w:r w:rsidRPr="00FF1345">
        <w:rPr>
          <w:rFonts w:eastAsia="Times New Roman" w:cstheme="minorHAnsi"/>
          <w:color w:val="000000"/>
        </w:rPr>
        <w:t>WW0</w:t>
      </w:r>
      <w:r w:rsidR="00DF6D2C" w:rsidRPr="00FF1345">
        <w:rPr>
          <w:rFonts w:eastAsia="Times New Roman" w:cstheme="minorHAnsi"/>
          <w:color w:val="000000"/>
        </w:rPr>
        <w:t>3</w:t>
      </w:r>
      <w:r w:rsidRPr="00FF1345">
        <w:rPr>
          <w:rFonts w:eastAsia="Times New Roman" w:cstheme="minorHAnsi"/>
          <w:color w:val="000000"/>
        </w:rPr>
        <w:t xml:space="preserve"> | </w:t>
      </w:r>
      <w:r w:rsidRPr="00FF1345">
        <w:rPr>
          <w:rFonts w:eastAsia="Times New Roman" w:cstheme="minorHAnsi"/>
          <w:b/>
          <w:bCs/>
          <w:color w:val="FF0000"/>
        </w:rPr>
        <w:t>WW</w:t>
      </w:r>
      <w:r w:rsidR="006C63C9">
        <w:rPr>
          <w:rFonts w:eastAsia="Times New Roman" w:cstheme="minorHAnsi"/>
          <w:b/>
          <w:bCs/>
          <w:color w:val="FF0000"/>
        </w:rPr>
        <w:t>15.2~</w:t>
      </w:r>
      <w:r w:rsidR="00372640">
        <w:rPr>
          <w:rFonts w:eastAsia="Times New Roman" w:cstheme="minorHAnsi"/>
          <w:b/>
          <w:bCs/>
          <w:color w:val="FF0000"/>
        </w:rPr>
        <w:t>WW</w:t>
      </w:r>
      <w:r w:rsidR="00864F97" w:rsidRPr="00FF1345">
        <w:rPr>
          <w:rFonts w:eastAsia="Times New Roman" w:cstheme="minorHAnsi"/>
          <w:b/>
          <w:bCs/>
          <w:color w:val="FF0000"/>
        </w:rPr>
        <w:t>1</w:t>
      </w:r>
      <w:r w:rsidR="002C16B9">
        <w:rPr>
          <w:rFonts w:eastAsia="Times New Roman" w:cstheme="minorHAnsi"/>
          <w:b/>
          <w:bCs/>
          <w:color w:val="FF0000"/>
        </w:rPr>
        <w:t>6</w:t>
      </w:r>
      <w:r w:rsidR="006F662E">
        <w:rPr>
          <w:rFonts w:eastAsia="Times New Roman" w:cstheme="minorHAnsi"/>
          <w:b/>
          <w:bCs/>
          <w:color w:val="FF0000"/>
        </w:rPr>
        <w:t>.2</w:t>
      </w:r>
      <w:r w:rsidR="00560D47">
        <w:rPr>
          <w:rFonts w:eastAsia="Times New Roman" w:cstheme="minorHAnsi"/>
          <w:b/>
          <w:bCs/>
          <w:color w:val="FF0000"/>
        </w:rPr>
        <w:t xml:space="preserve"> (resourcing)</w:t>
      </w:r>
    </w:p>
    <w:p w14:paraId="06A611D0" w14:textId="4966844D" w:rsidR="00A111ED" w:rsidRPr="00FF1345" w:rsidRDefault="00A111ED" w:rsidP="00A111ED">
      <w:pPr>
        <w:ind w:left="180"/>
        <w:rPr>
          <w:rFonts w:eastAsia="Times New Roman" w:cstheme="minorHAnsi"/>
          <w:color w:val="000000"/>
        </w:rPr>
      </w:pPr>
      <w:r w:rsidRPr="00FF1345">
        <w:rPr>
          <w:rFonts w:eastAsia="Times New Roman" w:cstheme="minorHAnsi"/>
          <w:color w:val="0000FF"/>
        </w:rPr>
        <w:t>Memory Density Target | Current Projection</w:t>
      </w:r>
      <w:r w:rsidRPr="00FF1345">
        <w:rPr>
          <w:rFonts w:eastAsia="Times New Roman" w:cstheme="minorHAnsi"/>
          <w:color w:val="1F497D"/>
        </w:rPr>
        <w:t>: </w:t>
      </w:r>
      <w:r w:rsidRPr="00FF1345">
        <w:rPr>
          <w:rFonts w:eastAsia="Times New Roman" w:cstheme="minorHAnsi"/>
          <w:color w:val="000000"/>
        </w:rPr>
        <w:t> 2.2 MB/mm</w:t>
      </w:r>
      <w:r w:rsidRPr="00FF1345">
        <w:rPr>
          <w:rFonts w:eastAsia="Times New Roman" w:cstheme="minorHAnsi"/>
          <w:color w:val="000000"/>
          <w:vertAlign w:val="superscript"/>
        </w:rPr>
        <w:t>2 </w:t>
      </w:r>
      <w:r w:rsidRPr="00FF1345">
        <w:rPr>
          <w:rFonts w:eastAsia="Times New Roman" w:cstheme="minorHAnsi"/>
          <w:b/>
          <w:bCs/>
          <w:color w:val="000000"/>
        </w:rPr>
        <w:t>| </w:t>
      </w:r>
      <w:r w:rsidRPr="00FF1345">
        <w:rPr>
          <w:rFonts w:eastAsia="Times New Roman" w:cstheme="minorHAnsi"/>
          <w:color w:val="00B050"/>
        </w:rPr>
        <w:t>2.25 MB/mm</w:t>
      </w:r>
      <w:r w:rsidRPr="00FF1345">
        <w:rPr>
          <w:rFonts w:eastAsia="Times New Roman" w:cstheme="minorHAnsi"/>
          <w:color w:val="00B050"/>
          <w:vertAlign w:val="superscript"/>
        </w:rPr>
        <w:t>2</w:t>
      </w:r>
    </w:p>
    <w:p w14:paraId="2C061EEC" w14:textId="5EEC110B" w:rsidR="00A111ED" w:rsidRPr="00FF1345" w:rsidRDefault="00A111ED" w:rsidP="00A111ED">
      <w:pPr>
        <w:ind w:left="180"/>
        <w:rPr>
          <w:rFonts w:eastAsia="Times New Roman" w:cstheme="minorHAnsi"/>
          <w:color w:val="00B050"/>
        </w:rPr>
      </w:pPr>
      <w:r w:rsidRPr="00FF1345">
        <w:rPr>
          <w:rFonts w:eastAsia="Times New Roman" w:cstheme="minorHAnsi"/>
          <w:color w:val="0000FF"/>
        </w:rPr>
        <w:t>POR RD/WR Bandwidth Target (2MB) | Current Projection:  </w:t>
      </w:r>
      <w:r w:rsidRPr="00FF1345">
        <w:rPr>
          <w:rFonts w:eastAsia="Times New Roman" w:cstheme="minorHAnsi"/>
          <w:color w:val="000000"/>
        </w:rPr>
        <w:t>102GB/s / 102GB/s | </w:t>
      </w:r>
      <w:r w:rsidRPr="00FF1345">
        <w:rPr>
          <w:rFonts w:eastAsia="Times New Roman" w:cstheme="minorHAnsi"/>
          <w:color w:val="00B050"/>
        </w:rPr>
        <w:t>102GB/s / 102GB/s</w:t>
      </w:r>
    </w:p>
    <w:p w14:paraId="01DD0CB8" w14:textId="24D7988A" w:rsidR="00A111ED" w:rsidRPr="00FF1345" w:rsidRDefault="00A111ED" w:rsidP="00A111ED">
      <w:pPr>
        <w:ind w:left="180"/>
        <w:rPr>
          <w:rFonts w:eastAsia="Times New Roman" w:cstheme="minorHAnsi"/>
          <w:color w:val="00B050"/>
        </w:rPr>
      </w:pPr>
      <w:r w:rsidRPr="00FF1345">
        <w:rPr>
          <w:rFonts w:eastAsia="Times New Roman" w:cstheme="minorHAnsi"/>
          <w:color w:val="0000FF"/>
        </w:rPr>
        <w:t>POR RD/WR Latency</w:t>
      </w:r>
      <w:r w:rsidR="000B2995" w:rsidRPr="00FF1345">
        <w:rPr>
          <w:rFonts w:eastAsia="Times New Roman" w:cstheme="minorHAnsi"/>
          <w:color w:val="0000FF"/>
        </w:rPr>
        <w:t xml:space="preserve"> </w:t>
      </w:r>
      <w:r w:rsidRPr="00FF1345">
        <w:rPr>
          <w:rFonts w:eastAsia="Times New Roman" w:cstheme="minorHAnsi"/>
          <w:color w:val="0000FF"/>
        </w:rPr>
        <w:t>Target (@1600MHz) | Current Projection</w:t>
      </w:r>
      <w:r w:rsidRPr="00FF1345">
        <w:rPr>
          <w:rFonts w:eastAsia="Times New Roman" w:cstheme="minorHAnsi"/>
          <w:color w:val="000000"/>
        </w:rPr>
        <w:t xml:space="preserve">:  3ns / 3ns | </w:t>
      </w:r>
      <w:r w:rsidRPr="00233960">
        <w:rPr>
          <w:rFonts w:eastAsia="Times New Roman" w:cstheme="minorHAnsi"/>
          <w:color w:val="FFC000"/>
        </w:rPr>
        <w:t xml:space="preserve">4.375ns </w:t>
      </w:r>
      <w:r w:rsidRPr="00FF1345">
        <w:rPr>
          <w:rFonts w:eastAsia="Times New Roman" w:cstheme="minorHAnsi"/>
          <w:color w:val="000000"/>
        </w:rPr>
        <w:t xml:space="preserve">/ </w:t>
      </w:r>
      <w:r w:rsidRPr="00FF1345">
        <w:rPr>
          <w:rFonts w:eastAsia="Times New Roman" w:cstheme="minorHAnsi"/>
          <w:color w:val="00B050"/>
        </w:rPr>
        <w:t>2.5ns</w:t>
      </w:r>
    </w:p>
    <w:p w14:paraId="27B01632" w14:textId="7A23FAB9" w:rsidR="008B334F" w:rsidRPr="003079EC" w:rsidRDefault="00A111ED" w:rsidP="003079EC">
      <w:pPr>
        <w:ind w:left="180"/>
        <w:rPr>
          <w:rFonts w:eastAsia="Times New Roman" w:cstheme="minorHAnsi"/>
          <w:color w:val="00B050"/>
        </w:rPr>
      </w:pPr>
      <w:r w:rsidRPr="00FF1345">
        <w:rPr>
          <w:rFonts w:eastAsia="Times New Roman" w:cstheme="minorHAnsi"/>
          <w:color w:val="0000FF"/>
        </w:rPr>
        <w:t>Energy per bit Target | Current Projection (TT/85):  </w:t>
      </w:r>
      <w:r w:rsidRPr="00FF1345">
        <w:rPr>
          <w:rFonts w:eastAsia="Times New Roman" w:cstheme="minorHAnsi"/>
          <w:color w:val="000000"/>
        </w:rPr>
        <w:t>0.4pJ/bit |</w:t>
      </w:r>
      <w:r w:rsidR="000033C7" w:rsidRPr="00FF1345">
        <w:rPr>
          <w:rFonts w:eastAsia="Times New Roman" w:cstheme="minorHAnsi"/>
          <w:color w:val="00B050"/>
        </w:rPr>
        <w:t>0.</w:t>
      </w:r>
      <w:r w:rsidR="00CA6A8C" w:rsidRPr="00FF1345">
        <w:rPr>
          <w:rFonts w:eastAsia="Times New Roman" w:cstheme="minorHAnsi"/>
          <w:color w:val="00B050"/>
        </w:rPr>
        <w:t>2</w:t>
      </w:r>
      <w:r w:rsidR="000033C7" w:rsidRPr="00FF1345">
        <w:rPr>
          <w:rFonts w:eastAsia="Times New Roman" w:cstheme="minorHAnsi"/>
          <w:color w:val="00B050"/>
        </w:rPr>
        <w:t>pJ/bit</w:t>
      </w:r>
    </w:p>
    <w:sectPr w:rsidR="008B334F" w:rsidRPr="00307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3B5497"/>
    <w:multiLevelType w:val="hybridMultilevel"/>
    <w:tmpl w:val="13F8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22748"/>
    <w:multiLevelType w:val="hybridMultilevel"/>
    <w:tmpl w:val="79BA5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7"/>
  </w:num>
  <w:num w:numId="2" w16cid:durableId="1832940999">
    <w:abstractNumId w:val="10"/>
  </w:num>
  <w:num w:numId="3" w16cid:durableId="1021932211">
    <w:abstractNumId w:val="2"/>
  </w:num>
  <w:num w:numId="4" w16cid:durableId="978924198">
    <w:abstractNumId w:val="12"/>
  </w:num>
  <w:num w:numId="5" w16cid:durableId="1133446117">
    <w:abstractNumId w:val="11"/>
  </w:num>
  <w:num w:numId="6" w16cid:durableId="389227385">
    <w:abstractNumId w:val="15"/>
  </w:num>
  <w:num w:numId="7" w16cid:durableId="2025670155">
    <w:abstractNumId w:val="6"/>
  </w:num>
  <w:num w:numId="8" w16cid:durableId="1779372170">
    <w:abstractNumId w:val="0"/>
  </w:num>
  <w:num w:numId="9" w16cid:durableId="1370567990">
    <w:abstractNumId w:val="13"/>
  </w:num>
  <w:num w:numId="10" w16cid:durableId="166672139">
    <w:abstractNumId w:val="4"/>
  </w:num>
  <w:num w:numId="11" w16cid:durableId="2031253403">
    <w:abstractNumId w:val="8"/>
  </w:num>
  <w:num w:numId="12" w16cid:durableId="1949777767">
    <w:abstractNumId w:val="9"/>
  </w:num>
  <w:num w:numId="13" w16cid:durableId="2026513101">
    <w:abstractNumId w:val="3"/>
  </w:num>
  <w:num w:numId="14" w16cid:durableId="1324119017">
    <w:abstractNumId w:val="14"/>
  </w:num>
  <w:num w:numId="15" w16cid:durableId="446320190">
    <w:abstractNumId w:val="16"/>
  </w:num>
  <w:num w:numId="16" w16cid:durableId="1697657930">
    <w:abstractNumId w:val="5"/>
    <w:lvlOverride w:ilvl="0"/>
    <w:lvlOverride w:ilvl="1"/>
    <w:lvlOverride w:ilvl="2"/>
    <w:lvlOverride w:ilvl="3"/>
    <w:lvlOverride w:ilvl="4"/>
    <w:lvlOverride w:ilvl="5"/>
    <w:lvlOverride w:ilvl="6"/>
    <w:lvlOverride w:ilvl="7"/>
    <w:lvlOverride w:ilvl="8"/>
  </w:num>
  <w:num w:numId="17" w16cid:durableId="52818396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2A0F"/>
    <w:rsid w:val="00003025"/>
    <w:rsid w:val="000033C7"/>
    <w:rsid w:val="0000391A"/>
    <w:rsid w:val="000039A5"/>
    <w:rsid w:val="00003FFE"/>
    <w:rsid w:val="0000470B"/>
    <w:rsid w:val="00004ADF"/>
    <w:rsid w:val="00004EB9"/>
    <w:rsid w:val="00005568"/>
    <w:rsid w:val="00005A77"/>
    <w:rsid w:val="00005D11"/>
    <w:rsid w:val="00005DCF"/>
    <w:rsid w:val="00006CCF"/>
    <w:rsid w:val="00006DE4"/>
    <w:rsid w:val="00006E62"/>
    <w:rsid w:val="00007139"/>
    <w:rsid w:val="00007818"/>
    <w:rsid w:val="00007CBC"/>
    <w:rsid w:val="00011074"/>
    <w:rsid w:val="0001180B"/>
    <w:rsid w:val="00011BE5"/>
    <w:rsid w:val="0001215F"/>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3EA9"/>
    <w:rsid w:val="0003413D"/>
    <w:rsid w:val="0003488D"/>
    <w:rsid w:val="00034EEE"/>
    <w:rsid w:val="00035066"/>
    <w:rsid w:val="00035446"/>
    <w:rsid w:val="00035496"/>
    <w:rsid w:val="000354A9"/>
    <w:rsid w:val="000358A7"/>
    <w:rsid w:val="00035E5E"/>
    <w:rsid w:val="00035FC7"/>
    <w:rsid w:val="00036C00"/>
    <w:rsid w:val="00037144"/>
    <w:rsid w:val="0004066C"/>
    <w:rsid w:val="00040745"/>
    <w:rsid w:val="00040BA8"/>
    <w:rsid w:val="00041E33"/>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530"/>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AC6"/>
    <w:rsid w:val="00087B40"/>
    <w:rsid w:val="0009028F"/>
    <w:rsid w:val="0009074E"/>
    <w:rsid w:val="00090A90"/>
    <w:rsid w:val="00090F72"/>
    <w:rsid w:val="00091409"/>
    <w:rsid w:val="00091A6C"/>
    <w:rsid w:val="00094334"/>
    <w:rsid w:val="00094767"/>
    <w:rsid w:val="00094933"/>
    <w:rsid w:val="00094D94"/>
    <w:rsid w:val="00095331"/>
    <w:rsid w:val="0009537A"/>
    <w:rsid w:val="000955FE"/>
    <w:rsid w:val="00095E63"/>
    <w:rsid w:val="00096041"/>
    <w:rsid w:val="000960B9"/>
    <w:rsid w:val="000970CF"/>
    <w:rsid w:val="00097D99"/>
    <w:rsid w:val="00097FDB"/>
    <w:rsid w:val="000A008D"/>
    <w:rsid w:val="000A032B"/>
    <w:rsid w:val="000A1ED0"/>
    <w:rsid w:val="000A1FEB"/>
    <w:rsid w:val="000A2045"/>
    <w:rsid w:val="000A22FB"/>
    <w:rsid w:val="000A2323"/>
    <w:rsid w:val="000A35C2"/>
    <w:rsid w:val="000A3C4C"/>
    <w:rsid w:val="000A3CE3"/>
    <w:rsid w:val="000A3D5D"/>
    <w:rsid w:val="000A419E"/>
    <w:rsid w:val="000A4358"/>
    <w:rsid w:val="000A44FF"/>
    <w:rsid w:val="000A4942"/>
    <w:rsid w:val="000A54AB"/>
    <w:rsid w:val="000A568C"/>
    <w:rsid w:val="000A5C8F"/>
    <w:rsid w:val="000A714F"/>
    <w:rsid w:val="000A7173"/>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C0390"/>
    <w:rsid w:val="000C04E5"/>
    <w:rsid w:val="000C0BF8"/>
    <w:rsid w:val="000C0DD5"/>
    <w:rsid w:val="000C16DB"/>
    <w:rsid w:val="000C275E"/>
    <w:rsid w:val="000C2921"/>
    <w:rsid w:val="000C37FF"/>
    <w:rsid w:val="000C3FA3"/>
    <w:rsid w:val="000C42C5"/>
    <w:rsid w:val="000C4745"/>
    <w:rsid w:val="000C4CA3"/>
    <w:rsid w:val="000C510D"/>
    <w:rsid w:val="000C51E2"/>
    <w:rsid w:val="000C5BCF"/>
    <w:rsid w:val="000C5DE3"/>
    <w:rsid w:val="000C6035"/>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D8"/>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43A"/>
    <w:rsid w:val="000E7820"/>
    <w:rsid w:val="000F0113"/>
    <w:rsid w:val="000F0CB0"/>
    <w:rsid w:val="000F11B0"/>
    <w:rsid w:val="000F141A"/>
    <w:rsid w:val="000F2695"/>
    <w:rsid w:val="000F270C"/>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0B89"/>
    <w:rsid w:val="00131039"/>
    <w:rsid w:val="00131A5F"/>
    <w:rsid w:val="0013254C"/>
    <w:rsid w:val="00132F86"/>
    <w:rsid w:val="00133001"/>
    <w:rsid w:val="0013315B"/>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87D"/>
    <w:rsid w:val="001519CA"/>
    <w:rsid w:val="001525E8"/>
    <w:rsid w:val="001529FB"/>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8A6"/>
    <w:rsid w:val="001C1F58"/>
    <w:rsid w:val="001C2127"/>
    <w:rsid w:val="001C24A2"/>
    <w:rsid w:val="001C277F"/>
    <w:rsid w:val="001C2955"/>
    <w:rsid w:val="001C2A4D"/>
    <w:rsid w:val="001C35A6"/>
    <w:rsid w:val="001C3BB2"/>
    <w:rsid w:val="001C3E4A"/>
    <w:rsid w:val="001C41C5"/>
    <w:rsid w:val="001C4555"/>
    <w:rsid w:val="001C48DC"/>
    <w:rsid w:val="001C5529"/>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E7EB8"/>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6808"/>
    <w:rsid w:val="001F74A6"/>
    <w:rsid w:val="001F75EB"/>
    <w:rsid w:val="00200ABA"/>
    <w:rsid w:val="00200DA6"/>
    <w:rsid w:val="00200EB1"/>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0FE2"/>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1E1B"/>
    <w:rsid w:val="002320E1"/>
    <w:rsid w:val="002334D5"/>
    <w:rsid w:val="00233960"/>
    <w:rsid w:val="00235482"/>
    <w:rsid w:val="0023568C"/>
    <w:rsid w:val="00235701"/>
    <w:rsid w:val="00236166"/>
    <w:rsid w:val="00237CB1"/>
    <w:rsid w:val="00237F92"/>
    <w:rsid w:val="00237FB4"/>
    <w:rsid w:val="002401F6"/>
    <w:rsid w:val="002404EF"/>
    <w:rsid w:val="00240501"/>
    <w:rsid w:val="00240523"/>
    <w:rsid w:val="00240D62"/>
    <w:rsid w:val="002416FA"/>
    <w:rsid w:val="00241BFF"/>
    <w:rsid w:val="00242A9F"/>
    <w:rsid w:val="00242DC5"/>
    <w:rsid w:val="00243269"/>
    <w:rsid w:val="00243930"/>
    <w:rsid w:val="00244198"/>
    <w:rsid w:val="00244787"/>
    <w:rsid w:val="00244F83"/>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07C3"/>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4EF7"/>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16"/>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176"/>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35B"/>
    <w:rsid w:val="002B3FC6"/>
    <w:rsid w:val="002B4097"/>
    <w:rsid w:val="002B429D"/>
    <w:rsid w:val="002B4605"/>
    <w:rsid w:val="002B4926"/>
    <w:rsid w:val="002B5217"/>
    <w:rsid w:val="002B58CE"/>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4054"/>
    <w:rsid w:val="002C45D7"/>
    <w:rsid w:val="002C45F3"/>
    <w:rsid w:val="002C495E"/>
    <w:rsid w:val="002C52A8"/>
    <w:rsid w:val="002C67A8"/>
    <w:rsid w:val="002C6E4E"/>
    <w:rsid w:val="002C76D5"/>
    <w:rsid w:val="002C77E4"/>
    <w:rsid w:val="002D0485"/>
    <w:rsid w:val="002D0C08"/>
    <w:rsid w:val="002D11F3"/>
    <w:rsid w:val="002D125F"/>
    <w:rsid w:val="002D1365"/>
    <w:rsid w:val="002D21D2"/>
    <w:rsid w:val="002D296E"/>
    <w:rsid w:val="002D29AB"/>
    <w:rsid w:val="002D2EE6"/>
    <w:rsid w:val="002D2FC3"/>
    <w:rsid w:val="002D39DA"/>
    <w:rsid w:val="002D4834"/>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913"/>
    <w:rsid w:val="002F5DE4"/>
    <w:rsid w:val="002F63FB"/>
    <w:rsid w:val="002F6549"/>
    <w:rsid w:val="002F6743"/>
    <w:rsid w:val="002F687E"/>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849"/>
    <w:rsid w:val="00303ECA"/>
    <w:rsid w:val="003041CC"/>
    <w:rsid w:val="0030470F"/>
    <w:rsid w:val="00304850"/>
    <w:rsid w:val="00304C5B"/>
    <w:rsid w:val="00305028"/>
    <w:rsid w:val="0030582A"/>
    <w:rsid w:val="00305C7C"/>
    <w:rsid w:val="00305DB4"/>
    <w:rsid w:val="003071A3"/>
    <w:rsid w:val="003079EC"/>
    <w:rsid w:val="003102A0"/>
    <w:rsid w:val="00310984"/>
    <w:rsid w:val="00310A7F"/>
    <w:rsid w:val="003112D8"/>
    <w:rsid w:val="003121B0"/>
    <w:rsid w:val="0031287F"/>
    <w:rsid w:val="00312D04"/>
    <w:rsid w:val="00312F5E"/>
    <w:rsid w:val="0031328E"/>
    <w:rsid w:val="00313F9A"/>
    <w:rsid w:val="003140A6"/>
    <w:rsid w:val="00314551"/>
    <w:rsid w:val="00314B09"/>
    <w:rsid w:val="00314C6D"/>
    <w:rsid w:val="003155F2"/>
    <w:rsid w:val="00315CC3"/>
    <w:rsid w:val="00315DDA"/>
    <w:rsid w:val="0031600E"/>
    <w:rsid w:val="00316257"/>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B7C"/>
    <w:rsid w:val="00335C87"/>
    <w:rsid w:val="00335DD2"/>
    <w:rsid w:val="0033625A"/>
    <w:rsid w:val="00336804"/>
    <w:rsid w:val="00336B66"/>
    <w:rsid w:val="00336BDF"/>
    <w:rsid w:val="00336CAF"/>
    <w:rsid w:val="003374D6"/>
    <w:rsid w:val="003403DD"/>
    <w:rsid w:val="003403F4"/>
    <w:rsid w:val="00340424"/>
    <w:rsid w:val="00340604"/>
    <w:rsid w:val="00341749"/>
    <w:rsid w:val="00341B64"/>
    <w:rsid w:val="00341C2B"/>
    <w:rsid w:val="00341CAD"/>
    <w:rsid w:val="00342041"/>
    <w:rsid w:val="00342BC3"/>
    <w:rsid w:val="00344CFA"/>
    <w:rsid w:val="00344E45"/>
    <w:rsid w:val="00345454"/>
    <w:rsid w:val="00345A1C"/>
    <w:rsid w:val="00345A34"/>
    <w:rsid w:val="00346194"/>
    <w:rsid w:val="00347BE1"/>
    <w:rsid w:val="0035047C"/>
    <w:rsid w:val="00350EB2"/>
    <w:rsid w:val="0035136C"/>
    <w:rsid w:val="00352140"/>
    <w:rsid w:val="003536DF"/>
    <w:rsid w:val="003546FB"/>
    <w:rsid w:val="003549D6"/>
    <w:rsid w:val="00355151"/>
    <w:rsid w:val="00355263"/>
    <w:rsid w:val="003557A0"/>
    <w:rsid w:val="00355F38"/>
    <w:rsid w:val="00356051"/>
    <w:rsid w:val="00356D00"/>
    <w:rsid w:val="00356DE7"/>
    <w:rsid w:val="003571E9"/>
    <w:rsid w:val="0035733D"/>
    <w:rsid w:val="003574D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75A"/>
    <w:rsid w:val="003807F7"/>
    <w:rsid w:val="0038302F"/>
    <w:rsid w:val="0038322C"/>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6F85"/>
    <w:rsid w:val="0039714D"/>
    <w:rsid w:val="003978DA"/>
    <w:rsid w:val="00397A05"/>
    <w:rsid w:val="003A0279"/>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1F8"/>
    <w:rsid w:val="003B54B4"/>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3F9B"/>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CE3"/>
    <w:rsid w:val="003F7DA1"/>
    <w:rsid w:val="00400017"/>
    <w:rsid w:val="0040026B"/>
    <w:rsid w:val="004002A6"/>
    <w:rsid w:val="00400322"/>
    <w:rsid w:val="004003FA"/>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6EC1"/>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441"/>
    <w:rsid w:val="0046366D"/>
    <w:rsid w:val="004645B1"/>
    <w:rsid w:val="00464A25"/>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304"/>
    <w:rsid w:val="004C53BA"/>
    <w:rsid w:val="004C5725"/>
    <w:rsid w:val="004C60DE"/>
    <w:rsid w:val="004C6BD8"/>
    <w:rsid w:val="004D0188"/>
    <w:rsid w:val="004D0498"/>
    <w:rsid w:val="004D04F4"/>
    <w:rsid w:val="004D0763"/>
    <w:rsid w:val="004D1513"/>
    <w:rsid w:val="004D1F9C"/>
    <w:rsid w:val="004D24D1"/>
    <w:rsid w:val="004D2685"/>
    <w:rsid w:val="004D2FF7"/>
    <w:rsid w:val="004D3001"/>
    <w:rsid w:val="004D33A7"/>
    <w:rsid w:val="004D35E5"/>
    <w:rsid w:val="004D37F5"/>
    <w:rsid w:val="004D4423"/>
    <w:rsid w:val="004D4EFD"/>
    <w:rsid w:val="004D5AEB"/>
    <w:rsid w:val="004D5CAA"/>
    <w:rsid w:val="004D6049"/>
    <w:rsid w:val="004D6FA4"/>
    <w:rsid w:val="004D723A"/>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BF"/>
    <w:rsid w:val="004F2DF1"/>
    <w:rsid w:val="004F416A"/>
    <w:rsid w:val="004F463D"/>
    <w:rsid w:val="004F4FB4"/>
    <w:rsid w:val="004F6657"/>
    <w:rsid w:val="004F681F"/>
    <w:rsid w:val="004F6A0B"/>
    <w:rsid w:val="004F6B3D"/>
    <w:rsid w:val="004F6B6E"/>
    <w:rsid w:val="004F6D69"/>
    <w:rsid w:val="004F7315"/>
    <w:rsid w:val="004F7577"/>
    <w:rsid w:val="004F7E29"/>
    <w:rsid w:val="004F7F68"/>
    <w:rsid w:val="004F7FFA"/>
    <w:rsid w:val="005002CA"/>
    <w:rsid w:val="005007F7"/>
    <w:rsid w:val="0050121C"/>
    <w:rsid w:val="00501F26"/>
    <w:rsid w:val="00501F42"/>
    <w:rsid w:val="005034C1"/>
    <w:rsid w:val="005034D5"/>
    <w:rsid w:val="00503791"/>
    <w:rsid w:val="00503E4C"/>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556E"/>
    <w:rsid w:val="0052648E"/>
    <w:rsid w:val="00526699"/>
    <w:rsid w:val="005269B9"/>
    <w:rsid w:val="005271BE"/>
    <w:rsid w:val="005277D8"/>
    <w:rsid w:val="00527BBD"/>
    <w:rsid w:val="00527E92"/>
    <w:rsid w:val="00530101"/>
    <w:rsid w:val="00530170"/>
    <w:rsid w:val="005302B3"/>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297"/>
    <w:rsid w:val="00571CCE"/>
    <w:rsid w:val="00571CDC"/>
    <w:rsid w:val="0057282E"/>
    <w:rsid w:val="005731C6"/>
    <w:rsid w:val="00573489"/>
    <w:rsid w:val="005737A6"/>
    <w:rsid w:val="00573960"/>
    <w:rsid w:val="00573ED8"/>
    <w:rsid w:val="00574E71"/>
    <w:rsid w:val="005755FC"/>
    <w:rsid w:val="005759FA"/>
    <w:rsid w:val="005763B2"/>
    <w:rsid w:val="005764AF"/>
    <w:rsid w:val="00576728"/>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2E00"/>
    <w:rsid w:val="00583790"/>
    <w:rsid w:val="00583B05"/>
    <w:rsid w:val="00583D69"/>
    <w:rsid w:val="005843D7"/>
    <w:rsid w:val="00584455"/>
    <w:rsid w:val="00584C7D"/>
    <w:rsid w:val="00584D62"/>
    <w:rsid w:val="0058529B"/>
    <w:rsid w:val="00585421"/>
    <w:rsid w:val="00585AE3"/>
    <w:rsid w:val="00585F7B"/>
    <w:rsid w:val="00586146"/>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1CA8"/>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70B"/>
    <w:rsid w:val="005E37BE"/>
    <w:rsid w:val="005E45C2"/>
    <w:rsid w:val="005E47F5"/>
    <w:rsid w:val="005E4C2E"/>
    <w:rsid w:val="005E5069"/>
    <w:rsid w:val="005E5B92"/>
    <w:rsid w:val="005E5D36"/>
    <w:rsid w:val="005E5F19"/>
    <w:rsid w:val="005E615B"/>
    <w:rsid w:val="005E66A6"/>
    <w:rsid w:val="005E676C"/>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21313"/>
    <w:rsid w:val="0062141A"/>
    <w:rsid w:val="00621FFD"/>
    <w:rsid w:val="00622033"/>
    <w:rsid w:val="00622317"/>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278"/>
    <w:rsid w:val="006305A7"/>
    <w:rsid w:val="00630C4B"/>
    <w:rsid w:val="006313F1"/>
    <w:rsid w:val="006319B4"/>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2EB"/>
    <w:rsid w:val="006412FD"/>
    <w:rsid w:val="00641A70"/>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B05"/>
    <w:rsid w:val="00647D95"/>
    <w:rsid w:val="00647F8F"/>
    <w:rsid w:val="0065029A"/>
    <w:rsid w:val="00650362"/>
    <w:rsid w:val="0065062A"/>
    <w:rsid w:val="0065184E"/>
    <w:rsid w:val="00651E3A"/>
    <w:rsid w:val="006528EC"/>
    <w:rsid w:val="00652B1E"/>
    <w:rsid w:val="00652B4A"/>
    <w:rsid w:val="00652CF5"/>
    <w:rsid w:val="00652D35"/>
    <w:rsid w:val="006539C1"/>
    <w:rsid w:val="00653E62"/>
    <w:rsid w:val="00654E02"/>
    <w:rsid w:val="006557C2"/>
    <w:rsid w:val="00655AD8"/>
    <w:rsid w:val="00657797"/>
    <w:rsid w:val="0066057D"/>
    <w:rsid w:val="006607A7"/>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784"/>
    <w:rsid w:val="0067795A"/>
    <w:rsid w:val="00677A5E"/>
    <w:rsid w:val="00677D0D"/>
    <w:rsid w:val="00677E61"/>
    <w:rsid w:val="00677F7E"/>
    <w:rsid w:val="00680511"/>
    <w:rsid w:val="006815FA"/>
    <w:rsid w:val="006830E3"/>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9AD"/>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1A4"/>
    <w:rsid w:val="006A044E"/>
    <w:rsid w:val="006A1C88"/>
    <w:rsid w:val="006A2B54"/>
    <w:rsid w:val="006A3C2E"/>
    <w:rsid w:val="006A4127"/>
    <w:rsid w:val="006A5130"/>
    <w:rsid w:val="006A54A8"/>
    <w:rsid w:val="006A57B0"/>
    <w:rsid w:val="006A5D15"/>
    <w:rsid w:val="006A600D"/>
    <w:rsid w:val="006A6CC5"/>
    <w:rsid w:val="006A706C"/>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D01CC"/>
    <w:rsid w:val="006D0A22"/>
    <w:rsid w:val="006D1807"/>
    <w:rsid w:val="006D1B36"/>
    <w:rsid w:val="006D1E0C"/>
    <w:rsid w:val="006D269B"/>
    <w:rsid w:val="006D2EF9"/>
    <w:rsid w:val="006D3218"/>
    <w:rsid w:val="006D3D8F"/>
    <w:rsid w:val="006D3E13"/>
    <w:rsid w:val="006D3E3E"/>
    <w:rsid w:val="006D42FF"/>
    <w:rsid w:val="006D5279"/>
    <w:rsid w:val="006D5BAE"/>
    <w:rsid w:val="006D5E13"/>
    <w:rsid w:val="006D5E1D"/>
    <w:rsid w:val="006D5E2D"/>
    <w:rsid w:val="006D5E47"/>
    <w:rsid w:val="006D5EBC"/>
    <w:rsid w:val="006D6658"/>
    <w:rsid w:val="006D6675"/>
    <w:rsid w:val="006D6A46"/>
    <w:rsid w:val="006D6E7A"/>
    <w:rsid w:val="006D6F98"/>
    <w:rsid w:val="006D6FFB"/>
    <w:rsid w:val="006D7670"/>
    <w:rsid w:val="006D7BB2"/>
    <w:rsid w:val="006E0231"/>
    <w:rsid w:val="006E0656"/>
    <w:rsid w:val="006E0873"/>
    <w:rsid w:val="006E1201"/>
    <w:rsid w:val="006E18E7"/>
    <w:rsid w:val="006E2709"/>
    <w:rsid w:val="006E38FB"/>
    <w:rsid w:val="006E3B22"/>
    <w:rsid w:val="006E4264"/>
    <w:rsid w:val="006E4A93"/>
    <w:rsid w:val="006E4BDA"/>
    <w:rsid w:val="006E4C2F"/>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280"/>
    <w:rsid w:val="006F3901"/>
    <w:rsid w:val="006F3B2B"/>
    <w:rsid w:val="006F3D4A"/>
    <w:rsid w:val="006F3EA1"/>
    <w:rsid w:val="006F4B0C"/>
    <w:rsid w:val="006F4CF9"/>
    <w:rsid w:val="006F5C08"/>
    <w:rsid w:val="006F64F0"/>
    <w:rsid w:val="006F662E"/>
    <w:rsid w:val="006F6B69"/>
    <w:rsid w:val="006F7537"/>
    <w:rsid w:val="00700252"/>
    <w:rsid w:val="00700278"/>
    <w:rsid w:val="00700950"/>
    <w:rsid w:val="00700BC1"/>
    <w:rsid w:val="007013C4"/>
    <w:rsid w:val="00701680"/>
    <w:rsid w:val="00701EFA"/>
    <w:rsid w:val="00702B78"/>
    <w:rsid w:val="00703047"/>
    <w:rsid w:val="00703CBC"/>
    <w:rsid w:val="0070411F"/>
    <w:rsid w:val="007053F8"/>
    <w:rsid w:val="00706010"/>
    <w:rsid w:val="0070689B"/>
    <w:rsid w:val="00706EEE"/>
    <w:rsid w:val="007074AA"/>
    <w:rsid w:val="00707560"/>
    <w:rsid w:val="007075EE"/>
    <w:rsid w:val="007075FF"/>
    <w:rsid w:val="00707788"/>
    <w:rsid w:val="00710800"/>
    <w:rsid w:val="0071105D"/>
    <w:rsid w:val="007110BF"/>
    <w:rsid w:val="00711CD1"/>
    <w:rsid w:val="00712A1C"/>
    <w:rsid w:val="00712CD4"/>
    <w:rsid w:val="00713697"/>
    <w:rsid w:val="0071369E"/>
    <w:rsid w:val="00713EE2"/>
    <w:rsid w:val="007141AF"/>
    <w:rsid w:val="00714ADE"/>
    <w:rsid w:val="00714D72"/>
    <w:rsid w:val="00715080"/>
    <w:rsid w:val="007157DA"/>
    <w:rsid w:val="00715AA4"/>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4795"/>
    <w:rsid w:val="00745F03"/>
    <w:rsid w:val="00746998"/>
    <w:rsid w:val="007471CE"/>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0A2"/>
    <w:rsid w:val="00760241"/>
    <w:rsid w:val="00760731"/>
    <w:rsid w:val="00760A7F"/>
    <w:rsid w:val="00760E2A"/>
    <w:rsid w:val="00760E8B"/>
    <w:rsid w:val="0076131B"/>
    <w:rsid w:val="007617B9"/>
    <w:rsid w:val="00761E85"/>
    <w:rsid w:val="00762769"/>
    <w:rsid w:val="00762DEA"/>
    <w:rsid w:val="007631C7"/>
    <w:rsid w:val="00763779"/>
    <w:rsid w:val="00763872"/>
    <w:rsid w:val="00763CC4"/>
    <w:rsid w:val="00763FE2"/>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A25"/>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130"/>
    <w:rsid w:val="007828B7"/>
    <w:rsid w:val="00782D97"/>
    <w:rsid w:val="00782E4A"/>
    <w:rsid w:val="007830A7"/>
    <w:rsid w:val="0078350C"/>
    <w:rsid w:val="007835A9"/>
    <w:rsid w:val="00783871"/>
    <w:rsid w:val="007839E5"/>
    <w:rsid w:val="00783ACC"/>
    <w:rsid w:val="0078459D"/>
    <w:rsid w:val="00784DAC"/>
    <w:rsid w:val="00785232"/>
    <w:rsid w:val="00785A66"/>
    <w:rsid w:val="00786346"/>
    <w:rsid w:val="007866C6"/>
    <w:rsid w:val="00786EE7"/>
    <w:rsid w:val="007871E2"/>
    <w:rsid w:val="0078779F"/>
    <w:rsid w:val="0079007E"/>
    <w:rsid w:val="00790373"/>
    <w:rsid w:val="00790590"/>
    <w:rsid w:val="007905BB"/>
    <w:rsid w:val="00791094"/>
    <w:rsid w:val="0079194B"/>
    <w:rsid w:val="0079198E"/>
    <w:rsid w:val="00791BD5"/>
    <w:rsid w:val="007920F8"/>
    <w:rsid w:val="0079226C"/>
    <w:rsid w:val="00792598"/>
    <w:rsid w:val="007933DB"/>
    <w:rsid w:val="00793C00"/>
    <w:rsid w:val="00793D67"/>
    <w:rsid w:val="007940D9"/>
    <w:rsid w:val="0079419C"/>
    <w:rsid w:val="0079589C"/>
    <w:rsid w:val="007962A2"/>
    <w:rsid w:val="0079698A"/>
    <w:rsid w:val="00797032"/>
    <w:rsid w:val="00797854"/>
    <w:rsid w:val="00797A1C"/>
    <w:rsid w:val="00797CCC"/>
    <w:rsid w:val="007A00E7"/>
    <w:rsid w:val="007A0309"/>
    <w:rsid w:val="007A0591"/>
    <w:rsid w:val="007A08C7"/>
    <w:rsid w:val="007A0A5B"/>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F4F"/>
    <w:rsid w:val="007D410C"/>
    <w:rsid w:val="007D4144"/>
    <w:rsid w:val="007D4481"/>
    <w:rsid w:val="007D4BED"/>
    <w:rsid w:val="007D587C"/>
    <w:rsid w:val="007D5B42"/>
    <w:rsid w:val="007D5D09"/>
    <w:rsid w:val="007D6069"/>
    <w:rsid w:val="007D60EE"/>
    <w:rsid w:val="007D6126"/>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0767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1F3"/>
    <w:rsid w:val="008203A0"/>
    <w:rsid w:val="008210C7"/>
    <w:rsid w:val="00821571"/>
    <w:rsid w:val="00821B75"/>
    <w:rsid w:val="008225C2"/>
    <w:rsid w:val="008226B9"/>
    <w:rsid w:val="00822BE8"/>
    <w:rsid w:val="00823CFA"/>
    <w:rsid w:val="00823ED5"/>
    <w:rsid w:val="00825B89"/>
    <w:rsid w:val="008263D0"/>
    <w:rsid w:val="00826CDB"/>
    <w:rsid w:val="00827811"/>
    <w:rsid w:val="008278D4"/>
    <w:rsid w:val="00830A3B"/>
    <w:rsid w:val="00830CD1"/>
    <w:rsid w:val="0083121B"/>
    <w:rsid w:val="00831CB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8C8"/>
    <w:rsid w:val="00842389"/>
    <w:rsid w:val="008426AD"/>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1F4E"/>
    <w:rsid w:val="0086217A"/>
    <w:rsid w:val="008621A8"/>
    <w:rsid w:val="008622C0"/>
    <w:rsid w:val="008627E4"/>
    <w:rsid w:val="00862E8C"/>
    <w:rsid w:val="00863624"/>
    <w:rsid w:val="00864430"/>
    <w:rsid w:val="00864F97"/>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66DB"/>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F9C"/>
    <w:rsid w:val="0089428F"/>
    <w:rsid w:val="0089493F"/>
    <w:rsid w:val="00894F9B"/>
    <w:rsid w:val="00895AA6"/>
    <w:rsid w:val="00895BF7"/>
    <w:rsid w:val="00895D9B"/>
    <w:rsid w:val="00897696"/>
    <w:rsid w:val="00897886"/>
    <w:rsid w:val="00897AA9"/>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2BB"/>
    <w:rsid w:val="008E0487"/>
    <w:rsid w:val="008E04D4"/>
    <w:rsid w:val="008E06F7"/>
    <w:rsid w:val="008E1217"/>
    <w:rsid w:val="008E1234"/>
    <w:rsid w:val="008E1D52"/>
    <w:rsid w:val="008E2253"/>
    <w:rsid w:val="008E272B"/>
    <w:rsid w:val="008E281A"/>
    <w:rsid w:val="008E2D3B"/>
    <w:rsid w:val="008E357D"/>
    <w:rsid w:val="008E3FCA"/>
    <w:rsid w:val="008E424E"/>
    <w:rsid w:val="008E458A"/>
    <w:rsid w:val="008E480A"/>
    <w:rsid w:val="008E4F96"/>
    <w:rsid w:val="008E53A7"/>
    <w:rsid w:val="008E5B68"/>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0CDE"/>
    <w:rsid w:val="009010CF"/>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401"/>
    <w:rsid w:val="00911A4E"/>
    <w:rsid w:val="00912989"/>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9F7"/>
    <w:rsid w:val="00920A2E"/>
    <w:rsid w:val="00920E28"/>
    <w:rsid w:val="00920EC5"/>
    <w:rsid w:val="00921424"/>
    <w:rsid w:val="00921687"/>
    <w:rsid w:val="00921A27"/>
    <w:rsid w:val="00921E93"/>
    <w:rsid w:val="0092204B"/>
    <w:rsid w:val="0092238E"/>
    <w:rsid w:val="00922F66"/>
    <w:rsid w:val="0092360D"/>
    <w:rsid w:val="009239B1"/>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E3A"/>
    <w:rsid w:val="00930F0E"/>
    <w:rsid w:val="0093192E"/>
    <w:rsid w:val="0093196C"/>
    <w:rsid w:val="00931A7C"/>
    <w:rsid w:val="00932004"/>
    <w:rsid w:val="00932051"/>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66D"/>
    <w:rsid w:val="009377E3"/>
    <w:rsid w:val="00937BD2"/>
    <w:rsid w:val="00937CF3"/>
    <w:rsid w:val="0094000D"/>
    <w:rsid w:val="009405BF"/>
    <w:rsid w:val="00940880"/>
    <w:rsid w:val="009408AC"/>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2A8"/>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D7C"/>
    <w:rsid w:val="009833AD"/>
    <w:rsid w:val="00983AB2"/>
    <w:rsid w:val="009844C0"/>
    <w:rsid w:val="0098482A"/>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6E70"/>
    <w:rsid w:val="009A74E2"/>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747"/>
    <w:rsid w:val="009B5A55"/>
    <w:rsid w:val="009B5D0E"/>
    <w:rsid w:val="009B7D6E"/>
    <w:rsid w:val="009C1145"/>
    <w:rsid w:val="009C1173"/>
    <w:rsid w:val="009C1332"/>
    <w:rsid w:val="009C1531"/>
    <w:rsid w:val="009C1FE8"/>
    <w:rsid w:val="009C25DE"/>
    <w:rsid w:val="009C2ED2"/>
    <w:rsid w:val="009C33B2"/>
    <w:rsid w:val="009C3B67"/>
    <w:rsid w:val="009C4148"/>
    <w:rsid w:val="009C4F95"/>
    <w:rsid w:val="009C5A14"/>
    <w:rsid w:val="009C5D47"/>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540"/>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D7A1E"/>
    <w:rsid w:val="009E0137"/>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61"/>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27FA"/>
    <w:rsid w:val="00A23335"/>
    <w:rsid w:val="00A23929"/>
    <w:rsid w:val="00A243D9"/>
    <w:rsid w:val="00A24FA5"/>
    <w:rsid w:val="00A2545E"/>
    <w:rsid w:val="00A25C33"/>
    <w:rsid w:val="00A262B7"/>
    <w:rsid w:val="00A262F9"/>
    <w:rsid w:val="00A26A16"/>
    <w:rsid w:val="00A26BEF"/>
    <w:rsid w:val="00A272A6"/>
    <w:rsid w:val="00A30DFB"/>
    <w:rsid w:val="00A31270"/>
    <w:rsid w:val="00A31898"/>
    <w:rsid w:val="00A31EDC"/>
    <w:rsid w:val="00A31F06"/>
    <w:rsid w:val="00A323C5"/>
    <w:rsid w:val="00A32F33"/>
    <w:rsid w:val="00A331E9"/>
    <w:rsid w:val="00A34936"/>
    <w:rsid w:val="00A34A1C"/>
    <w:rsid w:val="00A34D65"/>
    <w:rsid w:val="00A35B12"/>
    <w:rsid w:val="00A35EF3"/>
    <w:rsid w:val="00A3618D"/>
    <w:rsid w:val="00A368C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B13"/>
    <w:rsid w:val="00A477F7"/>
    <w:rsid w:val="00A47B9D"/>
    <w:rsid w:val="00A47BA0"/>
    <w:rsid w:val="00A47D23"/>
    <w:rsid w:val="00A47D64"/>
    <w:rsid w:val="00A50120"/>
    <w:rsid w:val="00A5037E"/>
    <w:rsid w:val="00A50DD4"/>
    <w:rsid w:val="00A514DD"/>
    <w:rsid w:val="00A5184F"/>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817"/>
    <w:rsid w:val="00A55F7E"/>
    <w:rsid w:val="00A56434"/>
    <w:rsid w:val="00A56C56"/>
    <w:rsid w:val="00A56D53"/>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A47"/>
    <w:rsid w:val="00A67EE1"/>
    <w:rsid w:val="00A7010D"/>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879D0"/>
    <w:rsid w:val="00A90155"/>
    <w:rsid w:val="00A90375"/>
    <w:rsid w:val="00A90421"/>
    <w:rsid w:val="00A90498"/>
    <w:rsid w:val="00A90893"/>
    <w:rsid w:val="00A90D49"/>
    <w:rsid w:val="00A91630"/>
    <w:rsid w:val="00A92B1D"/>
    <w:rsid w:val="00A93A19"/>
    <w:rsid w:val="00A944B2"/>
    <w:rsid w:val="00A945C3"/>
    <w:rsid w:val="00A953AC"/>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0540"/>
    <w:rsid w:val="00AB3B02"/>
    <w:rsid w:val="00AB3EC7"/>
    <w:rsid w:val="00AB4214"/>
    <w:rsid w:val="00AB4CCF"/>
    <w:rsid w:val="00AB5B0E"/>
    <w:rsid w:val="00AB65E1"/>
    <w:rsid w:val="00AB6787"/>
    <w:rsid w:val="00AB6BEA"/>
    <w:rsid w:val="00AB6F2B"/>
    <w:rsid w:val="00AB6F95"/>
    <w:rsid w:val="00AC0160"/>
    <w:rsid w:val="00AC06BB"/>
    <w:rsid w:val="00AC093B"/>
    <w:rsid w:val="00AC12BD"/>
    <w:rsid w:val="00AC1800"/>
    <w:rsid w:val="00AC1ADB"/>
    <w:rsid w:val="00AC2030"/>
    <w:rsid w:val="00AC217E"/>
    <w:rsid w:val="00AC33B3"/>
    <w:rsid w:val="00AC34CD"/>
    <w:rsid w:val="00AC34DD"/>
    <w:rsid w:val="00AC356A"/>
    <w:rsid w:val="00AC3BAF"/>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2223"/>
    <w:rsid w:val="00B12235"/>
    <w:rsid w:val="00B12578"/>
    <w:rsid w:val="00B128F7"/>
    <w:rsid w:val="00B12C69"/>
    <w:rsid w:val="00B133AF"/>
    <w:rsid w:val="00B133F9"/>
    <w:rsid w:val="00B135D2"/>
    <w:rsid w:val="00B139FB"/>
    <w:rsid w:val="00B13DB7"/>
    <w:rsid w:val="00B1424D"/>
    <w:rsid w:val="00B146C7"/>
    <w:rsid w:val="00B148D1"/>
    <w:rsid w:val="00B15058"/>
    <w:rsid w:val="00B1557A"/>
    <w:rsid w:val="00B1583B"/>
    <w:rsid w:val="00B16B92"/>
    <w:rsid w:val="00B16DCE"/>
    <w:rsid w:val="00B2029B"/>
    <w:rsid w:val="00B207D9"/>
    <w:rsid w:val="00B20914"/>
    <w:rsid w:val="00B20BE8"/>
    <w:rsid w:val="00B21489"/>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5A92"/>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57A6C"/>
    <w:rsid w:val="00B60513"/>
    <w:rsid w:val="00B60EAD"/>
    <w:rsid w:val="00B6122E"/>
    <w:rsid w:val="00B63901"/>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27E7"/>
    <w:rsid w:val="00B92899"/>
    <w:rsid w:val="00B92B95"/>
    <w:rsid w:val="00B92CFD"/>
    <w:rsid w:val="00B92D18"/>
    <w:rsid w:val="00B932F4"/>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334"/>
    <w:rsid w:val="00BA2BBC"/>
    <w:rsid w:val="00BA2CD5"/>
    <w:rsid w:val="00BA2F81"/>
    <w:rsid w:val="00BA34A3"/>
    <w:rsid w:val="00BA355D"/>
    <w:rsid w:val="00BA439C"/>
    <w:rsid w:val="00BA4957"/>
    <w:rsid w:val="00BA5304"/>
    <w:rsid w:val="00BA55BA"/>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21E"/>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EAE"/>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2F8"/>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B2B"/>
    <w:rsid w:val="00C131ED"/>
    <w:rsid w:val="00C132A9"/>
    <w:rsid w:val="00C13A20"/>
    <w:rsid w:val="00C13AE4"/>
    <w:rsid w:val="00C13E02"/>
    <w:rsid w:val="00C14465"/>
    <w:rsid w:val="00C14532"/>
    <w:rsid w:val="00C1477B"/>
    <w:rsid w:val="00C15137"/>
    <w:rsid w:val="00C15E39"/>
    <w:rsid w:val="00C15EE3"/>
    <w:rsid w:val="00C16319"/>
    <w:rsid w:val="00C171F1"/>
    <w:rsid w:val="00C176C3"/>
    <w:rsid w:val="00C17ADA"/>
    <w:rsid w:val="00C21498"/>
    <w:rsid w:val="00C21612"/>
    <w:rsid w:val="00C2173B"/>
    <w:rsid w:val="00C21823"/>
    <w:rsid w:val="00C21B22"/>
    <w:rsid w:val="00C22242"/>
    <w:rsid w:val="00C2267D"/>
    <w:rsid w:val="00C226BD"/>
    <w:rsid w:val="00C23136"/>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C94"/>
    <w:rsid w:val="00C42E41"/>
    <w:rsid w:val="00C42FFF"/>
    <w:rsid w:val="00C4359E"/>
    <w:rsid w:val="00C43900"/>
    <w:rsid w:val="00C43953"/>
    <w:rsid w:val="00C44705"/>
    <w:rsid w:val="00C454D9"/>
    <w:rsid w:val="00C4586F"/>
    <w:rsid w:val="00C45BEE"/>
    <w:rsid w:val="00C45FAD"/>
    <w:rsid w:val="00C46378"/>
    <w:rsid w:val="00C46938"/>
    <w:rsid w:val="00C46AA6"/>
    <w:rsid w:val="00C46D8C"/>
    <w:rsid w:val="00C47204"/>
    <w:rsid w:val="00C476BE"/>
    <w:rsid w:val="00C47B9E"/>
    <w:rsid w:val="00C47D5A"/>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2E7E"/>
    <w:rsid w:val="00C63177"/>
    <w:rsid w:val="00C63725"/>
    <w:rsid w:val="00C642D8"/>
    <w:rsid w:val="00C644AE"/>
    <w:rsid w:val="00C64520"/>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1C2"/>
    <w:rsid w:val="00CA15DC"/>
    <w:rsid w:val="00CA1C4C"/>
    <w:rsid w:val="00CA1C6C"/>
    <w:rsid w:val="00CA2142"/>
    <w:rsid w:val="00CA2173"/>
    <w:rsid w:val="00CA2222"/>
    <w:rsid w:val="00CA22DC"/>
    <w:rsid w:val="00CA26FC"/>
    <w:rsid w:val="00CA28F4"/>
    <w:rsid w:val="00CA3AFF"/>
    <w:rsid w:val="00CA510A"/>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FED"/>
    <w:rsid w:val="00CB33EE"/>
    <w:rsid w:val="00CB3B20"/>
    <w:rsid w:val="00CB3D85"/>
    <w:rsid w:val="00CB4AA8"/>
    <w:rsid w:val="00CB4C04"/>
    <w:rsid w:val="00CB55B8"/>
    <w:rsid w:val="00CB5762"/>
    <w:rsid w:val="00CB5911"/>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2E2"/>
    <w:rsid w:val="00D13330"/>
    <w:rsid w:val="00D134A8"/>
    <w:rsid w:val="00D1446C"/>
    <w:rsid w:val="00D14A39"/>
    <w:rsid w:val="00D14F78"/>
    <w:rsid w:val="00D154CB"/>
    <w:rsid w:val="00D1553F"/>
    <w:rsid w:val="00D15A06"/>
    <w:rsid w:val="00D15C33"/>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C88"/>
    <w:rsid w:val="00D40D4F"/>
    <w:rsid w:val="00D40EC1"/>
    <w:rsid w:val="00D416FD"/>
    <w:rsid w:val="00D41A45"/>
    <w:rsid w:val="00D42464"/>
    <w:rsid w:val="00D42607"/>
    <w:rsid w:val="00D42629"/>
    <w:rsid w:val="00D42E33"/>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674"/>
    <w:rsid w:val="00D628AE"/>
    <w:rsid w:val="00D63CC3"/>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0ABF"/>
    <w:rsid w:val="00D80C98"/>
    <w:rsid w:val="00D8152A"/>
    <w:rsid w:val="00D816D5"/>
    <w:rsid w:val="00D81956"/>
    <w:rsid w:val="00D81CEB"/>
    <w:rsid w:val="00D828F9"/>
    <w:rsid w:val="00D830AB"/>
    <w:rsid w:val="00D831AB"/>
    <w:rsid w:val="00D839B0"/>
    <w:rsid w:val="00D83BB1"/>
    <w:rsid w:val="00D83E08"/>
    <w:rsid w:val="00D84464"/>
    <w:rsid w:val="00D8519F"/>
    <w:rsid w:val="00D851D6"/>
    <w:rsid w:val="00D859C4"/>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EE"/>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6EC"/>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CD9"/>
    <w:rsid w:val="00DF7D11"/>
    <w:rsid w:val="00E007CA"/>
    <w:rsid w:val="00E010EF"/>
    <w:rsid w:val="00E01887"/>
    <w:rsid w:val="00E01A2A"/>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0BFA"/>
    <w:rsid w:val="00E51111"/>
    <w:rsid w:val="00E51528"/>
    <w:rsid w:val="00E516D5"/>
    <w:rsid w:val="00E51709"/>
    <w:rsid w:val="00E5232A"/>
    <w:rsid w:val="00E52B14"/>
    <w:rsid w:val="00E52EA9"/>
    <w:rsid w:val="00E53379"/>
    <w:rsid w:val="00E53491"/>
    <w:rsid w:val="00E53A08"/>
    <w:rsid w:val="00E543D7"/>
    <w:rsid w:val="00E54450"/>
    <w:rsid w:val="00E55036"/>
    <w:rsid w:val="00E55FF3"/>
    <w:rsid w:val="00E5607B"/>
    <w:rsid w:val="00E56219"/>
    <w:rsid w:val="00E5664C"/>
    <w:rsid w:val="00E56EC5"/>
    <w:rsid w:val="00E5726D"/>
    <w:rsid w:val="00E578B6"/>
    <w:rsid w:val="00E579D2"/>
    <w:rsid w:val="00E60995"/>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8D6"/>
    <w:rsid w:val="00E76CF1"/>
    <w:rsid w:val="00E77E72"/>
    <w:rsid w:val="00E80526"/>
    <w:rsid w:val="00E80E4B"/>
    <w:rsid w:val="00E81B90"/>
    <w:rsid w:val="00E81E0A"/>
    <w:rsid w:val="00E826FE"/>
    <w:rsid w:val="00E82AF6"/>
    <w:rsid w:val="00E82F43"/>
    <w:rsid w:val="00E8317A"/>
    <w:rsid w:val="00E83234"/>
    <w:rsid w:val="00E833FE"/>
    <w:rsid w:val="00E83CF1"/>
    <w:rsid w:val="00E8418D"/>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34BB"/>
    <w:rsid w:val="00E9612E"/>
    <w:rsid w:val="00E967B4"/>
    <w:rsid w:val="00E97573"/>
    <w:rsid w:val="00E9763E"/>
    <w:rsid w:val="00EA0CDA"/>
    <w:rsid w:val="00EA0D33"/>
    <w:rsid w:val="00EA16D0"/>
    <w:rsid w:val="00EA2F1C"/>
    <w:rsid w:val="00EA3D51"/>
    <w:rsid w:val="00EA3F1C"/>
    <w:rsid w:val="00EA42B2"/>
    <w:rsid w:val="00EA4397"/>
    <w:rsid w:val="00EA4FB2"/>
    <w:rsid w:val="00EA5085"/>
    <w:rsid w:val="00EA57F4"/>
    <w:rsid w:val="00EA58C8"/>
    <w:rsid w:val="00EA6353"/>
    <w:rsid w:val="00EA676B"/>
    <w:rsid w:val="00EA74AC"/>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33A"/>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4F3C"/>
    <w:rsid w:val="00EC50E1"/>
    <w:rsid w:val="00EC51E5"/>
    <w:rsid w:val="00EC612F"/>
    <w:rsid w:val="00EC6174"/>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DDB"/>
    <w:rsid w:val="00EE5EB9"/>
    <w:rsid w:val="00EE60B7"/>
    <w:rsid w:val="00EE6173"/>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B4E"/>
    <w:rsid w:val="00F04D47"/>
    <w:rsid w:val="00F05184"/>
    <w:rsid w:val="00F054AB"/>
    <w:rsid w:val="00F059AF"/>
    <w:rsid w:val="00F05BA0"/>
    <w:rsid w:val="00F05D34"/>
    <w:rsid w:val="00F06378"/>
    <w:rsid w:val="00F06871"/>
    <w:rsid w:val="00F07002"/>
    <w:rsid w:val="00F073BE"/>
    <w:rsid w:val="00F07E85"/>
    <w:rsid w:val="00F101CE"/>
    <w:rsid w:val="00F10802"/>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2A3"/>
    <w:rsid w:val="00F17718"/>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80A"/>
    <w:rsid w:val="00F228F0"/>
    <w:rsid w:val="00F23572"/>
    <w:rsid w:val="00F24069"/>
    <w:rsid w:val="00F2435E"/>
    <w:rsid w:val="00F2436D"/>
    <w:rsid w:val="00F2465A"/>
    <w:rsid w:val="00F24A45"/>
    <w:rsid w:val="00F257E3"/>
    <w:rsid w:val="00F25A1E"/>
    <w:rsid w:val="00F25BE4"/>
    <w:rsid w:val="00F25CE9"/>
    <w:rsid w:val="00F25E51"/>
    <w:rsid w:val="00F26090"/>
    <w:rsid w:val="00F26469"/>
    <w:rsid w:val="00F26BDE"/>
    <w:rsid w:val="00F2719D"/>
    <w:rsid w:val="00F2738A"/>
    <w:rsid w:val="00F27542"/>
    <w:rsid w:val="00F30663"/>
    <w:rsid w:val="00F306EA"/>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F18"/>
    <w:rsid w:val="00F3504F"/>
    <w:rsid w:val="00F350F5"/>
    <w:rsid w:val="00F352BE"/>
    <w:rsid w:val="00F35435"/>
    <w:rsid w:val="00F35EE8"/>
    <w:rsid w:val="00F3689D"/>
    <w:rsid w:val="00F36967"/>
    <w:rsid w:val="00F36B7D"/>
    <w:rsid w:val="00F37191"/>
    <w:rsid w:val="00F372A2"/>
    <w:rsid w:val="00F3756B"/>
    <w:rsid w:val="00F37D34"/>
    <w:rsid w:val="00F37F05"/>
    <w:rsid w:val="00F37FD1"/>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64"/>
    <w:rsid w:val="00F923D8"/>
    <w:rsid w:val="00F9246F"/>
    <w:rsid w:val="00F9298D"/>
    <w:rsid w:val="00F92EDA"/>
    <w:rsid w:val="00F93914"/>
    <w:rsid w:val="00F93E59"/>
    <w:rsid w:val="00F93EB6"/>
    <w:rsid w:val="00F93FCD"/>
    <w:rsid w:val="00F94733"/>
    <w:rsid w:val="00F948B2"/>
    <w:rsid w:val="00F94955"/>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706D"/>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5EB"/>
    <w:rsid w:val="00FB68C1"/>
    <w:rsid w:val="00FB7054"/>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8E1"/>
    <w:rsid w:val="00FE6A0A"/>
    <w:rsid w:val="00FE6ABC"/>
    <w:rsid w:val="00FE722F"/>
    <w:rsid w:val="00FE7BF9"/>
    <w:rsid w:val="00FE7E92"/>
    <w:rsid w:val="00FF0232"/>
    <w:rsid w:val="00FF0ADC"/>
    <w:rsid w:val="00FF1345"/>
    <w:rsid w:val="00FF1DFB"/>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141"/>
    <w:rsid w:val="00FF64E6"/>
    <w:rsid w:val="00FF6951"/>
    <w:rsid w:val="00FF6DDA"/>
    <w:rsid w:val="00FF6EA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133</cp:revision>
  <dcterms:created xsi:type="dcterms:W3CDTF">2023-03-18T17:36:00Z</dcterms:created>
  <dcterms:modified xsi:type="dcterms:W3CDTF">2023-03-18T19:16:00Z</dcterms:modified>
</cp:coreProperties>
</file>