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19E70" w14:textId="77777777" w:rsidR="00E80732" w:rsidRDefault="00E80732" w:rsidP="00E80732">
      <w:pPr>
        <w:rPr>
          <w:rFonts w:cs="Times New Roman"/>
          <w:b/>
          <w:bCs/>
        </w:rPr>
      </w:pPr>
      <w:r>
        <w:rPr>
          <w:rFonts w:cs="Times New Roman"/>
          <w:b/>
          <w:bCs/>
        </w:rPr>
        <w:t>WW05 Agenda:</w:t>
      </w:r>
    </w:p>
    <w:p w14:paraId="4B97F917" w14:textId="3A0D671E" w:rsidR="00E80732" w:rsidRDefault="00E80732" w:rsidP="00E80732">
      <w:pPr>
        <w:ind w:left="360"/>
        <w:rPr>
          <w:rFonts w:cs="Times New Roman"/>
        </w:rPr>
      </w:pPr>
      <w:r>
        <w:rPr>
          <w:rFonts w:cs="Times New Roman"/>
        </w:rPr>
        <w:t xml:space="preserve">3DIC for accelerator by Srivatsa Rs, Per Sverdrup and </w:t>
      </w:r>
      <w:proofErr w:type="spellStart"/>
      <w:r>
        <w:rPr>
          <w:rFonts w:cs="Times New Roman"/>
        </w:rPr>
        <w:t>Tanay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Karnik</w:t>
      </w:r>
      <w:proofErr w:type="spellEnd"/>
      <w:r>
        <w:rPr>
          <w:rFonts w:cs="Times New Roman"/>
        </w:rPr>
        <w:t xml:space="preserve"> </w:t>
      </w:r>
    </w:p>
    <w:p w14:paraId="203BCF5C" w14:textId="77777777" w:rsidR="00E80732" w:rsidRDefault="00E80732" w:rsidP="00E80732">
      <w:pPr>
        <w:pStyle w:val="ListParagraph"/>
        <w:numPr>
          <w:ilvl w:val="0"/>
          <w:numId w:val="1"/>
        </w:numPr>
      </w:pPr>
      <w:r>
        <w:t xml:space="preserve">Challenges and Scalability in Machine Learning Design </w:t>
      </w:r>
    </w:p>
    <w:p w14:paraId="318EB465" w14:textId="77777777" w:rsidR="00E80732" w:rsidRDefault="00E80732" w:rsidP="00E80732">
      <w:pPr>
        <w:pStyle w:val="ListParagraph"/>
        <w:numPr>
          <w:ilvl w:val="0"/>
          <w:numId w:val="1"/>
        </w:numPr>
        <w:rPr>
          <w:rFonts w:cs="Times New Roman"/>
        </w:rPr>
      </w:pPr>
      <w:r>
        <w:t xml:space="preserve">Resolution Strategy in compute, memory and </w:t>
      </w:r>
      <w:proofErr w:type="spellStart"/>
      <w:r>
        <w:t>datapath</w:t>
      </w:r>
      <w:proofErr w:type="spellEnd"/>
      <w:r>
        <w:t xml:space="preserve"> connectivity  </w:t>
      </w:r>
    </w:p>
    <w:p w14:paraId="4AAB5477" w14:textId="77777777" w:rsidR="00E80732" w:rsidRDefault="00E80732" w:rsidP="00E80732">
      <w:pPr>
        <w:rPr>
          <w:rFonts w:cs="Times New Roman"/>
          <w:b/>
          <w:bCs/>
        </w:rPr>
      </w:pPr>
      <w:r>
        <w:rPr>
          <w:rFonts w:cs="Times New Roman"/>
          <w:b/>
          <w:bCs/>
        </w:rPr>
        <w:t>Agenda Horizon:</w:t>
      </w:r>
    </w:p>
    <w:p w14:paraId="7279E7C1" w14:textId="49DF5730" w:rsidR="00C544E7" w:rsidRDefault="00C544E7" w:rsidP="00C544E7">
      <w:pPr>
        <w:pStyle w:val="ListParagraph"/>
        <w:numPr>
          <w:ilvl w:val="0"/>
          <w:numId w:val="5"/>
        </w:numPr>
        <w:ind w:left="1170" w:hanging="810"/>
        <w:rPr>
          <w:rFonts w:cs="Times New Roman"/>
        </w:rPr>
      </w:pPr>
      <w:r>
        <w:rPr>
          <w:rFonts w:cs="Times New Roman"/>
        </w:rPr>
        <w:t xml:space="preserve">(Feb/08) </w:t>
      </w:r>
      <w:r w:rsidRPr="00C544E7">
        <w:rPr>
          <w:rFonts w:cs="Times New Roman"/>
          <w:b/>
          <w:bCs/>
        </w:rPr>
        <w:t>4LPP engagement by Srini Rajagopalan</w:t>
      </w:r>
      <w:r w:rsidRPr="00E80732">
        <w:rPr>
          <w:rFonts w:cs="Times New Roman"/>
        </w:rPr>
        <w:t xml:space="preserve"> – Risk assessment on yield recovery and PPAC for product intercept</w:t>
      </w:r>
    </w:p>
    <w:p w14:paraId="29D447E7" w14:textId="361ECE80" w:rsidR="00E80732" w:rsidRDefault="00C544E7" w:rsidP="00E80732">
      <w:pPr>
        <w:pStyle w:val="ListParagraph"/>
        <w:numPr>
          <w:ilvl w:val="0"/>
          <w:numId w:val="5"/>
        </w:numPr>
        <w:ind w:left="1170" w:hanging="810"/>
        <w:rPr>
          <w:rFonts w:cs="Times New Roman"/>
        </w:rPr>
      </w:pPr>
      <w:r>
        <w:rPr>
          <w:rFonts w:cs="Times New Roman"/>
        </w:rPr>
        <w:t xml:space="preserve">(Feb/15) </w:t>
      </w:r>
      <w:r w:rsidR="00E80732" w:rsidRPr="00C544E7">
        <w:rPr>
          <w:rFonts w:cs="Times New Roman"/>
          <w:b/>
          <w:bCs/>
        </w:rPr>
        <w:t>Power Delivery by Long Wang</w:t>
      </w:r>
      <w:r w:rsidR="00E80732" w:rsidRPr="00E80732">
        <w:rPr>
          <w:rFonts w:cs="Times New Roman"/>
        </w:rPr>
        <w:t xml:space="preserve"> – Criteria and Decision for </w:t>
      </w:r>
      <w:proofErr w:type="spellStart"/>
      <w:r w:rsidR="00E80732" w:rsidRPr="00E80732">
        <w:rPr>
          <w:rFonts w:cs="Times New Roman"/>
        </w:rPr>
        <w:t>decap</w:t>
      </w:r>
      <w:proofErr w:type="spellEnd"/>
      <w:r w:rsidR="00E80732" w:rsidRPr="00E80732">
        <w:rPr>
          <w:rFonts w:cs="Times New Roman"/>
        </w:rPr>
        <w:t xml:space="preserve"> technologies and packaging solution</w:t>
      </w:r>
    </w:p>
    <w:p w14:paraId="17E0B668" w14:textId="360C6A3E" w:rsidR="005477F0" w:rsidRDefault="005477F0" w:rsidP="005477F0">
      <w:pPr>
        <w:pStyle w:val="ListParagraph"/>
        <w:numPr>
          <w:ilvl w:val="0"/>
          <w:numId w:val="5"/>
        </w:numPr>
        <w:ind w:left="1170" w:hanging="810"/>
        <w:rPr>
          <w:rFonts w:cs="Times New Roman"/>
        </w:rPr>
      </w:pPr>
      <w:r>
        <w:rPr>
          <w:rFonts w:cs="Times New Roman"/>
        </w:rPr>
        <w:t xml:space="preserve">(Feb/22) </w:t>
      </w:r>
      <w:r w:rsidRPr="005477F0">
        <w:rPr>
          <w:rFonts w:cs="Times New Roman"/>
          <w:b/>
          <w:bCs/>
        </w:rPr>
        <w:t>Samsung Roadmap by Andy Wei</w:t>
      </w:r>
      <w:r>
        <w:rPr>
          <w:rFonts w:cs="Times New Roman"/>
        </w:rPr>
        <w:br/>
      </w:r>
      <w:r>
        <w:rPr>
          <w:rFonts w:cs="Times New Roman"/>
        </w:rPr>
        <w:t xml:space="preserve">(Feb/22) </w:t>
      </w:r>
      <w:r w:rsidRPr="005477F0">
        <w:rPr>
          <w:rFonts w:cs="Times New Roman"/>
          <w:b/>
          <w:bCs/>
        </w:rPr>
        <w:t>Layout Dependent Effects</w:t>
      </w:r>
      <w:r w:rsidRPr="005477F0">
        <w:rPr>
          <w:rFonts w:cs="Times New Roman"/>
          <w:b/>
          <w:bCs/>
        </w:rPr>
        <w:t>, Andy Wei to coordinate</w:t>
      </w:r>
      <w:r>
        <w:rPr>
          <w:rFonts w:cs="Times New Roman"/>
        </w:rPr>
        <w:t xml:space="preserve"> – TCAD/L0/</w:t>
      </w:r>
      <w:r w:rsidRPr="00E80732">
        <w:rPr>
          <w:rFonts w:cs="Times New Roman"/>
        </w:rPr>
        <w:t>L1 implementation methodology</w:t>
      </w:r>
      <w:r>
        <w:rPr>
          <w:rFonts w:cs="Times New Roman"/>
        </w:rPr>
        <w:t>.</w:t>
      </w:r>
      <w:r w:rsidRPr="00E80732">
        <w:rPr>
          <w:rFonts w:cs="Times New Roman"/>
        </w:rPr>
        <w:t xml:space="preserve"> </w:t>
      </w:r>
    </w:p>
    <w:p w14:paraId="0DE07252" w14:textId="6CFFFCB3" w:rsidR="00C544E7" w:rsidRPr="005477F0" w:rsidRDefault="00C544E7" w:rsidP="00C544E7">
      <w:pPr>
        <w:pStyle w:val="ListParagraph"/>
        <w:numPr>
          <w:ilvl w:val="0"/>
          <w:numId w:val="5"/>
        </w:numPr>
        <w:ind w:left="1170" w:hanging="810"/>
        <w:rPr>
          <w:rFonts w:cs="Times New Roman"/>
        </w:rPr>
      </w:pPr>
      <w:r>
        <w:rPr>
          <w:rFonts w:cs="Times New Roman"/>
        </w:rPr>
        <w:t>(</w:t>
      </w:r>
      <w:r>
        <w:rPr>
          <w:rFonts w:cs="Times New Roman"/>
        </w:rPr>
        <w:t>Mar</w:t>
      </w:r>
      <w:r>
        <w:rPr>
          <w:rFonts w:cs="Times New Roman"/>
        </w:rPr>
        <w:t>/</w:t>
      </w:r>
      <w:r>
        <w:rPr>
          <w:rFonts w:cs="Times New Roman"/>
        </w:rPr>
        <w:t>01</w:t>
      </w:r>
      <w:r>
        <w:rPr>
          <w:rFonts w:cs="Times New Roman"/>
        </w:rPr>
        <w:t xml:space="preserve">) </w:t>
      </w:r>
      <w:r w:rsidR="00E80732" w:rsidRPr="005477F0">
        <w:rPr>
          <w:rFonts w:cs="Times New Roman"/>
          <w:b/>
          <w:bCs/>
        </w:rPr>
        <w:t xml:space="preserve">NVL </w:t>
      </w:r>
      <w:proofErr w:type="spellStart"/>
      <w:r w:rsidR="00E80732" w:rsidRPr="005477F0">
        <w:rPr>
          <w:rFonts w:cs="Times New Roman"/>
          <w:b/>
          <w:bCs/>
        </w:rPr>
        <w:t>Px</w:t>
      </w:r>
      <w:proofErr w:type="spellEnd"/>
      <w:r w:rsidR="00E80732" w:rsidRPr="005477F0">
        <w:rPr>
          <w:rFonts w:cs="Times New Roman"/>
          <w:b/>
          <w:bCs/>
        </w:rPr>
        <w:t xml:space="preserve">/Mx intercept by Dany Ly-Gagnon, Jason </w:t>
      </w:r>
      <w:proofErr w:type="gramStart"/>
      <w:r w:rsidR="00E80732" w:rsidRPr="005477F0">
        <w:rPr>
          <w:rFonts w:cs="Times New Roman"/>
          <w:b/>
          <w:bCs/>
        </w:rPr>
        <w:t>Zhang</w:t>
      </w:r>
      <w:proofErr w:type="gramEnd"/>
      <w:r w:rsidR="00E80732" w:rsidRPr="005477F0">
        <w:rPr>
          <w:rFonts w:cs="Times New Roman"/>
          <w:b/>
          <w:bCs/>
        </w:rPr>
        <w:t xml:space="preserve"> and Long Wang</w:t>
      </w:r>
      <w:r w:rsidR="00E80732" w:rsidRPr="00E80732">
        <w:rPr>
          <w:rFonts w:cs="Times New Roman"/>
        </w:rPr>
        <w:t xml:space="preserve"> – 2.3D package for embedded modular MSC/LLC and PDN solutions</w:t>
      </w:r>
    </w:p>
    <w:p w14:paraId="31398AEF" w14:textId="59F9D062" w:rsidR="00C544E7" w:rsidRPr="00C544E7" w:rsidRDefault="00C544E7" w:rsidP="00C544E7">
      <w:pPr>
        <w:pStyle w:val="ListParagraph"/>
        <w:numPr>
          <w:ilvl w:val="0"/>
          <w:numId w:val="7"/>
        </w:numPr>
        <w:ind w:left="1170" w:hanging="810"/>
        <w:rPr>
          <w:rFonts w:cs="Times New Roman"/>
        </w:rPr>
      </w:pPr>
      <w:r w:rsidRPr="00C544E7">
        <w:rPr>
          <w:rFonts w:cs="Times New Roman"/>
        </w:rPr>
        <w:t xml:space="preserve">(Mar/07) </w:t>
      </w:r>
      <w:r w:rsidRPr="005477F0">
        <w:rPr>
          <w:rFonts w:cs="Times New Roman"/>
          <w:b/>
          <w:bCs/>
        </w:rPr>
        <w:t>Shibu</w:t>
      </w:r>
      <w:r w:rsidR="005477F0" w:rsidRPr="005477F0">
        <w:rPr>
          <w:rFonts w:cs="Times New Roman"/>
          <w:b/>
          <w:bCs/>
        </w:rPr>
        <w:t xml:space="preserve"> Menon</w:t>
      </w:r>
      <w:r w:rsidRPr="005477F0">
        <w:rPr>
          <w:rFonts w:cs="Times New Roman"/>
          <w:b/>
          <w:bCs/>
        </w:rPr>
        <w:t xml:space="preserve"> on 1st creek Post Si verification</w:t>
      </w:r>
      <w:r w:rsidRPr="00C544E7">
        <w:rPr>
          <w:rFonts w:cs="Times New Roman"/>
        </w:rPr>
        <w:t xml:space="preserve"> </w:t>
      </w:r>
    </w:p>
    <w:p w14:paraId="4E843FBD" w14:textId="0793C94C" w:rsidR="00C544E7" w:rsidRPr="005477F0" w:rsidRDefault="00C544E7" w:rsidP="005477F0">
      <w:pPr>
        <w:ind w:left="360"/>
        <w:rPr>
          <w:rFonts w:cs="Times New Roman"/>
        </w:rPr>
      </w:pPr>
    </w:p>
    <w:p w14:paraId="53991CBC" w14:textId="77777777" w:rsidR="00E80732" w:rsidRDefault="00E80732" w:rsidP="00E80732">
      <w:pPr>
        <w:rPr>
          <w:rFonts w:cs="Times New Roman"/>
        </w:rPr>
      </w:pPr>
    </w:p>
    <w:p w14:paraId="33F02FE4" w14:textId="77777777" w:rsidR="00E80732" w:rsidRDefault="00E80732" w:rsidP="00E80732">
      <w:pPr>
        <w:rPr>
          <w:rFonts w:cs="Times New Roman"/>
          <w:b/>
          <w:bCs/>
        </w:rPr>
      </w:pPr>
      <w:r>
        <w:rPr>
          <w:rFonts w:cs="Times New Roman"/>
          <w:b/>
          <w:bCs/>
        </w:rPr>
        <w:t>Topics to be scheduled:</w:t>
      </w:r>
    </w:p>
    <w:p w14:paraId="2069FE45" w14:textId="77777777" w:rsidR="00E80732" w:rsidRDefault="00E80732" w:rsidP="00E80732">
      <w:pPr>
        <w:pStyle w:val="ListParagraph"/>
        <w:numPr>
          <w:ilvl w:val="0"/>
          <w:numId w:val="2"/>
        </w:numPr>
        <w:rPr>
          <w:rFonts w:cs="Times New Roman"/>
        </w:rPr>
      </w:pPr>
      <w:r>
        <w:rPr>
          <w:rFonts w:cs="Times New Roman"/>
        </w:rPr>
        <w:t>Dean on Mock N2 BS-PDN readout</w:t>
      </w:r>
    </w:p>
    <w:p w14:paraId="1D4C58A3" w14:textId="77777777" w:rsidR="00E80732" w:rsidRDefault="00E80732" w:rsidP="00E80732">
      <w:pPr>
        <w:pStyle w:val="ListParagraph"/>
        <w:numPr>
          <w:ilvl w:val="0"/>
          <w:numId w:val="2"/>
        </w:numPr>
        <w:rPr>
          <w:rFonts w:cs="Times New Roman"/>
        </w:rPr>
      </w:pPr>
      <w:r>
        <w:rPr>
          <w:rFonts w:cs="Times New Roman"/>
        </w:rPr>
        <w:t>Shibu on 1</w:t>
      </w:r>
      <w:r>
        <w:rPr>
          <w:rFonts w:cs="Times New Roman"/>
          <w:vertAlign w:val="superscript"/>
        </w:rPr>
        <w:t>st</w:t>
      </w:r>
      <w:r>
        <w:rPr>
          <w:rFonts w:cs="Times New Roman"/>
        </w:rPr>
        <w:t xml:space="preserve"> creek Post Si verification </w:t>
      </w:r>
    </w:p>
    <w:p w14:paraId="14F12834" w14:textId="77777777" w:rsidR="00E80732" w:rsidRDefault="00E80732" w:rsidP="00E80732">
      <w:pPr>
        <w:pStyle w:val="ListParagraph"/>
        <w:numPr>
          <w:ilvl w:val="0"/>
          <w:numId w:val="2"/>
        </w:numPr>
        <w:rPr>
          <w:rFonts w:cs="Times New Roman"/>
        </w:rPr>
      </w:pPr>
      <w:r>
        <w:rPr>
          <w:rFonts w:cs="Times New Roman"/>
        </w:rPr>
        <w:t>Anil on 2</w:t>
      </w:r>
      <w:r>
        <w:rPr>
          <w:rFonts w:cs="Times New Roman"/>
          <w:vertAlign w:val="superscript"/>
        </w:rPr>
        <w:t>nd</w:t>
      </w:r>
      <w:r>
        <w:rPr>
          <w:rFonts w:cs="Times New Roman"/>
        </w:rPr>
        <w:t xml:space="preserve"> Creek / S4LPP</w:t>
      </w:r>
    </w:p>
    <w:p w14:paraId="02A01535" w14:textId="77777777" w:rsidR="00E80732" w:rsidRDefault="00E80732" w:rsidP="00E80732">
      <w:pPr>
        <w:pStyle w:val="ListParagraph"/>
        <w:numPr>
          <w:ilvl w:val="0"/>
          <w:numId w:val="2"/>
        </w:numPr>
        <w:rPr>
          <w:rFonts w:cs="Times New Roman"/>
        </w:rPr>
      </w:pPr>
      <w:r>
        <w:rPr>
          <w:rFonts w:cs="Times New Roman"/>
        </w:rPr>
        <w:t>Per on Tower Creek – arch, design</w:t>
      </w:r>
    </w:p>
    <w:p w14:paraId="525A3C37" w14:textId="77777777" w:rsidR="00E80732" w:rsidRDefault="00E80732" w:rsidP="00E80732">
      <w:pPr>
        <w:pStyle w:val="ListParagraph"/>
        <w:numPr>
          <w:ilvl w:val="0"/>
          <w:numId w:val="2"/>
        </w:numPr>
        <w:rPr>
          <w:rFonts w:cs="Times New Roman"/>
        </w:rPr>
      </w:pPr>
      <w:r>
        <w:rPr>
          <w:rFonts w:cs="Times New Roman"/>
        </w:rPr>
        <w:t xml:space="preserve">Per to coordinate 3DIC TFM </w:t>
      </w:r>
    </w:p>
    <w:p w14:paraId="6AC4D908" w14:textId="77777777" w:rsidR="00E80732" w:rsidRDefault="00E80732" w:rsidP="00E80732">
      <w:pPr>
        <w:pStyle w:val="ListParagraph"/>
        <w:numPr>
          <w:ilvl w:val="0"/>
          <w:numId w:val="2"/>
        </w:numPr>
        <w:rPr>
          <w:rFonts w:cs="Times New Roman"/>
        </w:rPr>
      </w:pPr>
      <w:r>
        <w:rPr>
          <w:rFonts w:cs="Times New Roman"/>
        </w:rPr>
        <w:t>IP blocks (</w:t>
      </w:r>
      <w:proofErr w:type="spellStart"/>
      <w:r>
        <w:rPr>
          <w:rFonts w:cs="Times New Roman"/>
        </w:rPr>
        <w:t>Poyao</w:t>
      </w:r>
      <w:proofErr w:type="spellEnd"/>
      <w:r>
        <w:rPr>
          <w:rFonts w:cs="Times New Roman"/>
        </w:rPr>
        <w:t xml:space="preserve">, Tony, </w:t>
      </w:r>
      <w:proofErr w:type="spellStart"/>
      <w:r>
        <w:rPr>
          <w:rFonts w:cs="Times New Roman"/>
        </w:rPr>
        <w:t>Fangxing</w:t>
      </w:r>
      <w:proofErr w:type="spellEnd"/>
      <w:r>
        <w:rPr>
          <w:rFonts w:cs="Times New Roman"/>
        </w:rPr>
        <w:t>)</w:t>
      </w:r>
    </w:p>
    <w:p w14:paraId="1CC6EA97" w14:textId="77777777" w:rsidR="00E80732" w:rsidRDefault="00E80732" w:rsidP="00E80732">
      <w:pPr>
        <w:pStyle w:val="ListParagraph"/>
        <w:numPr>
          <w:ilvl w:val="0"/>
          <w:numId w:val="2"/>
        </w:numPr>
        <w:rPr>
          <w:rFonts w:cs="Times New Roman"/>
        </w:rPr>
      </w:pPr>
      <w:proofErr w:type="spellStart"/>
      <w:r>
        <w:rPr>
          <w:rFonts w:cs="Times New Roman"/>
        </w:rPr>
        <w:t>UCIe</w:t>
      </w:r>
      <w:proofErr w:type="spellEnd"/>
      <w:r>
        <w:rPr>
          <w:rFonts w:cs="Times New Roman"/>
        </w:rPr>
        <w:t xml:space="preserve"> IP suppliers and OSAT supply chain integration (Stephen &amp; Dany to coordinate)</w:t>
      </w:r>
    </w:p>
    <w:p w14:paraId="16225EE0" w14:textId="77777777" w:rsidR="00E80732" w:rsidRDefault="00E80732" w:rsidP="00E80732"/>
    <w:p w14:paraId="009E65DE" w14:textId="77777777" w:rsidR="00E80732" w:rsidRDefault="00E80732"/>
    <w:sectPr w:rsidR="00E807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26F8D"/>
    <w:multiLevelType w:val="hybridMultilevel"/>
    <w:tmpl w:val="7EDC21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2512BF"/>
    <w:multiLevelType w:val="hybridMultilevel"/>
    <w:tmpl w:val="77A806C4"/>
    <w:lvl w:ilvl="0" w:tplc="EADC8834">
      <w:start w:val="6"/>
      <w:numFmt w:val="decimal"/>
      <w:lvlText w:val="WW0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F24C9E"/>
    <w:multiLevelType w:val="hybridMultilevel"/>
    <w:tmpl w:val="F398ABD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446BBE"/>
    <w:multiLevelType w:val="multilevel"/>
    <w:tmpl w:val="77A806C4"/>
    <w:styleLink w:val="CurrentList2"/>
    <w:lvl w:ilvl="0">
      <w:start w:val="6"/>
      <w:numFmt w:val="decimal"/>
      <w:lvlText w:val="WW0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883610"/>
    <w:multiLevelType w:val="multilevel"/>
    <w:tmpl w:val="A9860C64"/>
    <w:styleLink w:val="CurrentList1"/>
    <w:lvl w:ilvl="0">
      <w:start w:val="6"/>
      <w:numFmt w:val="decimal"/>
      <w:lvlText w:val="WW0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79771D"/>
    <w:multiLevelType w:val="hybridMultilevel"/>
    <w:tmpl w:val="6DE44950"/>
    <w:lvl w:ilvl="0" w:tplc="3C54E464">
      <w:start w:val="10"/>
      <w:numFmt w:val="decimal"/>
      <w:lvlText w:val="WW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6B6DE0"/>
    <w:multiLevelType w:val="hybridMultilevel"/>
    <w:tmpl w:val="C78821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187684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190877650">
    <w:abstractNumId w:val="2"/>
  </w:num>
  <w:num w:numId="3" w16cid:durableId="589313887">
    <w:abstractNumId w:val="0"/>
  </w:num>
  <w:num w:numId="4" w16cid:durableId="107549796">
    <w:abstractNumId w:val="6"/>
  </w:num>
  <w:num w:numId="5" w16cid:durableId="155539619">
    <w:abstractNumId w:val="1"/>
  </w:num>
  <w:num w:numId="6" w16cid:durableId="866724679">
    <w:abstractNumId w:val="4"/>
  </w:num>
  <w:num w:numId="7" w16cid:durableId="1758598461">
    <w:abstractNumId w:val="5"/>
  </w:num>
  <w:num w:numId="8" w16cid:durableId="7360549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732"/>
    <w:rsid w:val="005477F0"/>
    <w:rsid w:val="00C544E7"/>
    <w:rsid w:val="00E80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15C737"/>
  <w15:chartTrackingRefBased/>
  <w15:docId w15:val="{B18454AE-E66D-6C45-A7EA-B43071C53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732"/>
    <w:rPr>
      <w:rFonts w:ascii="Calibr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0732"/>
    <w:pPr>
      <w:ind w:left="720"/>
    </w:pPr>
    <w:rPr>
      <w:rFonts w:eastAsia="PMingLiU"/>
    </w:rPr>
  </w:style>
  <w:style w:type="numbering" w:customStyle="1" w:styleId="CurrentList1">
    <w:name w:val="Current List1"/>
    <w:uiPriority w:val="99"/>
    <w:rsid w:val="00C544E7"/>
    <w:pPr>
      <w:numPr>
        <w:numId w:val="6"/>
      </w:numPr>
    </w:pPr>
  </w:style>
  <w:style w:type="numbering" w:customStyle="1" w:styleId="CurrentList2">
    <w:name w:val="Current List2"/>
    <w:uiPriority w:val="99"/>
    <w:rsid w:val="00C544E7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9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2527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Kau, Derchang</dc:creator>
  <cp:keywords/>
  <dc:description/>
  <cp:lastModifiedBy>Kau, Derchang</cp:lastModifiedBy>
  <cp:revision>1</cp:revision>
  <dcterms:created xsi:type="dcterms:W3CDTF">2023-01-31T01:10:00Z</dcterms:created>
  <dcterms:modified xsi:type="dcterms:W3CDTF">2023-02-04T01:23:00Z</dcterms:modified>
</cp:coreProperties>
</file>