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6CA26" w14:textId="77777777" w:rsidR="004A685C" w:rsidRPr="00472142" w:rsidRDefault="004A685C" w:rsidP="004A685C">
      <w:pPr>
        <w:rPr>
          <w:b/>
          <w:bCs/>
        </w:rPr>
      </w:pPr>
      <w:r w:rsidRPr="00472142">
        <w:rPr>
          <w:b/>
          <w:bCs/>
        </w:rPr>
        <w:t>Job Category: Engineering</w:t>
      </w:r>
    </w:p>
    <w:p w14:paraId="525CA6AF" w14:textId="77777777" w:rsidR="004A685C" w:rsidRPr="00472142" w:rsidRDefault="004A685C" w:rsidP="004A685C">
      <w:pPr>
        <w:rPr>
          <w:b/>
          <w:bCs/>
        </w:rPr>
      </w:pPr>
      <w:r w:rsidRPr="00472142">
        <w:rPr>
          <w:b/>
          <w:bCs/>
        </w:rPr>
        <w:t>Primary Location: Santa Clara, CA US</w:t>
      </w:r>
    </w:p>
    <w:p w14:paraId="332FF442" w14:textId="4885632C" w:rsidR="004A685C" w:rsidRPr="00472142" w:rsidRDefault="004A685C" w:rsidP="004A685C">
      <w:pPr>
        <w:rPr>
          <w:b/>
          <w:bCs/>
        </w:rPr>
      </w:pPr>
      <w:r w:rsidRPr="00472142">
        <w:rPr>
          <w:b/>
          <w:bCs/>
        </w:rPr>
        <w:t xml:space="preserve">Other Location: Folsom, CA US </w:t>
      </w:r>
    </w:p>
    <w:p w14:paraId="72D7C82B" w14:textId="5D19EC09" w:rsidR="004A685C" w:rsidRPr="00F5052F" w:rsidRDefault="004A685C" w:rsidP="004A685C">
      <w:pPr>
        <w:rPr>
          <w:b/>
          <w:bCs/>
        </w:rPr>
      </w:pPr>
      <w:r w:rsidRPr="00472142">
        <w:rPr>
          <w:b/>
          <w:bCs/>
        </w:rPr>
        <w:t>Job Type: Experienced Hire</w:t>
      </w:r>
    </w:p>
    <w:p w14:paraId="5B27146D" w14:textId="7B9EC2B1" w:rsidR="004A685C" w:rsidRPr="00472142" w:rsidRDefault="005238F0" w:rsidP="004A685C">
      <w:pPr>
        <w:rPr>
          <w:b/>
          <w:bCs/>
          <w:u w:val="single"/>
        </w:rPr>
      </w:pPr>
      <w:r>
        <w:rPr>
          <w:b/>
          <w:bCs/>
          <w:u w:val="single"/>
        </w:rPr>
        <w:t xml:space="preserve">Senior </w:t>
      </w:r>
      <w:r w:rsidR="00B737BF">
        <w:rPr>
          <w:b/>
          <w:bCs/>
          <w:u w:val="single"/>
        </w:rPr>
        <w:t xml:space="preserve">Staff Engineer, </w:t>
      </w:r>
      <w:r w:rsidR="008C166F">
        <w:rPr>
          <w:b/>
          <w:bCs/>
          <w:u w:val="single"/>
        </w:rPr>
        <w:t xml:space="preserve">Physical Design </w:t>
      </w:r>
    </w:p>
    <w:p w14:paraId="0B015D85" w14:textId="43799C44" w:rsidR="005668D7" w:rsidRPr="007B317E" w:rsidRDefault="004A685C" w:rsidP="007B317E">
      <w:pPr>
        <w:rPr>
          <w:b/>
          <w:bCs/>
        </w:rPr>
      </w:pPr>
      <w:r w:rsidRPr="00472142">
        <w:rPr>
          <w:b/>
          <w:bCs/>
        </w:rPr>
        <w:t>Job Description</w:t>
      </w:r>
    </w:p>
    <w:p w14:paraId="1F3D6B97" w14:textId="60D269D6" w:rsidR="00113FDC" w:rsidRDefault="000C1688" w:rsidP="00113FDC">
      <w:pPr>
        <w:shd w:val="clear" w:color="auto" w:fill="FFFFFF"/>
        <w:textAlignment w:val="baseline"/>
      </w:pPr>
      <w:r w:rsidRPr="004A685C">
        <w:t>The</w:t>
      </w:r>
      <w:r>
        <w:t xml:space="preserve"> Senior Staff physical </w:t>
      </w:r>
      <w:r w:rsidR="00B72077">
        <w:t xml:space="preserve">design </w:t>
      </w:r>
      <w:r>
        <w:t xml:space="preserve">engineer </w:t>
      </w:r>
      <w:r w:rsidR="00B72077">
        <w:t>develop</w:t>
      </w:r>
      <w:r w:rsidR="001D13D7">
        <w:t>s</w:t>
      </w:r>
      <w:r w:rsidR="00B72077">
        <w:t xml:space="preserve"> </w:t>
      </w:r>
      <w:r w:rsidR="001F50B7">
        <w:t>modular design methodology, drive</w:t>
      </w:r>
      <w:r w:rsidR="001D13D7">
        <w:t>s</w:t>
      </w:r>
      <w:r w:rsidR="001F50B7">
        <w:t xml:space="preserve"> </w:t>
      </w:r>
      <w:r w:rsidR="00D843C6">
        <w:t xml:space="preserve">efficient </w:t>
      </w:r>
      <w:r w:rsidR="00E95758">
        <w:t xml:space="preserve">layout </w:t>
      </w:r>
      <w:r w:rsidR="001D13D7">
        <w:t>deployment,</w:t>
      </w:r>
      <w:r w:rsidR="00D843C6">
        <w:t xml:space="preserve"> </w:t>
      </w:r>
      <w:r w:rsidR="001F4BBF">
        <w:t xml:space="preserve">and </w:t>
      </w:r>
      <w:r w:rsidR="00D843C6">
        <w:t>bridg</w:t>
      </w:r>
      <w:r w:rsidR="001F4BBF">
        <w:t>e c</w:t>
      </w:r>
      <w:r w:rsidR="00BB289B">
        <w:t xml:space="preserve">ircuit </w:t>
      </w:r>
      <w:r w:rsidR="001F4BBF" w:rsidRPr="004A685C">
        <w:t xml:space="preserve">design and the </w:t>
      </w:r>
      <w:r w:rsidR="001F4BBF">
        <w:t>technology</w:t>
      </w:r>
      <w:r w:rsidR="001F4BBF" w:rsidRPr="004A685C">
        <w:t xml:space="preserve"> development </w:t>
      </w:r>
      <w:r w:rsidR="001F4BBF">
        <w:t>in a highly interactive</w:t>
      </w:r>
      <w:r w:rsidR="007B317E">
        <w:t xml:space="preserve"> </w:t>
      </w:r>
      <w:r w:rsidR="001F4BBF">
        <w:t>environment</w:t>
      </w:r>
      <w:r w:rsidR="001D13D7">
        <w:t>, including but not limited to</w:t>
      </w:r>
      <w:r w:rsidR="0063668E">
        <w:t xml:space="preserve"> interfacing with </w:t>
      </w:r>
      <w:r w:rsidR="00942803">
        <w:t xml:space="preserve">internal </w:t>
      </w:r>
      <w:r w:rsidR="0063668E">
        <w:t>design collateral team</w:t>
      </w:r>
      <w:r w:rsidR="008C48E6">
        <w:t xml:space="preserve"> on one end and external foundry </w:t>
      </w:r>
      <w:r w:rsidR="00C74B1D">
        <w:t>engineering team</w:t>
      </w:r>
      <w:r w:rsidR="00A72473">
        <w:t xml:space="preserve"> on the other.</w:t>
      </w:r>
      <w:r w:rsidR="008B7D65">
        <w:t xml:space="preserve">  </w:t>
      </w:r>
      <w:r w:rsidR="008B7D65">
        <w:t xml:space="preserve">As the Individual collaborates in multidisciplinary environment, she or he </w:t>
      </w:r>
      <w:r w:rsidR="008B7D65" w:rsidRPr="004A685C">
        <w:t>will be responsible for</w:t>
      </w:r>
    </w:p>
    <w:p w14:paraId="3893FA05" w14:textId="6C073B95" w:rsidR="00A4725F" w:rsidRDefault="00A4725F" w:rsidP="008B7D65">
      <w:pPr>
        <w:pStyle w:val="ListParagraph"/>
        <w:numPr>
          <w:ilvl w:val="0"/>
          <w:numId w:val="1"/>
        </w:numPr>
        <w:shd w:val="clear" w:color="auto" w:fill="FFFFFF"/>
        <w:textAlignment w:val="baseline"/>
      </w:pPr>
      <w:r>
        <w:t>P</w:t>
      </w:r>
      <w:r>
        <w:t xml:space="preserve">hysical design in achieving successful PPAC </w:t>
      </w:r>
      <w:r w:rsidR="00264D7C">
        <w:t>for</w:t>
      </w:r>
      <w:r>
        <w:t xml:space="preserve"> logic, mixed signal, memory (SRAM/DRAM) and disrupt technologies</w:t>
      </w:r>
    </w:p>
    <w:p w14:paraId="0B4F3F3E" w14:textId="7A39D8C1" w:rsidR="00A4725F" w:rsidRDefault="00A4725F" w:rsidP="008B7D65">
      <w:pPr>
        <w:pStyle w:val="ListParagraph"/>
        <w:numPr>
          <w:ilvl w:val="0"/>
          <w:numId w:val="1"/>
        </w:numPr>
        <w:shd w:val="clear" w:color="auto" w:fill="FFFFFF"/>
        <w:textAlignment w:val="baseline"/>
      </w:pPr>
      <w:r w:rsidRPr="00113FDC">
        <w:t>Analyzing and compiling foundry and OSAT capability</w:t>
      </w:r>
    </w:p>
    <w:p w14:paraId="084B794D" w14:textId="73CABD6A" w:rsidR="00816659" w:rsidRDefault="00816659" w:rsidP="00FE4042">
      <w:pPr>
        <w:pStyle w:val="ListParagraph"/>
        <w:numPr>
          <w:ilvl w:val="0"/>
          <w:numId w:val="1"/>
        </w:numPr>
        <w:shd w:val="clear" w:color="auto" w:fill="FFFFFF"/>
        <w:textAlignment w:val="baseline"/>
      </w:pPr>
      <w:r w:rsidRPr="004A685C">
        <w:t xml:space="preserve">Assessing quality of </w:t>
      </w:r>
      <w:r>
        <w:t>external technology’s capability</w:t>
      </w:r>
      <w:r w:rsidR="004A16B0">
        <w:t>,</w:t>
      </w:r>
      <w:r>
        <w:t xml:space="preserve"> modularity, </w:t>
      </w:r>
      <w:proofErr w:type="gramStart"/>
      <w:r>
        <w:t>complexity</w:t>
      </w:r>
      <w:proofErr w:type="gramEnd"/>
      <w:r>
        <w:t xml:space="preserve"> and cost</w:t>
      </w:r>
    </w:p>
    <w:p w14:paraId="19DA7577" w14:textId="507396B0" w:rsidR="00816659" w:rsidRDefault="00FE4042" w:rsidP="00816659">
      <w:pPr>
        <w:pStyle w:val="ListParagraph"/>
        <w:numPr>
          <w:ilvl w:val="0"/>
          <w:numId w:val="1"/>
        </w:numPr>
        <w:shd w:val="clear" w:color="auto" w:fill="FFFFFF"/>
        <w:textAlignment w:val="baseline"/>
      </w:pPr>
      <w:r>
        <w:t>D</w:t>
      </w:r>
      <w:r w:rsidRPr="00472142">
        <w:t xml:space="preserve">eveloping and maintaining </w:t>
      </w:r>
      <w:r w:rsidR="00441271">
        <w:t xml:space="preserve">exploratory </w:t>
      </w:r>
      <w:r>
        <w:t>design rules</w:t>
      </w:r>
      <w:r w:rsidR="00441271">
        <w:t xml:space="preserve"> </w:t>
      </w:r>
      <w:r>
        <w:t>for roadmap exploration</w:t>
      </w:r>
    </w:p>
    <w:p w14:paraId="37870623" w14:textId="77777777" w:rsidR="002823F1" w:rsidRDefault="002823F1" w:rsidP="002823F1">
      <w:pPr>
        <w:pStyle w:val="ListParagraph"/>
        <w:shd w:val="clear" w:color="auto" w:fill="FFFFFF"/>
        <w:textAlignment w:val="baseline"/>
      </w:pPr>
    </w:p>
    <w:p w14:paraId="2365A21D" w14:textId="5183B19B" w:rsidR="00161428" w:rsidRPr="005668D7" w:rsidRDefault="00C84771" w:rsidP="00161428">
      <w:r>
        <w:t>She or he will partner with design collateral owners, work closely with device and design engineers aligning physical and electrical design rule and i</w:t>
      </w:r>
      <w:r w:rsidRPr="004A685C">
        <w:t xml:space="preserve">nteract with </w:t>
      </w:r>
      <w:r>
        <w:t>d</w:t>
      </w:r>
      <w:r w:rsidRPr="004A685C">
        <w:t xml:space="preserve">esign </w:t>
      </w:r>
      <w:r>
        <w:t>a</w:t>
      </w:r>
      <w:r w:rsidRPr="004A685C">
        <w:t>utomation team</w:t>
      </w:r>
      <w:r>
        <w:t>s</w:t>
      </w:r>
      <w:r w:rsidRPr="004A685C">
        <w:t xml:space="preserve"> to ensure the correct handshake between </w:t>
      </w:r>
      <w:r>
        <w:t>customized and standard design.</w:t>
      </w:r>
    </w:p>
    <w:p w14:paraId="2DA25147" w14:textId="77777777" w:rsidR="00C84771" w:rsidRPr="005668D7" w:rsidRDefault="00C84771" w:rsidP="00C84771">
      <w:r w:rsidRPr="00F57DF6">
        <w:t xml:space="preserve">A successful candidate </w:t>
      </w:r>
      <w:r>
        <w:t>must</w:t>
      </w:r>
      <w:r w:rsidRPr="00F57DF6">
        <w:t xml:space="preserve"> </w:t>
      </w:r>
      <w:r>
        <w:t>demonstrate her/his technical discipline in graphic design of logic and memory technology for device construction, memory cell and memory array.</w:t>
      </w:r>
    </w:p>
    <w:p w14:paraId="594CD1E3" w14:textId="53FB9E9F" w:rsidR="004A685C" w:rsidRPr="00472142" w:rsidRDefault="002E27C6" w:rsidP="004A685C">
      <w:pPr>
        <w:rPr>
          <w:b/>
          <w:bCs/>
        </w:rPr>
      </w:pPr>
      <w:r>
        <w:rPr>
          <w:b/>
          <w:bCs/>
        </w:rPr>
        <w:t>Mi</w:t>
      </w:r>
      <w:r w:rsidR="00EA58F2">
        <w:rPr>
          <w:b/>
          <w:bCs/>
        </w:rPr>
        <w:t xml:space="preserve">nimum </w:t>
      </w:r>
      <w:r w:rsidR="004A685C" w:rsidRPr="00472142">
        <w:rPr>
          <w:b/>
          <w:bCs/>
        </w:rPr>
        <w:t>Qualifications</w:t>
      </w:r>
    </w:p>
    <w:p w14:paraId="223964D9" w14:textId="60D6723D" w:rsidR="004A685C" w:rsidRPr="00472142" w:rsidRDefault="00491808" w:rsidP="00B2735A">
      <w:pPr>
        <w:pStyle w:val="ListParagraph"/>
        <w:numPr>
          <w:ilvl w:val="0"/>
          <w:numId w:val="1"/>
        </w:numPr>
        <w:shd w:val="clear" w:color="auto" w:fill="FFFFFF"/>
        <w:textAlignment w:val="baseline"/>
      </w:pPr>
      <w:r>
        <w:t xml:space="preserve">15 years </w:t>
      </w:r>
      <w:r w:rsidR="00BC27BA">
        <w:t>or</w:t>
      </w:r>
      <w:r>
        <w:t xml:space="preserve"> more of m</w:t>
      </w:r>
      <w:r w:rsidR="006B2974">
        <w:t xml:space="preserve">ask </w:t>
      </w:r>
      <w:r>
        <w:t>d</w:t>
      </w:r>
      <w:r w:rsidR="006B2974">
        <w:t xml:space="preserve">esign </w:t>
      </w:r>
      <w:r w:rsidR="004A685C" w:rsidRPr="00472142">
        <w:t xml:space="preserve">direct experience in </w:t>
      </w:r>
      <w:r w:rsidR="00051627">
        <w:t xml:space="preserve">mainstream </w:t>
      </w:r>
      <w:r>
        <w:t>CMOS</w:t>
      </w:r>
      <w:r w:rsidR="00051627">
        <w:t xml:space="preserve"> and</w:t>
      </w:r>
      <w:r>
        <w:t xml:space="preserve"> </w:t>
      </w:r>
      <w:r w:rsidR="00051627">
        <w:t xml:space="preserve">mainstream Memory </w:t>
      </w:r>
      <w:r w:rsidR="003C70F7">
        <w:t xml:space="preserve">semiconductor </w:t>
      </w:r>
      <w:r w:rsidR="003C0546">
        <w:t xml:space="preserve">component </w:t>
      </w:r>
      <w:r w:rsidR="003C70F7">
        <w:t>design</w:t>
      </w:r>
    </w:p>
    <w:p w14:paraId="021C3577" w14:textId="5057F026" w:rsidR="00B95CD8" w:rsidRDefault="004A685C" w:rsidP="004A685C">
      <w:pPr>
        <w:pStyle w:val="ListParagraph"/>
        <w:numPr>
          <w:ilvl w:val="0"/>
          <w:numId w:val="1"/>
        </w:numPr>
        <w:shd w:val="clear" w:color="auto" w:fill="FFFFFF"/>
        <w:textAlignment w:val="baseline"/>
      </w:pPr>
      <w:r w:rsidRPr="00472142">
        <w:t xml:space="preserve">Strong background </w:t>
      </w:r>
      <w:r w:rsidR="00B2735A">
        <w:t>and proficient skill in physical</w:t>
      </w:r>
      <w:r w:rsidR="00DE1EDC">
        <w:t xml:space="preserve"> design</w:t>
      </w:r>
      <w:r w:rsidR="00B2735A">
        <w:t xml:space="preserve"> tools</w:t>
      </w:r>
      <w:r w:rsidR="00DE1EDC">
        <w:t xml:space="preserve"> from Synopsis and Cadence.</w:t>
      </w:r>
    </w:p>
    <w:p w14:paraId="287B1F48" w14:textId="34300F01" w:rsidR="00857519" w:rsidRPr="00472142" w:rsidRDefault="00857519" w:rsidP="00857519">
      <w:pPr>
        <w:pStyle w:val="ListParagraph"/>
        <w:numPr>
          <w:ilvl w:val="0"/>
          <w:numId w:val="1"/>
        </w:numPr>
        <w:shd w:val="clear" w:color="auto" w:fill="FFFFFF"/>
        <w:textAlignment w:val="baseline"/>
      </w:pPr>
      <w:r w:rsidRPr="00472142">
        <w:t>Experience with various EDA tools/flows/architecture and be able to judge the relative merit of different tools</w:t>
      </w:r>
    </w:p>
    <w:p w14:paraId="07A5CA20" w14:textId="02E0B8DE" w:rsidR="004017E5" w:rsidRDefault="004017E5" w:rsidP="004017E5">
      <w:pPr>
        <w:pStyle w:val="ListParagraph"/>
        <w:numPr>
          <w:ilvl w:val="0"/>
          <w:numId w:val="1"/>
        </w:numPr>
        <w:shd w:val="clear" w:color="auto" w:fill="FFFFFF"/>
        <w:textAlignment w:val="baseline"/>
      </w:pPr>
      <w:r>
        <w:t>Knowledge and experience with SRAM and DRAM memory</w:t>
      </w:r>
      <w:r w:rsidRPr="00472142">
        <w:t xml:space="preserve"> </w:t>
      </w:r>
      <w:r>
        <w:t>cell and array</w:t>
      </w:r>
    </w:p>
    <w:p w14:paraId="7DCBACB3" w14:textId="5E1FB662" w:rsidR="00207FC1" w:rsidRPr="00207FC1" w:rsidRDefault="002E27C6" w:rsidP="00207FC1">
      <w:pPr>
        <w:numPr>
          <w:ilvl w:val="0"/>
          <w:numId w:val="1"/>
        </w:numPr>
        <w:shd w:val="clear" w:color="auto" w:fill="FFFFFF"/>
        <w:spacing w:after="0" w:line="240" w:lineRule="auto"/>
        <w:textAlignment w:val="baseline"/>
        <w:rPr>
          <w:rFonts w:ascii="Roboto" w:eastAsia="Times New Roman" w:hAnsi="Roboto" w:cs="Times New Roman"/>
          <w:color w:val="000000" w:themeColor="text1"/>
          <w:sz w:val="21"/>
          <w:szCs w:val="21"/>
          <w:lang w:eastAsia="zh-TW"/>
        </w:rPr>
      </w:pPr>
      <w:r w:rsidRPr="002E27C6">
        <w:rPr>
          <w:rFonts w:ascii="Roboto" w:eastAsia="Times New Roman" w:hAnsi="Roboto" w:cs="Times New Roman"/>
          <w:color w:val="000000" w:themeColor="text1"/>
          <w:sz w:val="21"/>
          <w:szCs w:val="21"/>
          <w:bdr w:val="none" w:sz="0" w:space="0" w:color="auto" w:frame="1"/>
          <w:lang w:eastAsia="zh-TW"/>
        </w:rPr>
        <w:t>Good problem solving and communication skills</w:t>
      </w:r>
    </w:p>
    <w:p w14:paraId="2AAEFC39" w14:textId="77777777" w:rsidR="00472142" w:rsidRDefault="00472142" w:rsidP="004A685C"/>
    <w:p w14:paraId="7889F430" w14:textId="415E339C" w:rsidR="00EA58F2" w:rsidRPr="00472142" w:rsidRDefault="00560735" w:rsidP="00EA58F2">
      <w:pPr>
        <w:rPr>
          <w:b/>
          <w:bCs/>
        </w:rPr>
      </w:pPr>
      <w:r>
        <w:rPr>
          <w:b/>
          <w:bCs/>
        </w:rPr>
        <w:t xml:space="preserve">Preferred </w:t>
      </w:r>
      <w:r w:rsidR="00EA58F2" w:rsidRPr="00472142">
        <w:rPr>
          <w:b/>
          <w:bCs/>
        </w:rPr>
        <w:t>Qualifications</w:t>
      </w:r>
    </w:p>
    <w:p w14:paraId="40EC9FD7" w14:textId="77777777" w:rsidR="001550A9" w:rsidRPr="00472142" w:rsidRDefault="001550A9" w:rsidP="001550A9">
      <w:pPr>
        <w:pStyle w:val="ListParagraph"/>
        <w:numPr>
          <w:ilvl w:val="0"/>
          <w:numId w:val="1"/>
        </w:numPr>
        <w:shd w:val="clear" w:color="auto" w:fill="FFFFFF"/>
        <w:textAlignment w:val="baseline"/>
      </w:pPr>
      <w:r w:rsidRPr="00472142">
        <w:t xml:space="preserve">Knowledge in </w:t>
      </w:r>
      <w:r>
        <w:t xml:space="preserve">semiconductor process, </w:t>
      </w:r>
      <w:proofErr w:type="gramStart"/>
      <w:r w:rsidRPr="00472142">
        <w:t>design</w:t>
      </w:r>
      <w:proofErr w:type="gramEnd"/>
      <w:r w:rsidRPr="00472142">
        <w:t xml:space="preserve"> and layout of structures for </w:t>
      </w:r>
      <w:r>
        <w:t xml:space="preserve">device construction and </w:t>
      </w:r>
      <w:r w:rsidRPr="00472142">
        <w:t>parametric extraction</w:t>
      </w:r>
    </w:p>
    <w:p w14:paraId="50BCC1E9" w14:textId="77777777" w:rsidR="001550A9" w:rsidRPr="00472142" w:rsidRDefault="001550A9" w:rsidP="001550A9">
      <w:pPr>
        <w:pStyle w:val="ListParagraph"/>
        <w:numPr>
          <w:ilvl w:val="0"/>
          <w:numId w:val="1"/>
        </w:numPr>
        <w:shd w:val="clear" w:color="auto" w:fill="FFFFFF"/>
        <w:textAlignment w:val="baseline"/>
      </w:pPr>
      <w:r w:rsidRPr="00472142">
        <w:t>Familiar with analog / digital circuit blocks and model interaction</w:t>
      </w:r>
    </w:p>
    <w:p w14:paraId="39284FEC" w14:textId="6392EA03" w:rsidR="001550A9" w:rsidRPr="00207FC1" w:rsidRDefault="001550A9" w:rsidP="001550A9">
      <w:pPr>
        <w:numPr>
          <w:ilvl w:val="0"/>
          <w:numId w:val="1"/>
        </w:numPr>
        <w:shd w:val="clear" w:color="auto" w:fill="FFFFFF"/>
        <w:spacing w:after="0" w:line="240" w:lineRule="auto"/>
        <w:textAlignment w:val="baseline"/>
        <w:rPr>
          <w:rFonts w:ascii="Roboto" w:eastAsia="Times New Roman" w:hAnsi="Roboto" w:cs="Times New Roman"/>
          <w:color w:val="4A4A4A"/>
          <w:sz w:val="21"/>
          <w:szCs w:val="21"/>
          <w:lang w:eastAsia="zh-TW"/>
        </w:rPr>
      </w:pPr>
      <w:r w:rsidRPr="002E27C6">
        <w:rPr>
          <w:rFonts w:ascii="Roboto" w:eastAsia="Times New Roman" w:hAnsi="Roboto" w:cs="Times New Roman"/>
          <w:color w:val="4A4A4A"/>
          <w:sz w:val="21"/>
          <w:szCs w:val="21"/>
          <w:bdr w:val="none" w:sz="0" w:space="0" w:color="auto" w:frame="1"/>
          <w:lang w:eastAsia="zh-TW"/>
        </w:rPr>
        <w:t>Familiar with emerging technology trends and competitive landscape for both monolithic and heterogeneous integration technologies</w:t>
      </w:r>
    </w:p>
    <w:p w14:paraId="24E94987" w14:textId="24B679BE" w:rsidR="00207FC1" w:rsidRPr="001550A9" w:rsidRDefault="00207FC1" w:rsidP="001550A9">
      <w:pPr>
        <w:numPr>
          <w:ilvl w:val="0"/>
          <w:numId w:val="1"/>
        </w:numPr>
        <w:shd w:val="clear" w:color="auto" w:fill="FFFFFF"/>
        <w:spacing w:after="0" w:line="240" w:lineRule="auto"/>
        <w:textAlignment w:val="baseline"/>
        <w:rPr>
          <w:rFonts w:ascii="Roboto" w:eastAsia="Times New Roman" w:hAnsi="Roboto" w:cs="Times New Roman"/>
          <w:color w:val="4A4A4A"/>
          <w:sz w:val="21"/>
          <w:szCs w:val="21"/>
          <w:lang w:eastAsia="zh-TW"/>
        </w:rPr>
      </w:pPr>
      <w:r w:rsidRPr="00207FC1">
        <w:rPr>
          <w:rFonts w:ascii="Roboto" w:eastAsia="Times New Roman" w:hAnsi="Roboto" w:cs="Times New Roman"/>
          <w:color w:val="000000" w:themeColor="text1"/>
          <w:sz w:val="21"/>
          <w:szCs w:val="21"/>
          <w:bdr w:val="none" w:sz="0" w:space="0" w:color="auto" w:frame="1"/>
          <w:lang w:eastAsia="zh-TW"/>
        </w:rPr>
        <w:t>Ability to innovate under constraint</w:t>
      </w:r>
    </w:p>
    <w:p w14:paraId="703267A8" w14:textId="0ABB5819" w:rsidR="001550A9" w:rsidRPr="00472142" w:rsidRDefault="001550A9" w:rsidP="001550A9">
      <w:pPr>
        <w:rPr>
          <w:b/>
          <w:bCs/>
        </w:rPr>
      </w:pPr>
    </w:p>
    <w:p w14:paraId="469A0022" w14:textId="5DA7DE3D" w:rsidR="004A685C" w:rsidRPr="00472142" w:rsidRDefault="00472142" w:rsidP="00EA58F2">
      <w:pPr>
        <w:rPr>
          <w:b/>
          <w:bCs/>
        </w:rPr>
      </w:pPr>
      <w:r w:rsidRPr="00472142">
        <w:rPr>
          <w:b/>
          <w:bCs/>
        </w:rPr>
        <w:t>P</w:t>
      </w:r>
      <w:r w:rsidR="004A685C" w:rsidRPr="00472142">
        <w:rPr>
          <w:b/>
          <w:bCs/>
        </w:rPr>
        <w:t>osting Statement</w:t>
      </w:r>
    </w:p>
    <w:p w14:paraId="2CBCFCC4" w14:textId="3D4689BA" w:rsidR="007D62E0" w:rsidRDefault="004A685C" w:rsidP="004A685C">
      <w:r>
        <w:lastRenderedPageBreak/>
        <w:t>All qualified applicants will receive consideration for employment without regard to race, color, religion, religious creed, sex, national origin, ancestry, age, physical or mental disability, medical condition, genetic information, military and veteran status, marital status, pregnancy, gender, gender expression, gender identity, sexual orientation, or any other characteristic protected by local law, regulation, or ordinance.</w:t>
      </w:r>
    </w:p>
    <w:sectPr w:rsidR="007D62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E57CC" w14:textId="77777777" w:rsidR="002C6489" w:rsidRDefault="002C6489" w:rsidP="00B95CD8">
      <w:pPr>
        <w:spacing w:after="0" w:line="240" w:lineRule="auto"/>
      </w:pPr>
      <w:r>
        <w:separator/>
      </w:r>
    </w:p>
  </w:endnote>
  <w:endnote w:type="continuationSeparator" w:id="0">
    <w:p w14:paraId="50625FA9" w14:textId="77777777" w:rsidR="002C6489" w:rsidRDefault="002C6489" w:rsidP="00B95CD8">
      <w:pPr>
        <w:spacing w:after="0" w:line="240" w:lineRule="auto"/>
      </w:pPr>
      <w:r>
        <w:continuationSeparator/>
      </w:r>
    </w:p>
  </w:endnote>
  <w:endnote w:type="continuationNotice" w:id="1">
    <w:p w14:paraId="27145C2A" w14:textId="77777777" w:rsidR="00546250" w:rsidRDefault="005462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B0604020202020204"/>
    <w:charset w:val="00"/>
    <w:family w:val="auto"/>
    <w:pitch w:val="variable"/>
    <w:sig w:usb0="E00002FF" w:usb1="5000205B" w:usb2="0000002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AF7FA" w14:textId="77777777" w:rsidR="002C6489" w:rsidRDefault="002C6489" w:rsidP="00B95CD8">
      <w:pPr>
        <w:spacing w:after="0" w:line="240" w:lineRule="auto"/>
      </w:pPr>
      <w:r>
        <w:separator/>
      </w:r>
    </w:p>
  </w:footnote>
  <w:footnote w:type="continuationSeparator" w:id="0">
    <w:p w14:paraId="202AD22A" w14:textId="77777777" w:rsidR="002C6489" w:rsidRDefault="002C6489" w:rsidP="00B95CD8">
      <w:pPr>
        <w:spacing w:after="0" w:line="240" w:lineRule="auto"/>
      </w:pPr>
      <w:r>
        <w:continuationSeparator/>
      </w:r>
    </w:p>
  </w:footnote>
  <w:footnote w:type="continuationNotice" w:id="1">
    <w:p w14:paraId="59B710A8" w14:textId="77777777" w:rsidR="00546250" w:rsidRDefault="005462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B5F7E"/>
    <w:multiLevelType w:val="multilevel"/>
    <w:tmpl w:val="4420EBE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BA4B5F"/>
    <w:multiLevelType w:val="multilevel"/>
    <w:tmpl w:val="6DACF0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EB48A9"/>
    <w:multiLevelType w:val="hybridMultilevel"/>
    <w:tmpl w:val="98CA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68185D"/>
    <w:multiLevelType w:val="hybridMultilevel"/>
    <w:tmpl w:val="F3CA4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60E4EC6"/>
    <w:multiLevelType w:val="hybridMultilevel"/>
    <w:tmpl w:val="7BF25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503107">
    <w:abstractNumId w:val="3"/>
  </w:num>
  <w:num w:numId="2" w16cid:durableId="1702124374">
    <w:abstractNumId w:val="1"/>
  </w:num>
  <w:num w:numId="3" w16cid:durableId="2118286928">
    <w:abstractNumId w:val="3"/>
  </w:num>
  <w:num w:numId="4" w16cid:durableId="112722656">
    <w:abstractNumId w:val="2"/>
  </w:num>
  <w:num w:numId="5" w16cid:durableId="152533306">
    <w:abstractNumId w:val="4"/>
  </w:num>
  <w:num w:numId="6" w16cid:durableId="1830053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5C"/>
    <w:rsid w:val="0001624B"/>
    <w:rsid w:val="00051627"/>
    <w:rsid w:val="000B7031"/>
    <w:rsid w:val="000C1688"/>
    <w:rsid w:val="000D73D6"/>
    <w:rsid w:val="0011203B"/>
    <w:rsid w:val="00113FDC"/>
    <w:rsid w:val="00126D0D"/>
    <w:rsid w:val="00127CF1"/>
    <w:rsid w:val="001550A9"/>
    <w:rsid w:val="00157233"/>
    <w:rsid w:val="00160FA8"/>
    <w:rsid w:val="00161428"/>
    <w:rsid w:val="0017744A"/>
    <w:rsid w:val="001A0BD0"/>
    <w:rsid w:val="001D13D7"/>
    <w:rsid w:val="001F4BBF"/>
    <w:rsid w:val="001F50B7"/>
    <w:rsid w:val="00207FC1"/>
    <w:rsid w:val="00246A8C"/>
    <w:rsid w:val="00264D7C"/>
    <w:rsid w:val="002725B8"/>
    <w:rsid w:val="002823F1"/>
    <w:rsid w:val="0028306D"/>
    <w:rsid w:val="002A2E25"/>
    <w:rsid w:val="002B0D07"/>
    <w:rsid w:val="002C6489"/>
    <w:rsid w:val="002E27C6"/>
    <w:rsid w:val="00366EE1"/>
    <w:rsid w:val="00374319"/>
    <w:rsid w:val="003C0546"/>
    <w:rsid w:val="003C70F7"/>
    <w:rsid w:val="004017E5"/>
    <w:rsid w:val="00441271"/>
    <w:rsid w:val="004606E5"/>
    <w:rsid w:val="00463BF0"/>
    <w:rsid w:val="00472142"/>
    <w:rsid w:val="00491808"/>
    <w:rsid w:val="004A16B0"/>
    <w:rsid w:val="004A24C9"/>
    <w:rsid w:val="004A685C"/>
    <w:rsid w:val="004C3FF9"/>
    <w:rsid w:val="004E2B46"/>
    <w:rsid w:val="0052259D"/>
    <w:rsid w:val="005238F0"/>
    <w:rsid w:val="00526B71"/>
    <w:rsid w:val="00533E5D"/>
    <w:rsid w:val="00546250"/>
    <w:rsid w:val="005465C8"/>
    <w:rsid w:val="00560735"/>
    <w:rsid w:val="005668D7"/>
    <w:rsid w:val="005A779C"/>
    <w:rsid w:val="005B371A"/>
    <w:rsid w:val="005C2242"/>
    <w:rsid w:val="005C2691"/>
    <w:rsid w:val="005E63F6"/>
    <w:rsid w:val="00624600"/>
    <w:rsid w:val="0062503F"/>
    <w:rsid w:val="00633B9A"/>
    <w:rsid w:val="0063668E"/>
    <w:rsid w:val="00650AE1"/>
    <w:rsid w:val="00663975"/>
    <w:rsid w:val="006979BF"/>
    <w:rsid w:val="006B2974"/>
    <w:rsid w:val="006D447D"/>
    <w:rsid w:val="00771367"/>
    <w:rsid w:val="007768A8"/>
    <w:rsid w:val="007B317E"/>
    <w:rsid w:val="007B4CDA"/>
    <w:rsid w:val="007D62E0"/>
    <w:rsid w:val="007D78CC"/>
    <w:rsid w:val="007E4868"/>
    <w:rsid w:val="00816659"/>
    <w:rsid w:val="00857519"/>
    <w:rsid w:val="008955C9"/>
    <w:rsid w:val="008B7D65"/>
    <w:rsid w:val="008C166F"/>
    <w:rsid w:val="008C48E6"/>
    <w:rsid w:val="00903E0C"/>
    <w:rsid w:val="0092067F"/>
    <w:rsid w:val="0093191C"/>
    <w:rsid w:val="00942803"/>
    <w:rsid w:val="0097402D"/>
    <w:rsid w:val="009D4BF4"/>
    <w:rsid w:val="00A4725F"/>
    <w:rsid w:val="00A72473"/>
    <w:rsid w:val="00A8508B"/>
    <w:rsid w:val="00A939DC"/>
    <w:rsid w:val="00AD39D0"/>
    <w:rsid w:val="00B2579E"/>
    <w:rsid w:val="00B2735A"/>
    <w:rsid w:val="00B72077"/>
    <w:rsid w:val="00B737BF"/>
    <w:rsid w:val="00B95CD8"/>
    <w:rsid w:val="00BA13B9"/>
    <w:rsid w:val="00BA23BF"/>
    <w:rsid w:val="00BB289B"/>
    <w:rsid w:val="00BC27BA"/>
    <w:rsid w:val="00C05332"/>
    <w:rsid w:val="00C1586D"/>
    <w:rsid w:val="00C330DE"/>
    <w:rsid w:val="00C51119"/>
    <w:rsid w:val="00C5281B"/>
    <w:rsid w:val="00C52F87"/>
    <w:rsid w:val="00C53699"/>
    <w:rsid w:val="00C74B1D"/>
    <w:rsid w:val="00C84771"/>
    <w:rsid w:val="00C902ED"/>
    <w:rsid w:val="00CA19EE"/>
    <w:rsid w:val="00CA75EA"/>
    <w:rsid w:val="00CD031C"/>
    <w:rsid w:val="00D00A74"/>
    <w:rsid w:val="00D31F60"/>
    <w:rsid w:val="00D35A9F"/>
    <w:rsid w:val="00D827CB"/>
    <w:rsid w:val="00D843C6"/>
    <w:rsid w:val="00D9767F"/>
    <w:rsid w:val="00DE1EDC"/>
    <w:rsid w:val="00E15AB3"/>
    <w:rsid w:val="00E33E82"/>
    <w:rsid w:val="00E346D9"/>
    <w:rsid w:val="00E427D5"/>
    <w:rsid w:val="00E95758"/>
    <w:rsid w:val="00EA58F2"/>
    <w:rsid w:val="00EC11FB"/>
    <w:rsid w:val="00EF506A"/>
    <w:rsid w:val="00EF7D27"/>
    <w:rsid w:val="00F0211D"/>
    <w:rsid w:val="00F11D99"/>
    <w:rsid w:val="00F4534C"/>
    <w:rsid w:val="00F5052F"/>
    <w:rsid w:val="00F57DF6"/>
    <w:rsid w:val="00F8783D"/>
    <w:rsid w:val="00FA0A48"/>
    <w:rsid w:val="00FC4A85"/>
    <w:rsid w:val="00FE40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5B291"/>
  <w15:chartTrackingRefBased/>
  <w15:docId w15:val="{885E7370-2894-4A4E-BEC0-9BFC0D11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85C"/>
    <w:pPr>
      <w:spacing w:after="0" w:line="240" w:lineRule="auto"/>
      <w:ind w:left="720"/>
    </w:pPr>
    <w:rPr>
      <w:rFonts w:ascii="Calibri" w:hAnsi="Calibri" w:cs="Calibri"/>
    </w:rPr>
  </w:style>
  <w:style w:type="paragraph" w:styleId="Header">
    <w:name w:val="header"/>
    <w:basedOn w:val="Normal"/>
    <w:link w:val="HeaderChar"/>
    <w:uiPriority w:val="99"/>
    <w:semiHidden/>
    <w:unhideWhenUsed/>
    <w:rsid w:val="005462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6250"/>
  </w:style>
  <w:style w:type="paragraph" w:styleId="Footer">
    <w:name w:val="footer"/>
    <w:basedOn w:val="Normal"/>
    <w:link w:val="FooterChar"/>
    <w:uiPriority w:val="99"/>
    <w:semiHidden/>
    <w:unhideWhenUsed/>
    <w:rsid w:val="005462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6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569843">
      <w:bodyDiv w:val="1"/>
      <w:marLeft w:val="0"/>
      <w:marRight w:val="0"/>
      <w:marTop w:val="0"/>
      <w:marBottom w:val="0"/>
      <w:divBdr>
        <w:top w:val="none" w:sz="0" w:space="0" w:color="auto"/>
        <w:left w:val="none" w:sz="0" w:space="0" w:color="auto"/>
        <w:bottom w:val="none" w:sz="0" w:space="0" w:color="auto"/>
        <w:right w:val="none" w:sz="0" w:space="0" w:color="auto"/>
      </w:divBdr>
    </w:div>
    <w:div w:id="1186167120">
      <w:bodyDiv w:val="1"/>
      <w:marLeft w:val="0"/>
      <w:marRight w:val="0"/>
      <w:marTop w:val="0"/>
      <w:marBottom w:val="0"/>
      <w:divBdr>
        <w:top w:val="none" w:sz="0" w:space="0" w:color="auto"/>
        <w:left w:val="none" w:sz="0" w:space="0" w:color="auto"/>
        <w:bottom w:val="none" w:sz="0" w:space="0" w:color="auto"/>
        <w:right w:val="none" w:sz="0" w:space="0" w:color="auto"/>
      </w:divBdr>
    </w:div>
    <w:div w:id="1801797190">
      <w:bodyDiv w:val="1"/>
      <w:marLeft w:val="0"/>
      <w:marRight w:val="0"/>
      <w:marTop w:val="0"/>
      <w:marBottom w:val="0"/>
      <w:divBdr>
        <w:top w:val="none" w:sz="0" w:space="0" w:color="auto"/>
        <w:left w:val="none" w:sz="0" w:space="0" w:color="auto"/>
        <w:bottom w:val="none" w:sz="0" w:space="0" w:color="auto"/>
        <w:right w:val="none" w:sz="0" w:space="0" w:color="auto"/>
      </w:divBdr>
    </w:div>
    <w:div w:id="201090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361</Words>
  <Characters>2317</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Subramaniam, Kalavathi</dc:creator>
  <cp:keywords/>
  <dc:description/>
  <cp:lastModifiedBy>Kau, Derchang</cp:lastModifiedBy>
  <cp:revision>12</cp:revision>
  <dcterms:created xsi:type="dcterms:W3CDTF">2022-04-28T17:32:00Z</dcterms:created>
  <dcterms:modified xsi:type="dcterms:W3CDTF">2022-04-28T20:04:00Z</dcterms:modified>
</cp:coreProperties>
</file>