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A53625" w14:paraId="508700E5" w14:textId="77777777" w:rsidTr="00ED704E">
        <w:trPr>
          <w:trHeight w:val="154"/>
        </w:trPr>
        <w:tc>
          <w:tcPr>
            <w:tcW w:w="2250" w:type="dxa"/>
            <w:shd w:val="clear" w:color="auto" w:fill="EAEAEA"/>
          </w:tcPr>
          <w:p w14:paraId="0B78E6CE"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WWID</w:t>
            </w:r>
          </w:p>
        </w:tc>
        <w:tc>
          <w:tcPr>
            <w:tcW w:w="7015" w:type="dxa"/>
          </w:tcPr>
          <w:p w14:paraId="383B2854" w14:textId="04A68F48" w:rsidR="00825980" w:rsidRPr="00A53625" w:rsidRDefault="005E10AD" w:rsidP="00834F43">
            <w:pPr>
              <w:rPr>
                <w:rFonts w:ascii="Intel Clear Light" w:hAnsi="Intel Clear Light" w:cs="Intel Clear Light"/>
                <w:iCs/>
                <w:sz w:val="20"/>
                <w:szCs w:val="20"/>
              </w:rPr>
            </w:pPr>
            <w:r w:rsidRPr="00A53625">
              <w:rPr>
                <w:rFonts w:ascii="Intel Clear Light" w:hAnsi="Intel Clear Light" w:cs="Intel Clear Light"/>
                <w:iCs/>
                <w:sz w:val="20"/>
                <w:szCs w:val="20"/>
              </w:rPr>
              <w:t>10696381</w:t>
            </w:r>
          </w:p>
        </w:tc>
      </w:tr>
      <w:tr w:rsidR="00825980" w:rsidRPr="00A53625" w14:paraId="49D3E47E" w14:textId="77777777" w:rsidTr="00ED704E">
        <w:trPr>
          <w:trHeight w:val="154"/>
        </w:trPr>
        <w:tc>
          <w:tcPr>
            <w:tcW w:w="2250" w:type="dxa"/>
            <w:shd w:val="clear" w:color="auto" w:fill="EAEAEA"/>
          </w:tcPr>
          <w:p w14:paraId="663A3DFC"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Candidate Name</w:t>
            </w:r>
          </w:p>
        </w:tc>
        <w:tc>
          <w:tcPr>
            <w:tcW w:w="7015" w:type="dxa"/>
          </w:tcPr>
          <w:p w14:paraId="6368E2DB" w14:textId="429EFEA8" w:rsidR="00825980" w:rsidRPr="00A53625" w:rsidRDefault="00737F99" w:rsidP="00834F43">
            <w:pPr>
              <w:rPr>
                <w:rFonts w:ascii="Intel Clear Light" w:hAnsi="Intel Clear Light" w:cs="Intel Clear Light"/>
                <w:iCs/>
                <w:sz w:val="20"/>
                <w:szCs w:val="20"/>
              </w:rPr>
            </w:pPr>
            <w:r w:rsidRPr="00A53625">
              <w:rPr>
                <w:rFonts w:ascii="Intel Clear Light" w:hAnsi="Intel Clear Light" w:cs="Intel Clear Light"/>
                <w:iCs/>
                <w:sz w:val="20"/>
                <w:szCs w:val="20"/>
              </w:rPr>
              <w:t>Bryan Veal</w:t>
            </w:r>
          </w:p>
        </w:tc>
      </w:tr>
      <w:tr w:rsidR="00825980" w:rsidRPr="00A53625" w14:paraId="0D4FCABE" w14:textId="77777777" w:rsidTr="00ED704E">
        <w:trPr>
          <w:trHeight w:val="154"/>
        </w:trPr>
        <w:tc>
          <w:tcPr>
            <w:tcW w:w="2250" w:type="dxa"/>
            <w:shd w:val="clear" w:color="auto" w:fill="EAEAEA"/>
          </w:tcPr>
          <w:p w14:paraId="60F1960E"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Business Group</w:t>
            </w:r>
          </w:p>
        </w:tc>
        <w:tc>
          <w:tcPr>
            <w:tcW w:w="7015" w:type="dxa"/>
          </w:tcPr>
          <w:p w14:paraId="2F168096" w14:textId="3AC84CCD" w:rsidR="00825980" w:rsidRPr="00A53625" w:rsidRDefault="00737F99" w:rsidP="00834F43">
            <w:pPr>
              <w:rPr>
                <w:rFonts w:ascii="Intel Clear Light" w:hAnsi="Intel Clear Light" w:cs="Intel Clear Light"/>
                <w:iCs/>
                <w:sz w:val="20"/>
                <w:szCs w:val="20"/>
              </w:rPr>
            </w:pPr>
            <w:r w:rsidRPr="00A53625">
              <w:rPr>
                <w:rFonts w:ascii="Intel Clear Light" w:hAnsi="Intel Clear Light" w:cs="Intel Clear Light"/>
                <w:iCs/>
                <w:sz w:val="20"/>
                <w:szCs w:val="20"/>
              </w:rPr>
              <w:t>STG</w:t>
            </w:r>
          </w:p>
        </w:tc>
      </w:tr>
      <w:tr w:rsidR="00825980" w:rsidRPr="00A53625" w14:paraId="4E85AF4E" w14:textId="77777777" w:rsidTr="00ED704E">
        <w:trPr>
          <w:trHeight w:val="154"/>
        </w:trPr>
        <w:tc>
          <w:tcPr>
            <w:tcW w:w="2250" w:type="dxa"/>
            <w:shd w:val="clear" w:color="auto" w:fill="EAEAEA"/>
          </w:tcPr>
          <w:p w14:paraId="4921A31B"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Current Role</w:t>
            </w:r>
          </w:p>
        </w:tc>
        <w:tc>
          <w:tcPr>
            <w:tcW w:w="7015" w:type="dxa"/>
          </w:tcPr>
          <w:p w14:paraId="2A7B129C" w14:textId="0BFFA28A" w:rsidR="00825980" w:rsidRPr="00A53625" w:rsidRDefault="00737F99" w:rsidP="00834F43">
            <w:pPr>
              <w:rPr>
                <w:rFonts w:ascii="Intel Clear Light" w:hAnsi="Intel Clear Light" w:cs="Intel Clear Light"/>
                <w:iCs/>
                <w:sz w:val="20"/>
                <w:szCs w:val="20"/>
              </w:rPr>
            </w:pPr>
            <w:r w:rsidRPr="00A53625">
              <w:rPr>
                <w:rFonts w:ascii="Intel Clear Light" w:hAnsi="Intel Clear Light" w:cs="Intel Clear Light"/>
                <w:iCs/>
                <w:sz w:val="20"/>
                <w:szCs w:val="20"/>
              </w:rPr>
              <w:t>Platform Architect</w:t>
            </w:r>
            <w:r w:rsidR="00BF32F6">
              <w:rPr>
                <w:rFonts w:ascii="Intel Clear Light" w:hAnsi="Intel Clear Light" w:cs="Intel Clear Light"/>
                <w:iCs/>
                <w:sz w:val="20"/>
                <w:szCs w:val="20"/>
              </w:rPr>
              <w:t xml:space="preserve"> for Virtualization and Memory Addressed Device</w:t>
            </w:r>
          </w:p>
        </w:tc>
      </w:tr>
      <w:tr w:rsidR="00825980" w:rsidRPr="00A53625" w14:paraId="56ECC0ED" w14:textId="77777777" w:rsidTr="00ED704E">
        <w:trPr>
          <w:trHeight w:val="154"/>
        </w:trPr>
        <w:tc>
          <w:tcPr>
            <w:tcW w:w="2250" w:type="dxa"/>
            <w:shd w:val="clear" w:color="auto" w:fill="EAEAEA"/>
            <w:hideMark/>
          </w:tcPr>
          <w:p w14:paraId="79A32BDC"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 xml:space="preserve">Nominated For </w:t>
            </w:r>
          </w:p>
        </w:tc>
        <w:tc>
          <w:tcPr>
            <w:tcW w:w="7015" w:type="dxa"/>
            <w:hideMark/>
          </w:tcPr>
          <w:p w14:paraId="03D67FAD" w14:textId="1E59CA38" w:rsidR="00825980" w:rsidRPr="00A53625" w:rsidRDefault="00737F99" w:rsidP="00834F43">
            <w:pPr>
              <w:rPr>
                <w:rFonts w:ascii="Intel Clear Light" w:hAnsi="Intel Clear Light" w:cs="Intel Clear Light"/>
                <w:sz w:val="20"/>
                <w:szCs w:val="20"/>
              </w:rPr>
            </w:pPr>
            <w:r w:rsidRPr="00A53625">
              <w:rPr>
                <w:rFonts w:ascii="Intel Clear Light" w:hAnsi="Intel Clear Light" w:cs="Intel Clear Light"/>
                <w:iCs/>
                <w:sz w:val="20"/>
                <w:szCs w:val="20"/>
              </w:rPr>
              <w:t>Principal Engineer</w:t>
            </w:r>
          </w:p>
        </w:tc>
      </w:tr>
      <w:tr w:rsidR="008220F3" w:rsidRPr="00A53625" w14:paraId="2E763AE6" w14:textId="77777777" w:rsidTr="00ED704E">
        <w:trPr>
          <w:trHeight w:val="154"/>
        </w:trPr>
        <w:tc>
          <w:tcPr>
            <w:tcW w:w="2250" w:type="dxa"/>
            <w:shd w:val="clear" w:color="auto" w:fill="EAEAEA"/>
          </w:tcPr>
          <w:p w14:paraId="479F6389" w14:textId="2B31BAD4" w:rsidR="008220F3" w:rsidRPr="00A53625" w:rsidRDefault="008220F3" w:rsidP="00834F43">
            <w:pPr>
              <w:rPr>
                <w:rFonts w:ascii="Intel Clear" w:hAnsi="Intel Clear" w:cs="Intel Clear"/>
                <w:b/>
                <w:bCs/>
                <w:sz w:val="20"/>
                <w:szCs w:val="20"/>
              </w:rPr>
            </w:pPr>
            <w:r w:rsidRPr="00A53625">
              <w:rPr>
                <w:rFonts w:ascii="Intel Clear" w:hAnsi="Intel Clear" w:cs="Intel Clear"/>
                <w:b/>
                <w:bCs/>
                <w:sz w:val="20"/>
                <w:szCs w:val="20"/>
              </w:rPr>
              <w:t>Technical Domain</w:t>
            </w:r>
          </w:p>
        </w:tc>
        <w:tc>
          <w:tcPr>
            <w:tcW w:w="7015" w:type="dxa"/>
          </w:tcPr>
          <w:p w14:paraId="48BA4F04" w14:textId="3280070D" w:rsidR="008220F3" w:rsidRPr="00A53625" w:rsidRDefault="00491DEB" w:rsidP="00834F43">
            <w:pPr>
              <w:rPr>
                <w:rFonts w:ascii="Intel Clear Light" w:hAnsi="Intel Clear Light" w:cs="Intel Clear Light"/>
                <w:sz w:val="20"/>
                <w:szCs w:val="20"/>
              </w:rPr>
            </w:pPr>
            <w:r>
              <w:rPr>
                <w:rFonts w:ascii="Intel Clear Light" w:hAnsi="Intel Clear Light" w:cs="Intel Clear Light"/>
                <w:sz w:val="20"/>
                <w:szCs w:val="20"/>
              </w:rPr>
              <w:t>System</w:t>
            </w:r>
            <w:r w:rsidR="00BF32F6">
              <w:rPr>
                <w:rFonts w:ascii="Intel Clear Light" w:hAnsi="Intel Clear Light" w:cs="Intel Clear Light"/>
                <w:sz w:val="20"/>
                <w:szCs w:val="20"/>
              </w:rPr>
              <w:t>s</w:t>
            </w:r>
          </w:p>
        </w:tc>
      </w:tr>
      <w:tr w:rsidR="00825980" w:rsidRPr="00A53625" w14:paraId="7944DDBB" w14:textId="77777777" w:rsidTr="00ED704E">
        <w:trPr>
          <w:trHeight w:val="154"/>
        </w:trPr>
        <w:tc>
          <w:tcPr>
            <w:tcW w:w="2250" w:type="dxa"/>
            <w:shd w:val="clear" w:color="auto" w:fill="EAEAEA"/>
            <w:hideMark/>
          </w:tcPr>
          <w:p w14:paraId="53B21CF6" w14:textId="7246C7AA" w:rsidR="00825980" w:rsidRPr="00A53625" w:rsidRDefault="007B3EF7" w:rsidP="00834F43">
            <w:pPr>
              <w:rPr>
                <w:rFonts w:ascii="Intel Clear" w:hAnsi="Intel Clear" w:cs="Intel Clear"/>
                <w:b/>
                <w:bCs/>
                <w:sz w:val="20"/>
                <w:szCs w:val="20"/>
              </w:rPr>
            </w:pPr>
            <w:r w:rsidRPr="00A53625">
              <w:rPr>
                <w:rFonts w:ascii="Intel Clear" w:hAnsi="Intel Clear" w:cs="Intel Clear"/>
                <w:b/>
                <w:bCs/>
                <w:sz w:val="20"/>
                <w:szCs w:val="20"/>
              </w:rPr>
              <w:t>NSG Staff</w:t>
            </w:r>
            <w:r w:rsidR="00825980" w:rsidRPr="00A53625">
              <w:rPr>
                <w:rFonts w:ascii="Intel Clear" w:hAnsi="Intel Clear" w:cs="Intel Clear"/>
                <w:b/>
                <w:bCs/>
                <w:sz w:val="20"/>
                <w:szCs w:val="20"/>
              </w:rPr>
              <w:t xml:space="preserve"> Sponsor</w:t>
            </w:r>
          </w:p>
        </w:tc>
        <w:tc>
          <w:tcPr>
            <w:tcW w:w="7015" w:type="dxa"/>
            <w:hideMark/>
          </w:tcPr>
          <w:p w14:paraId="730DF38A" w14:textId="2CF7A2E8" w:rsidR="00825980" w:rsidRPr="00A53625" w:rsidRDefault="00491DEB" w:rsidP="00834F43">
            <w:pPr>
              <w:rPr>
                <w:rFonts w:ascii="Intel Clear Light" w:hAnsi="Intel Clear Light" w:cs="Intel Clear Light"/>
                <w:sz w:val="20"/>
                <w:szCs w:val="20"/>
              </w:rPr>
            </w:pPr>
            <w:r>
              <w:rPr>
                <w:rFonts w:ascii="Intel Clear Light" w:hAnsi="Intel Clear Light" w:cs="Intel Clear Light"/>
                <w:sz w:val="20"/>
                <w:szCs w:val="20"/>
              </w:rPr>
              <w:t>Dan Elmhurst</w:t>
            </w:r>
          </w:p>
        </w:tc>
      </w:tr>
      <w:tr w:rsidR="00431FBE" w:rsidRPr="00A53625" w14:paraId="75DD42BD" w14:textId="77777777" w:rsidTr="00ED704E">
        <w:trPr>
          <w:trHeight w:val="154"/>
        </w:trPr>
        <w:tc>
          <w:tcPr>
            <w:tcW w:w="2250" w:type="dxa"/>
            <w:shd w:val="clear" w:color="auto" w:fill="EAEAEA"/>
          </w:tcPr>
          <w:p w14:paraId="2A36248D" w14:textId="74D5EDBC" w:rsidR="00431FBE" w:rsidRPr="00A53625" w:rsidRDefault="00431FBE" w:rsidP="00834F43">
            <w:pPr>
              <w:rPr>
                <w:rFonts w:ascii="Intel Clear" w:hAnsi="Intel Clear" w:cs="Intel Clear"/>
                <w:b/>
                <w:bCs/>
                <w:sz w:val="20"/>
                <w:szCs w:val="20"/>
              </w:rPr>
            </w:pPr>
            <w:r w:rsidRPr="00A53625">
              <w:rPr>
                <w:rFonts w:ascii="Intel Clear" w:hAnsi="Intel Clear" w:cs="Intel Clear"/>
                <w:b/>
                <w:bCs/>
                <w:sz w:val="20"/>
                <w:szCs w:val="20"/>
              </w:rPr>
              <w:t>Nominat</w:t>
            </w:r>
            <w:r w:rsidR="00ED704E" w:rsidRPr="00A53625">
              <w:rPr>
                <w:rFonts w:ascii="Intel Clear" w:hAnsi="Intel Clear" w:cs="Intel Clear"/>
                <w:b/>
                <w:bCs/>
                <w:sz w:val="20"/>
                <w:szCs w:val="20"/>
              </w:rPr>
              <w:t>ing Manager</w:t>
            </w:r>
          </w:p>
        </w:tc>
        <w:tc>
          <w:tcPr>
            <w:tcW w:w="7015" w:type="dxa"/>
          </w:tcPr>
          <w:p w14:paraId="7A24EE77" w14:textId="15F11F86" w:rsidR="00431FBE" w:rsidRPr="00A53625" w:rsidRDefault="00FC793F" w:rsidP="00ED704E">
            <w:pPr>
              <w:rPr>
                <w:rFonts w:ascii="Intel Clear Light" w:hAnsi="Intel Clear Light" w:cs="Intel Clear Light"/>
                <w:sz w:val="20"/>
                <w:szCs w:val="20"/>
              </w:rPr>
            </w:pPr>
            <w:r w:rsidRPr="00A53625">
              <w:rPr>
                <w:rFonts w:ascii="Intel Clear Light" w:hAnsi="Intel Clear Light" w:cs="Intel Clear Light"/>
                <w:sz w:val="20"/>
                <w:szCs w:val="20"/>
              </w:rPr>
              <w:t>Annie Foong</w:t>
            </w:r>
          </w:p>
        </w:tc>
      </w:tr>
      <w:tr w:rsidR="00825980" w:rsidRPr="00A53625" w14:paraId="79381823" w14:textId="77777777" w:rsidTr="00ED704E">
        <w:trPr>
          <w:trHeight w:val="154"/>
        </w:trPr>
        <w:tc>
          <w:tcPr>
            <w:tcW w:w="2250" w:type="dxa"/>
            <w:shd w:val="clear" w:color="auto" w:fill="EAEAEA"/>
          </w:tcPr>
          <w:p w14:paraId="0C739CB8" w14:textId="77777777" w:rsidR="00825980" w:rsidRPr="00A53625" w:rsidRDefault="00825980" w:rsidP="00834F43">
            <w:pPr>
              <w:rPr>
                <w:rFonts w:ascii="Intel Clear" w:hAnsi="Intel Clear" w:cs="Intel Clear"/>
                <w:b/>
                <w:bCs/>
                <w:sz w:val="20"/>
                <w:szCs w:val="20"/>
              </w:rPr>
            </w:pPr>
            <w:r w:rsidRPr="00A53625">
              <w:rPr>
                <w:rFonts w:ascii="Intel Clear" w:hAnsi="Intel Clear" w:cs="Intel Clear"/>
                <w:b/>
                <w:bCs/>
                <w:sz w:val="20"/>
                <w:szCs w:val="20"/>
              </w:rPr>
              <w:t>Repeat Nominee</w:t>
            </w:r>
          </w:p>
        </w:tc>
        <w:tc>
          <w:tcPr>
            <w:tcW w:w="7015" w:type="dxa"/>
          </w:tcPr>
          <w:p w14:paraId="4A4FFA09" w14:textId="02712F7D" w:rsidR="00825980" w:rsidRPr="00A53625" w:rsidRDefault="00FC793F" w:rsidP="00834F43">
            <w:pPr>
              <w:rPr>
                <w:rFonts w:ascii="Intel Clear Light" w:hAnsi="Intel Clear Light" w:cs="Intel Clear Light"/>
                <w:sz w:val="20"/>
                <w:szCs w:val="20"/>
              </w:rPr>
            </w:pPr>
            <w:r w:rsidRPr="00A53625">
              <w:rPr>
                <w:rFonts w:ascii="Intel Clear Light" w:hAnsi="Intel Clear Light" w:cs="Intel Clear Light"/>
                <w:sz w:val="20"/>
                <w:szCs w:val="20"/>
              </w:rPr>
              <w:t>N/A</w:t>
            </w:r>
          </w:p>
        </w:tc>
      </w:tr>
    </w:tbl>
    <w:p w14:paraId="10058AAB" w14:textId="31E5C379" w:rsidR="00A63250" w:rsidRPr="00A53625" w:rsidRDefault="00A63250" w:rsidP="00834F43">
      <w:pPr>
        <w:rPr>
          <w:rFonts w:ascii="Intel Clear" w:hAnsi="Intel Clear" w:cs="Intel Clear"/>
          <w:sz w:val="18"/>
          <w:szCs w:val="22"/>
        </w:rPr>
      </w:pPr>
    </w:p>
    <w:p w14:paraId="6800D794" w14:textId="77777777" w:rsidR="001009A6" w:rsidRPr="00A53625"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A53625">
        <w:rPr>
          <w:rFonts w:ascii="Intel Clear" w:hAnsi="Intel Clear" w:cs="Intel Clear"/>
          <w:b/>
          <w:bCs/>
          <w:sz w:val="20"/>
          <w:szCs w:val="20"/>
        </w:rPr>
        <w:t>Nominating Manager Instructions:</w:t>
      </w:r>
    </w:p>
    <w:p w14:paraId="035B4527" w14:textId="577AF48A" w:rsidR="001009A6" w:rsidRPr="00A53625" w:rsidRDefault="001009A6" w:rsidP="00B173B7">
      <w:pPr>
        <w:numPr>
          <w:ilvl w:val="0"/>
          <w:numId w:val="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A53625">
        <w:rPr>
          <w:rFonts w:ascii="Intel Clear" w:hAnsi="Intel Clear" w:cs="Intel Clear"/>
          <w:bCs/>
          <w:sz w:val="20"/>
          <w:szCs w:val="20"/>
        </w:rPr>
        <w:t xml:space="preserve">Review the </w:t>
      </w:r>
      <w:hyperlink r:id="rId11" w:history="1">
        <w:r w:rsidRPr="00A53625">
          <w:rPr>
            <w:rStyle w:val="Hyperlink"/>
            <w:rFonts w:ascii="Intel Clear" w:hAnsi="Intel Clear" w:cs="Intel Clear"/>
            <w:bCs/>
            <w:sz w:val="20"/>
            <w:szCs w:val="20"/>
          </w:rPr>
          <w:t>Intel Technical Readiness Indicators</w:t>
        </w:r>
      </w:hyperlink>
      <w:r w:rsidRPr="00A53625">
        <w:rPr>
          <w:rFonts w:ascii="Intel Clear" w:hAnsi="Intel Clear" w:cs="Intel Clear"/>
          <w:bCs/>
          <w:sz w:val="20"/>
          <w:szCs w:val="20"/>
        </w:rPr>
        <w:t xml:space="preserve"> and </w:t>
      </w:r>
      <w:bookmarkStart w:id="0" w:name="_Hlk38970200"/>
      <w:r w:rsidRPr="00A53625">
        <w:fldChar w:fldCharType="begin"/>
      </w:r>
      <w:r w:rsidRPr="00A53625">
        <w:rPr>
          <w:rFonts w:ascii="Intel Clear" w:hAnsi="Intel Clear" w:cs="Intel Clear"/>
          <w:sz w:val="20"/>
          <w:szCs w:val="20"/>
        </w:rPr>
        <w:instrText xml:space="preserve"> HYPERLINK "https://sp2010.amr.ith.intel.com/sites/HR_LDS/Pages/NSG-Technical-Leadership.aspx" </w:instrText>
      </w:r>
      <w:r w:rsidRPr="00A53625">
        <w:fldChar w:fldCharType="separate"/>
      </w:r>
      <w:r w:rsidRPr="00A53625">
        <w:rPr>
          <w:rStyle w:val="Hyperlink"/>
          <w:rFonts w:ascii="Intel Clear" w:hAnsi="Intel Clear" w:cs="Intel Clear"/>
          <w:bCs/>
          <w:sz w:val="20"/>
          <w:szCs w:val="20"/>
        </w:rPr>
        <w:t>NSG PE/SPE criteria</w:t>
      </w:r>
      <w:r w:rsidRPr="00A53625">
        <w:rPr>
          <w:rStyle w:val="Hyperlink"/>
          <w:rFonts w:ascii="Intel Clear" w:hAnsi="Intel Clear" w:cs="Intel Clear"/>
          <w:b/>
          <w:bCs/>
          <w:sz w:val="20"/>
          <w:szCs w:val="20"/>
        </w:rPr>
        <w:fldChar w:fldCharType="end"/>
      </w:r>
      <w:bookmarkEnd w:id="0"/>
      <w:r w:rsidRPr="00A53625">
        <w:rPr>
          <w:rStyle w:val="Hyperlink"/>
          <w:rFonts w:ascii="Intel Clear" w:hAnsi="Intel Clear" w:cs="Intel Clear"/>
          <w:bCs/>
          <w:sz w:val="20"/>
          <w:szCs w:val="20"/>
        </w:rPr>
        <w:t>.</w:t>
      </w:r>
      <w:r w:rsidRPr="00A53625">
        <w:rPr>
          <w:rFonts w:ascii="Intel Clear" w:hAnsi="Intel Clear" w:cs="Intel Clear"/>
          <w:bCs/>
          <w:sz w:val="20"/>
          <w:szCs w:val="20"/>
        </w:rPr>
        <w:t xml:space="preserve"> Validate the candidate’s readiness against both. Refer to both </w:t>
      </w:r>
      <w:r w:rsidR="00E6027B" w:rsidRPr="00A53625">
        <w:rPr>
          <w:rFonts w:ascii="Intel Clear" w:hAnsi="Intel Clear" w:cs="Intel Clear"/>
          <w:bCs/>
          <w:sz w:val="20"/>
          <w:szCs w:val="20"/>
        </w:rPr>
        <w:t>documents</w:t>
      </w:r>
      <w:r w:rsidRPr="00A53625">
        <w:rPr>
          <w:rFonts w:ascii="Intel Clear" w:hAnsi="Intel Clear" w:cs="Intel Clear"/>
          <w:bCs/>
          <w:sz w:val="20"/>
          <w:szCs w:val="20"/>
        </w:rPr>
        <w:t xml:space="preserve"> as you complete the nomination application.</w:t>
      </w:r>
    </w:p>
    <w:p w14:paraId="5F788A5C" w14:textId="77777777" w:rsidR="001009A6" w:rsidRPr="00A53625" w:rsidRDefault="001009A6" w:rsidP="00B173B7">
      <w:pPr>
        <w:numPr>
          <w:ilvl w:val="0"/>
          <w:numId w:val="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A53625">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A53625">
        <w:rPr>
          <w:rFonts w:ascii="Intel Clear" w:hAnsi="Intel Clear" w:cs="Intel Clear"/>
          <w:bCs/>
          <w:color w:val="FF0000"/>
          <w:sz w:val="20"/>
          <w:szCs w:val="20"/>
        </w:rPr>
        <w:t xml:space="preserve"> </w:t>
      </w:r>
      <w:r w:rsidRPr="00A53625">
        <w:rPr>
          <w:rFonts w:ascii="Intel Clear" w:hAnsi="Intel Clear" w:cs="Intel Clear"/>
          <w:bCs/>
          <w:sz w:val="20"/>
          <w:szCs w:val="20"/>
        </w:rPr>
        <w:t xml:space="preserve">(Fearless example: </w:t>
      </w:r>
      <w:r w:rsidRPr="00A53625">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A53625">
        <w:rPr>
          <w:rFonts w:ascii="Intel Clear" w:hAnsi="Intel Clear" w:cs="Intel Clear"/>
          <w:bCs/>
          <w:sz w:val="20"/>
          <w:szCs w:val="20"/>
        </w:rPr>
        <w:t>).</w:t>
      </w:r>
    </w:p>
    <w:p w14:paraId="2E60D72C" w14:textId="4182B183" w:rsidR="001009A6" w:rsidRPr="00A53625" w:rsidRDefault="001009A6" w:rsidP="00B173B7">
      <w:pPr>
        <w:numPr>
          <w:ilvl w:val="0"/>
          <w:numId w:val="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A53625">
        <w:rPr>
          <w:rFonts w:ascii="Intel Clear" w:hAnsi="Intel Clear" w:cs="Intel Clear"/>
          <w:b/>
          <w:bCs/>
          <w:sz w:val="20"/>
          <w:szCs w:val="20"/>
        </w:rPr>
        <w:t>Provide Three References</w:t>
      </w:r>
      <w:r w:rsidRPr="00A53625">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A53625" w:rsidRDefault="001009A6" w:rsidP="00B173B7">
      <w:pPr>
        <w:numPr>
          <w:ilvl w:val="0"/>
          <w:numId w:val="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A53625">
        <w:rPr>
          <w:rFonts w:ascii="Intel Clear" w:hAnsi="Intel Clear" w:cs="Intel Clear"/>
          <w:b/>
          <w:sz w:val="20"/>
          <w:szCs w:val="20"/>
        </w:rPr>
        <w:t xml:space="preserve">Do not modify the application format (font, font size, section headers, </w:t>
      </w:r>
      <w:r w:rsidR="00E6027B" w:rsidRPr="00A53625">
        <w:rPr>
          <w:rFonts w:ascii="Intel Clear" w:hAnsi="Intel Clear" w:cs="Intel Clear"/>
          <w:b/>
          <w:sz w:val="20"/>
          <w:szCs w:val="20"/>
        </w:rPr>
        <w:t>etc.</w:t>
      </w:r>
      <w:r w:rsidRPr="00A53625">
        <w:rPr>
          <w:rFonts w:ascii="Intel Clear" w:hAnsi="Intel Clear" w:cs="Intel Clear"/>
          <w:b/>
          <w:sz w:val="20"/>
          <w:szCs w:val="20"/>
        </w:rPr>
        <w:t>) in any way.</w:t>
      </w:r>
      <w:r w:rsidRPr="00A53625">
        <w:rPr>
          <w:rFonts w:ascii="Intel Clear" w:hAnsi="Intel Clear" w:cs="Intel Clear"/>
          <w:bCs/>
          <w:sz w:val="20"/>
          <w:szCs w:val="20"/>
        </w:rPr>
        <w:t xml:space="preserve"> The</w:t>
      </w:r>
      <w:r w:rsidR="007F77A6" w:rsidRPr="00A53625">
        <w:rPr>
          <w:rFonts w:ascii="Intel Clear" w:hAnsi="Intel Clear" w:cs="Intel Clear"/>
          <w:bCs/>
          <w:sz w:val="20"/>
          <w:szCs w:val="20"/>
        </w:rPr>
        <w:t xml:space="preserve"> first four questions </w:t>
      </w:r>
      <w:r w:rsidRPr="00A53625">
        <w:rPr>
          <w:rFonts w:ascii="Intel Clear" w:hAnsi="Intel Clear" w:cs="Intel Clear"/>
          <w:bCs/>
          <w:sz w:val="20"/>
          <w:szCs w:val="20"/>
        </w:rPr>
        <w:t xml:space="preserve">relate to the candidate’s </w:t>
      </w:r>
      <w:r w:rsidR="007F77A6" w:rsidRPr="00A53625">
        <w:rPr>
          <w:rFonts w:ascii="Intel Clear" w:hAnsi="Intel Clear" w:cs="Intel Clear"/>
          <w:bCs/>
          <w:sz w:val="20"/>
          <w:szCs w:val="20"/>
        </w:rPr>
        <w:t xml:space="preserve">qualifications in relation to the technical readiness indicators. </w:t>
      </w:r>
      <w:r w:rsidRPr="00A53625">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A53625">
        <w:rPr>
          <w:rFonts w:ascii="Intel Clear" w:hAnsi="Intel Clear" w:cs="Intel Clear"/>
          <w:bCs/>
          <w:sz w:val="20"/>
          <w:szCs w:val="20"/>
        </w:rPr>
        <w:tab/>
      </w:r>
    </w:p>
    <w:p w14:paraId="5688CA41" w14:textId="47A9F222" w:rsidR="001009A6" w:rsidRPr="00A53625" w:rsidRDefault="001009A6">
      <w:pPr>
        <w:rPr>
          <w:rFonts w:ascii="Intel Clear" w:hAnsi="Intel Clear" w:cs="Intel Clear"/>
          <w:sz w:val="18"/>
          <w:szCs w:val="22"/>
        </w:rPr>
      </w:pPr>
      <w:r w:rsidRPr="00A53625">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A53625" w14:paraId="3FFECA03" w14:textId="77777777" w:rsidTr="20C99466">
        <w:tc>
          <w:tcPr>
            <w:tcW w:w="9265" w:type="dxa"/>
            <w:shd w:val="clear" w:color="auto" w:fill="E6E6E6"/>
          </w:tcPr>
          <w:p w14:paraId="5DB1A896" w14:textId="77777777" w:rsidR="00EA09EA" w:rsidRPr="00A53625" w:rsidRDefault="000C10DC" w:rsidP="00834F43">
            <w:pPr>
              <w:rPr>
                <w:rFonts w:ascii="Intel Clear" w:hAnsi="Intel Clear" w:cs="Intel Clear"/>
                <w:b/>
                <w:sz w:val="22"/>
                <w:szCs w:val="22"/>
              </w:rPr>
            </w:pPr>
            <w:r w:rsidRPr="00A53625">
              <w:rPr>
                <w:rFonts w:ascii="Intel Clear" w:hAnsi="Intel Clear" w:cs="Intel Clear"/>
                <w:b/>
                <w:sz w:val="22"/>
                <w:szCs w:val="22"/>
              </w:rPr>
              <w:lastRenderedPageBreak/>
              <w:t>1 – J</w:t>
            </w:r>
            <w:r w:rsidR="006106C4" w:rsidRPr="00A53625">
              <w:rPr>
                <w:rFonts w:ascii="Intel Clear" w:hAnsi="Intel Clear" w:cs="Intel Clear"/>
                <w:b/>
                <w:sz w:val="22"/>
                <w:szCs w:val="22"/>
              </w:rPr>
              <w:t>ustification Summary</w:t>
            </w:r>
          </w:p>
          <w:p w14:paraId="60810202" w14:textId="48AB647A" w:rsidR="00634125" w:rsidRPr="00A53625" w:rsidRDefault="008B4A51" w:rsidP="008B4A51">
            <w:pPr>
              <w:jc w:val="both"/>
              <w:rPr>
                <w:rFonts w:ascii="Intel Clear" w:hAnsi="Intel Clear" w:cs="Intel Clear"/>
                <w:i/>
                <w:sz w:val="22"/>
                <w:szCs w:val="22"/>
              </w:rPr>
            </w:pPr>
            <w:r w:rsidRPr="00A53625">
              <w:rPr>
                <w:rFonts w:ascii="Intel Clear" w:hAnsi="Intel Clear" w:cs="Intel Clear"/>
                <w:i/>
                <w:iCs/>
                <w:sz w:val="20"/>
                <w:szCs w:val="22"/>
              </w:rPr>
              <w:t xml:space="preserve">What has changed in the business environment, technology strategy or product roadmap to warrant promotion to a </w:t>
            </w:r>
            <w:proofErr w:type="gramStart"/>
            <w:r w:rsidRPr="00A53625">
              <w:rPr>
                <w:rFonts w:ascii="Intel Clear" w:hAnsi="Intel Clear" w:cs="Intel Clear"/>
                <w:i/>
                <w:iCs/>
                <w:sz w:val="20"/>
                <w:szCs w:val="22"/>
              </w:rPr>
              <w:t>higher grade</w:t>
            </w:r>
            <w:proofErr w:type="gramEnd"/>
            <w:r w:rsidRPr="00A53625">
              <w:rPr>
                <w:rFonts w:ascii="Intel Clear" w:hAnsi="Intel Clear" w:cs="Intel Clear"/>
                <w:i/>
                <w:iCs/>
                <w:sz w:val="20"/>
                <w:szCs w:val="22"/>
              </w:rPr>
              <w:t xml:space="preserve"> level? </w:t>
            </w:r>
            <w:r w:rsidRPr="00A53625">
              <w:rPr>
                <w:rFonts w:ascii="Intel Clear" w:hAnsi="Intel Clear" w:cs="Intel Clear"/>
                <w:i/>
                <w:sz w:val="20"/>
                <w:szCs w:val="22"/>
              </w:rPr>
              <w:t xml:space="preserve">How </w:t>
            </w:r>
            <w:r w:rsidR="00F63E8B" w:rsidRPr="00A53625">
              <w:rPr>
                <w:rFonts w:ascii="Intel Clear" w:hAnsi="Intel Clear" w:cs="Intel Clear"/>
                <w:i/>
                <w:sz w:val="20"/>
                <w:szCs w:val="22"/>
              </w:rPr>
              <w:t xml:space="preserve">has the </w:t>
            </w:r>
            <w:r w:rsidR="00490DB3" w:rsidRPr="00A53625">
              <w:rPr>
                <w:rFonts w:ascii="Intel Clear" w:hAnsi="Intel Clear" w:cs="Intel Clear"/>
                <w:i/>
                <w:sz w:val="20"/>
                <w:szCs w:val="22"/>
              </w:rPr>
              <w:t>scope</w:t>
            </w:r>
            <w:r w:rsidRPr="00A53625">
              <w:rPr>
                <w:rFonts w:ascii="Intel Clear" w:hAnsi="Intel Clear" w:cs="Intel Clear"/>
                <w:i/>
                <w:sz w:val="20"/>
                <w:szCs w:val="22"/>
              </w:rPr>
              <w:t xml:space="preserve"> and comple</w:t>
            </w:r>
            <w:r w:rsidR="00F63E8B" w:rsidRPr="00A53625">
              <w:rPr>
                <w:rFonts w:ascii="Intel Clear" w:hAnsi="Intel Clear" w:cs="Intel Clear"/>
                <w:i/>
                <w:sz w:val="20"/>
                <w:szCs w:val="22"/>
              </w:rPr>
              <w:t xml:space="preserve">xity of the role/work </w:t>
            </w:r>
            <w:r w:rsidRPr="00A53625">
              <w:rPr>
                <w:rFonts w:ascii="Intel Clear" w:hAnsi="Intel Clear" w:cs="Intel Clear"/>
                <w:i/>
                <w:sz w:val="20"/>
                <w:szCs w:val="22"/>
              </w:rPr>
              <w:t>changed</w:t>
            </w:r>
            <w:r w:rsidR="00F63E8B" w:rsidRPr="00A53625">
              <w:rPr>
                <w:rFonts w:ascii="Intel Clear" w:hAnsi="Intel Clear" w:cs="Intel Clear"/>
                <w:i/>
                <w:sz w:val="20"/>
                <w:szCs w:val="22"/>
              </w:rPr>
              <w:t xml:space="preserve">? Briefly describe the candidate’s results and the impact of their accomplishments. </w:t>
            </w:r>
          </w:p>
        </w:tc>
      </w:tr>
      <w:tr w:rsidR="0081544B" w:rsidRPr="00A53625" w14:paraId="4AB26DDD" w14:textId="77777777" w:rsidTr="20C99466">
        <w:tc>
          <w:tcPr>
            <w:tcW w:w="9265" w:type="dxa"/>
            <w:shd w:val="clear" w:color="auto" w:fill="auto"/>
          </w:tcPr>
          <w:p w14:paraId="6A231828" w14:textId="3CE501BD" w:rsidR="00DB7C72" w:rsidRPr="00DB7C72" w:rsidRDefault="00DB7C72" w:rsidP="00DB7C72">
            <w:pPr>
              <w:tabs>
                <w:tab w:val="left" w:pos="1961"/>
              </w:tabs>
              <w:spacing w:before="220" w:after="220"/>
              <w:rPr>
                <w:rFonts w:ascii="Intel Clear" w:hAnsi="Intel Clear" w:cs="Intel Clear"/>
                <w:sz w:val="22"/>
                <w:szCs w:val="22"/>
              </w:rPr>
            </w:pPr>
            <w:r w:rsidRPr="00DB7C72">
              <w:rPr>
                <w:rFonts w:ascii="Intel Clear" w:hAnsi="Intel Clear" w:cs="Intel Clear"/>
                <w:sz w:val="22"/>
                <w:szCs w:val="22"/>
              </w:rPr>
              <w:t xml:space="preserve">Bryan is NSG’s </w:t>
            </w:r>
            <w:r w:rsidRPr="005E708F">
              <w:rPr>
                <w:rFonts w:ascii="Intel Clear" w:hAnsi="Intel Clear" w:cs="Intel Clear"/>
                <w:b/>
                <w:bCs/>
                <w:sz w:val="22"/>
                <w:szCs w:val="22"/>
              </w:rPr>
              <w:t>Lead System Interface Architect</w:t>
            </w:r>
            <w:r w:rsidRPr="00DB7C72">
              <w:rPr>
                <w:rFonts w:ascii="Intel Clear" w:hAnsi="Intel Clear" w:cs="Intel Clear"/>
                <w:sz w:val="22"/>
                <w:szCs w:val="22"/>
              </w:rPr>
              <w:t>.  H</w:t>
            </w:r>
            <w:r w:rsidR="003A47FE">
              <w:rPr>
                <w:rFonts w:ascii="Intel Clear" w:hAnsi="Intel Clear" w:cs="Intel Clear"/>
                <w:sz w:val="22"/>
                <w:szCs w:val="22"/>
              </w:rPr>
              <w:t xml:space="preserve">is deep </w:t>
            </w:r>
            <w:r w:rsidRPr="00DB7C72">
              <w:rPr>
                <w:rFonts w:ascii="Intel Clear" w:hAnsi="Intel Clear" w:cs="Intel Clear"/>
                <w:sz w:val="22"/>
                <w:szCs w:val="22"/>
              </w:rPr>
              <w:t xml:space="preserve">knowledge at NVMe/PCIe and systems HW/SW layer </w:t>
            </w:r>
            <w:r w:rsidR="003A47FE">
              <w:rPr>
                <w:rFonts w:ascii="Intel Clear" w:hAnsi="Intel Clear" w:cs="Intel Clear"/>
                <w:sz w:val="22"/>
                <w:szCs w:val="22"/>
              </w:rPr>
              <w:t xml:space="preserve">is </w:t>
            </w:r>
            <w:r w:rsidRPr="00DB7C72">
              <w:rPr>
                <w:rFonts w:ascii="Intel Clear" w:hAnsi="Intel Clear" w:cs="Intel Clear"/>
                <w:sz w:val="22"/>
                <w:szCs w:val="22"/>
              </w:rPr>
              <w:t>singularly unique</w:t>
            </w:r>
            <w:r w:rsidR="00EB7FC7">
              <w:rPr>
                <w:rFonts w:ascii="Intel Clear" w:hAnsi="Intel Clear" w:cs="Intel Clear"/>
                <w:sz w:val="22"/>
                <w:szCs w:val="22"/>
              </w:rPr>
              <w:t>.</w:t>
            </w:r>
            <w:r w:rsidR="003F0DA5">
              <w:rPr>
                <w:rFonts w:ascii="Intel Clear" w:hAnsi="Intel Clear" w:cs="Intel Clear"/>
                <w:sz w:val="22"/>
                <w:szCs w:val="22"/>
              </w:rPr>
              <w:t xml:space="preserve"> </w:t>
            </w:r>
            <w:r w:rsidR="003F0DA5" w:rsidRPr="003F0DA5">
              <w:rPr>
                <w:rFonts w:ascii="Intel Clear" w:hAnsi="Intel Clear" w:cs="Intel Clear"/>
                <w:sz w:val="22"/>
                <w:szCs w:val="22"/>
              </w:rPr>
              <w:t>From this expertise</w:t>
            </w:r>
            <w:r w:rsidR="00A9612D">
              <w:rPr>
                <w:rFonts w:ascii="Intel Clear" w:hAnsi="Intel Clear" w:cs="Intel Clear"/>
                <w:sz w:val="22"/>
                <w:szCs w:val="22"/>
              </w:rPr>
              <w:t>,</w:t>
            </w:r>
            <w:r w:rsidR="003F0DA5" w:rsidRPr="003F0DA5">
              <w:rPr>
                <w:rFonts w:ascii="Intel Clear" w:hAnsi="Intel Clear" w:cs="Intel Clear"/>
                <w:sz w:val="22"/>
                <w:szCs w:val="22"/>
              </w:rPr>
              <w:t xml:space="preserve"> Bryan </w:t>
            </w:r>
            <w:proofErr w:type="gramStart"/>
            <w:r w:rsidR="003F0DA5" w:rsidRPr="003F0DA5">
              <w:rPr>
                <w:rFonts w:ascii="Intel Clear" w:hAnsi="Intel Clear" w:cs="Intel Clear"/>
                <w:sz w:val="22"/>
                <w:szCs w:val="22"/>
              </w:rPr>
              <w:t>architects</w:t>
            </w:r>
            <w:proofErr w:type="gramEnd"/>
            <w:r w:rsidR="003F0DA5" w:rsidRPr="003F0DA5">
              <w:rPr>
                <w:rFonts w:ascii="Intel Clear" w:hAnsi="Intel Clear" w:cs="Intel Clear"/>
                <w:sz w:val="22"/>
                <w:szCs w:val="22"/>
              </w:rPr>
              <w:t xml:space="preserve"> products, educates teams, and identifies/resolves product issues</w:t>
            </w:r>
            <w:r w:rsidR="00D81A68">
              <w:rPr>
                <w:rFonts w:ascii="Intel Clear" w:hAnsi="Intel Clear" w:cs="Intel Clear"/>
                <w:sz w:val="22"/>
                <w:szCs w:val="22"/>
              </w:rPr>
              <w:t>.</w:t>
            </w:r>
          </w:p>
          <w:p w14:paraId="5F62AAAB" w14:textId="195AE01B" w:rsidR="00DB7C72" w:rsidRPr="00DB7C72" w:rsidRDefault="00E901F9" w:rsidP="00DB7C72">
            <w:pPr>
              <w:pStyle w:val="ListParagraph"/>
              <w:numPr>
                <w:ilvl w:val="0"/>
                <w:numId w:val="15"/>
              </w:numPr>
              <w:tabs>
                <w:tab w:val="left" w:pos="1961"/>
              </w:tabs>
              <w:spacing w:before="220" w:after="220"/>
              <w:rPr>
                <w:rFonts w:ascii="Intel Clear" w:hAnsi="Intel Clear" w:cs="Intel Clear"/>
                <w:sz w:val="22"/>
                <w:szCs w:val="22"/>
              </w:rPr>
            </w:pPr>
            <w:r>
              <w:rPr>
                <w:rFonts w:ascii="Intel Clear" w:hAnsi="Intel Clear" w:cs="Intel Clear"/>
                <w:sz w:val="22"/>
                <w:szCs w:val="22"/>
              </w:rPr>
              <w:t>Created and d</w:t>
            </w:r>
            <w:r w:rsidR="00DB7C72" w:rsidRPr="00DB7C72">
              <w:rPr>
                <w:rFonts w:ascii="Intel Clear" w:hAnsi="Intel Clear" w:cs="Intel Clear"/>
                <w:sz w:val="22"/>
                <w:szCs w:val="22"/>
              </w:rPr>
              <w:t xml:space="preserve">elivered bedrock mechanisms </w:t>
            </w:r>
            <w:r w:rsidR="00FF0277">
              <w:rPr>
                <w:rFonts w:ascii="Intel Clear" w:hAnsi="Intel Clear" w:cs="Intel Clear"/>
                <w:sz w:val="22"/>
                <w:szCs w:val="22"/>
              </w:rPr>
              <w:t>securing</w:t>
            </w:r>
            <w:r w:rsidR="00DB7C72" w:rsidRPr="00DB7C72">
              <w:rPr>
                <w:rFonts w:ascii="Intel Clear" w:hAnsi="Intel Clear" w:cs="Intel Clear"/>
                <w:sz w:val="22"/>
                <w:szCs w:val="22"/>
              </w:rPr>
              <w:t xml:space="preserve"> NSG’s PCIe SSDs </w:t>
            </w:r>
            <w:r w:rsidR="00E64371">
              <w:rPr>
                <w:rFonts w:ascii="Intel Clear" w:hAnsi="Intel Clear" w:cs="Intel Clear"/>
                <w:sz w:val="22"/>
                <w:szCs w:val="22"/>
              </w:rPr>
              <w:t>(</w:t>
            </w:r>
            <w:r w:rsidR="00DB7C72" w:rsidRPr="00DB7C72">
              <w:rPr>
                <w:rFonts w:ascii="Intel Clear" w:hAnsi="Intel Clear" w:cs="Intel Clear"/>
                <w:sz w:val="22"/>
                <w:szCs w:val="22"/>
              </w:rPr>
              <w:t>&amp; VROC</w:t>
            </w:r>
            <w:r w:rsidR="00E64371">
              <w:rPr>
                <w:rFonts w:ascii="Intel Clear" w:hAnsi="Intel Clear" w:cs="Intel Clear"/>
                <w:sz w:val="22"/>
                <w:szCs w:val="22"/>
              </w:rPr>
              <w:t>)</w:t>
            </w:r>
            <w:r w:rsidR="00DB7C72" w:rsidRPr="00DB7C72">
              <w:rPr>
                <w:rFonts w:ascii="Intel Clear" w:hAnsi="Intel Clear" w:cs="Intel Clear"/>
                <w:sz w:val="22"/>
                <w:szCs w:val="22"/>
              </w:rPr>
              <w:t xml:space="preserve"> </w:t>
            </w:r>
            <w:r w:rsidR="00250588">
              <w:rPr>
                <w:rFonts w:ascii="Intel Clear" w:hAnsi="Intel Clear" w:cs="Intel Clear"/>
                <w:sz w:val="22"/>
                <w:szCs w:val="22"/>
              </w:rPr>
              <w:t>sales</w:t>
            </w:r>
            <w:r w:rsidR="00EE01A7">
              <w:rPr>
                <w:rFonts w:ascii="Intel Clear" w:hAnsi="Intel Clear" w:cs="Intel Clear"/>
                <w:sz w:val="22"/>
                <w:szCs w:val="22"/>
              </w:rPr>
              <w:t xml:space="preserve"> &amp; Intel CPU stickiness</w:t>
            </w:r>
          </w:p>
          <w:p w14:paraId="30740C24" w14:textId="5BD87B5E" w:rsidR="00531496" w:rsidRPr="00531496" w:rsidRDefault="005C145E" w:rsidP="00DB7C72">
            <w:pPr>
              <w:pStyle w:val="ListParagraph"/>
              <w:numPr>
                <w:ilvl w:val="1"/>
                <w:numId w:val="15"/>
              </w:numPr>
              <w:tabs>
                <w:tab w:val="left" w:pos="1961"/>
              </w:tabs>
              <w:spacing w:before="220" w:after="220"/>
              <w:rPr>
                <w:rFonts w:ascii="Intel Clear" w:hAnsi="Intel Clear" w:cs="Intel Clear"/>
                <w:sz w:val="22"/>
                <w:szCs w:val="22"/>
                <w:u w:val="single"/>
              </w:rPr>
            </w:pPr>
            <w:r w:rsidRPr="00BD6811">
              <w:rPr>
                <w:rFonts w:ascii="Intel Clear" w:hAnsi="Intel Clear" w:cs="Intel Clear"/>
                <w:b/>
                <w:bCs/>
                <w:sz w:val="22"/>
                <w:szCs w:val="22"/>
              </w:rPr>
              <w:t>Co-invented VMD</w:t>
            </w:r>
            <w:r>
              <w:rPr>
                <w:rFonts w:ascii="Intel Clear" w:hAnsi="Intel Clear" w:cs="Intel Clear"/>
                <w:sz w:val="22"/>
                <w:szCs w:val="22"/>
              </w:rPr>
              <w:t xml:space="preserve"> </w:t>
            </w:r>
            <w:r w:rsidR="001A1FBA">
              <w:rPr>
                <w:rFonts w:ascii="Intel Clear" w:hAnsi="Intel Clear" w:cs="Intel Clear"/>
                <w:sz w:val="22"/>
                <w:szCs w:val="22"/>
              </w:rPr>
              <w:t>(</w:t>
            </w:r>
            <w:r w:rsidR="00F03414">
              <w:rPr>
                <w:rFonts w:ascii="Intel Clear" w:hAnsi="Intel Clear" w:cs="Intel Clear"/>
                <w:sz w:val="22"/>
                <w:szCs w:val="22"/>
              </w:rPr>
              <w:t>now</w:t>
            </w:r>
            <w:r w:rsidR="00A57ABA">
              <w:rPr>
                <w:rFonts w:ascii="Intel Clear" w:hAnsi="Intel Clear" w:cs="Intel Clear"/>
                <w:sz w:val="22"/>
                <w:szCs w:val="22"/>
              </w:rPr>
              <w:t xml:space="preserve"> a</w:t>
            </w:r>
            <w:r w:rsidR="00F03414">
              <w:rPr>
                <w:rFonts w:ascii="Intel Clear" w:hAnsi="Intel Clear" w:cs="Intel Clear"/>
                <w:sz w:val="22"/>
                <w:szCs w:val="22"/>
              </w:rPr>
              <w:t xml:space="preserve"> </w:t>
            </w:r>
            <w:r w:rsidR="001A1FBA">
              <w:rPr>
                <w:rFonts w:ascii="Intel Clear" w:hAnsi="Intel Clear" w:cs="Intel Clear"/>
                <w:sz w:val="22"/>
                <w:szCs w:val="22"/>
              </w:rPr>
              <w:t>Xeon CPU</w:t>
            </w:r>
            <w:r w:rsidR="0008089D">
              <w:rPr>
                <w:rFonts w:ascii="Intel Clear" w:hAnsi="Intel Clear" w:cs="Intel Clear"/>
                <w:sz w:val="22"/>
                <w:szCs w:val="22"/>
              </w:rPr>
              <w:t xml:space="preserve"> advanced feature</w:t>
            </w:r>
            <w:r w:rsidR="001A1FBA">
              <w:rPr>
                <w:rFonts w:ascii="Intel Clear" w:hAnsi="Intel Clear" w:cs="Intel Clear"/>
                <w:sz w:val="22"/>
                <w:szCs w:val="22"/>
              </w:rPr>
              <w:t xml:space="preserve">) </w:t>
            </w:r>
            <w:r w:rsidR="0054209D">
              <w:rPr>
                <w:rFonts w:ascii="Intel Clear" w:hAnsi="Intel Clear" w:cs="Intel Clear"/>
                <w:sz w:val="22"/>
                <w:szCs w:val="22"/>
              </w:rPr>
              <w:t xml:space="preserve">and </w:t>
            </w:r>
            <w:r w:rsidR="00DC4224">
              <w:rPr>
                <w:rFonts w:ascii="Intel Clear" w:hAnsi="Intel Clear" w:cs="Intel Clear"/>
                <w:sz w:val="22"/>
                <w:szCs w:val="22"/>
              </w:rPr>
              <w:t xml:space="preserve">delivered </w:t>
            </w:r>
            <w:r w:rsidR="00215430">
              <w:rPr>
                <w:rFonts w:ascii="Intel Clear" w:hAnsi="Intel Clear" w:cs="Intel Clear"/>
                <w:sz w:val="22"/>
                <w:szCs w:val="22"/>
              </w:rPr>
              <w:t xml:space="preserve">SW architecture and </w:t>
            </w:r>
            <w:r w:rsidR="00D44891">
              <w:rPr>
                <w:rFonts w:ascii="Intel Clear" w:hAnsi="Intel Clear" w:cs="Intel Clear"/>
                <w:sz w:val="22"/>
                <w:szCs w:val="22"/>
              </w:rPr>
              <w:t>referenc</w:t>
            </w:r>
            <w:r w:rsidR="00215430">
              <w:rPr>
                <w:rFonts w:ascii="Intel Clear" w:hAnsi="Intel Clear" w:cs="Intel Clear"/>
                <w:sz w:val="22"/>
                <w:szCs w:val="22"/>
              </w:rPr>
              <w:t>e</w:t>
            </w:r>
            <w:r w:rsidR="00C917BB">
              <w:rPr>
                <w:rFonts w:ascii="Intel Clear" w:hAnsi="Intel Clear" w:cs="Intel Clear"/>
                <w:sz w:val="22"/>
                <w:szCs w:val="22"/>
              </w:rPr>
              <w:t xml:space="preserve"> </w:t>
            </w:r>
            <w:r w:rsidR="00EB1AEF">
              <w:rPr>
                <w:rFonts w:ascii="Intel Clear" w:hAnsi="Intel Clear" w:cs="Intel Clear"/>
                <w:sz w:val="22"/>
                <w:szCs w:val="22"/>
              </w:rPr>
              <w:t xml:space="preserve">(the basis of </w:t>
            </w:r>
            <w:r w:rsidR="00531496">
              <w:rPr>
                <w:rFonts w:ascii="Intel Clear" w:hAnsi="Intel Clear" w:cs="Intel Clear"/>
                <w:sz w:val="22"/>
                <w:szCs w:val="22"/>
              </w:rPr>
              <w:t xml:space="preserve">all major OS’s </w:t>
            </w:r>
            <w:r w:rsidR="00076C5E">
              <w:rPr>
                <w:rFonts w:ascii="Intel Clear" w:hAnsi="Intel Clear" w:cs="Intel Clear"/>
                <w:sz w:val="22"/>
                <w:szCs w:val="22"/>
              </w:rPr>
              <w:t>VM</w:t>
            </w:r>
            <w:r w:rsidR="00E06C30">
              <w:rPr>
                <w:rFonts w:ascii="Intel Clear" w:hAnsi="Intel Clear" w:cs="Intel Clear"/>
                <w:sz w:val="22"/>
                <w:szCs w:val="22"/>
              </w:rPr>
              <w:t>D drivers</w:t>
            </w:r>
            <w:r w:rsidR="00531496">
              <w:rPr>
                <w:rFonts w:ascii="Intel Clear" w:hAnsi="Intel Clear" w:cs="Intel Clear"/>
                <w:sz w:val="22"/>
                <w:szCs w:val="22"/>
              </w:rPr>
              <w:t xml:space="preserve"> today</w:t>
            </w:r>
            <w:r w:rsidR="00E06C30">
              <w:rPr>
                <w:rFonts w:ascii="Intel Clear" w:hAnsi="Intel Clear" w:cs="Intel Clear"/>
                <w:sz w:val="22"/>
                <w:szCs w:val="22"/>
              </w:rPr>
              <w:t xml:space="preserve">) </w:t>
            </w:r>
          </w:p>
          <w:p w14:paraId="6A16E880" w14:textId="3F62E7B9" w:rsidR="00884005" w:rsidRPr="00310B2B" w:rsidRDefault="00884005" w:rsidP="00884005">
            <w:pPr>
              <w:pStyle w:val="ListParagraph"/>
              <w:numPr>
                <w:ilvl w:val="1"/>
                <w:numId w:val="15"/>
              </w:numPr>
              <w:rPr>
                <w:rFonts w:ascii="Intel Clear" w:hAnsi="Intel Clear" w:cs="Intel Clear"/>
                <w:b/>
                <w:bCs/>
                <w:sz w:val="22"/>
                <w:szCs w:val="22"/>
              </w:rPr>
            </w:pPr>
            <w:r>
              <w:rPr>
                <w:rFonts w:ascii="Intel Clear" w:hAnsi="Intel Clear" w:cs="Intel Clear"/>
                <w:sz w:val="22"/>
                <w:szCs w:val="22"/>
              </w:rPr>
              <w:t xml:space="preserve">Continued to </w:t>
            </w:r>
            <w:r w:rsidRPr="00884005">
              <w:rPr>
                <w:rFonts w:ascii="Intel Clear" w:hAnsi="Intel Clear" w:cs="Intel Clear"/>
                <w:sz w:val="22"/>
                <w:szCs w:val="22"/>
              </w:rPr>
              <w:t>dr</w:t>
            </w:r>
            <w:r>
              <w:rPr>
                <w:rFonts w:ascii="Intel Clear" w:hAnsi="Intel Clear" w:cs="Intel Clear"/>
                <w:sz w:val="22"/>
                <w:szCs w:val="22"/>
              </w:rPr>
              <w:t>ive</w:t>
            </w:r>
            <w:r w:rsidRPr="00884005">
              <w:rPr>
                <w:rFonts w:ascii="Intel Clear" w:hAnsi="Intel Clear" w:cs="Intel Clear"/>
                <w:sz w:val="22"/>
                <w:szCs w:val="22"/>
              </w:rPr>
              <w:t xml:space="preserve"> VMD extensions, accelerating </w:t>
            </w:r>
            <w:r w:rsidRPr="00BD6811">
              <w:rPr>
                <w:rFonts w:ascii="Intel Clear" w:hAnsi="Intel Clear" w:cs="Intel Clear"/>
                <w:b/>
                <w:bCs/>
                <w:sz w:val="22"/>
                <w:szCs w:val="22"/>
              </w:rPr>
              <w:t>VMWare’s adoption of PCIe SSDs</w:t>
            </w:r>
            <w:r w:rsidR="00BD6811" w:rsidRPr="00BD6811">
              <w:rPr>
                <w:rFonts w:ascii="Intel Clear" w:hAnsi="Intel Clear" w:cs="Intel Clear"/>
                <w:b/>
                <w:bCs/>
                <w:sz w:val="22"/>
                <w:szCs w:val="22"/>
              </w:rPr>
              <w:t xml:space="preserve"> and Coldstream</w:t>
            </w:r>
            <w:r w:rsidR="00BD6811">
              <w:rPr>
                <w:rFonts w:ascii="Intel Clear" w:hAnsi="Intel Clear" w:cs="Intel Clear"/>
                <w:b/>
                <w:bCs/>
                <w:sz w:val="22"/>
                <w:szCs w:val="22"/>
              </w:rPr>
              <w:t>s</w:t>
            </w:r>
            <w:r w:rsidR="00BD6811" w:rsidRPr="00BD6811">
              <w:rPr>
                <w:rFonts w:ascii="Intel Clear" w:hAnsi="Intel Clear" w:cs="Intel Clear"/>
                <w:b/>
                <w:bCs/>
                <w:sz w:val="22"/>
                <w:szCs w:val="22"/>
              </w:rPr>
              <w:t>.</w:t>
            </w:r>
            <w:r w:rsidR="00BD6811">
              <w:rPr>
                <w:rFonts w:ascii="Intel Clear" w:hAnsi="Intel Clear" w:cs="Intel Clear"/>
                <w:sz w:val="22"/>
                <w:szCs w:val="22"/>
              </w:rPr>
              <w:t xml:space="preserve"> </w:t>
            </w:r>
            <w:r w:rsidRPr="00884005">
              <w:rPr>
                <w:rFonts w:ascii="Intel Clear" w:hAnsi="Intel Clear" w:cs="Intel Clear"/>
                <w:sz w:val="22"/>
                <w:szCs w:val="22"/>
              </w:rPr>
              <w:t xml:space="preserve">Bryan’s continued </w:t>
            </w:r>
            <w:r w:rsidR="00C93A32">
              <w:rPr>
                <w:rFonts w:ascii="Intel Clear" w:hAnsi="Intel Clear" w:cs="Intel Clear"/>
                <w:sz w:val="22"/>
                <w:szCs w:val="22"/>
              </w:rPr>
              <w:t>shepherding</w:t>
            </w:r>
            <w:r w:rsidR="00310B2B">
              <w:rPr>
                <w:rFonts w:ascii="Intel Clear" w:hAnsi="Intel Clear" w:cs="Intel Clear"/>
                <w:sz w:val="22"/>
                <w:szCs w:val="22"/>
              </w:rPr>
              <w:t xml:space="preserve"> </w:t>
            </w:r>
            <w:r w:rsidR="00C31E54">
              <w:rPr>
                <w:rFonts w:ascii="Intel Clear" w:hAnsi="Intel Clear" w:cs="Intel Clear"/>
                <w:sz w:val="22"/>
                <w:szCs w:val="22"/>
              </w:rPr>
              <w:t xml:space="preserve">also </w:t>
            </w:r>
            <w:r w:rsidRPr="00884005">
              <w:rPr>
                <w:rFonts w:ascii="Intel Clear" w:hAnsi="Intel Clear" w:cs="Intel Clear"/>
                <w:sz w:val="22"/>
                <w:szCs w:val="22"/>
              </w:rPr>
              <w:t xml:space="preserve">led to </w:t>
            </w:r>
            <w:r w:rsidRPr="00310B2B">
              <w:rPr>
                <w:rFonts w:ascii="Intel Clear" w:hAnsi="Intel Clear" w:cs="Intel Clear"/>
                <w:b/>
                <w:bCs/>
                <w:i/>
                <w:iCs/>
                <w:sz w:val="22"/>
                <w:szCs w:val="22"/>
              </w:rPr>
              <w:t>“VROC design wins with Lenovo, Oracle, Cisco, and recently HPE”</w:t>
            </w:r>
            <w:r w:rsidRPr="00884005">
              <w:rPr>
                <w:rFonts w:ascii="Intel Clear" w:hAnsi="Intel Clear" w:cs="Intel Clear"/>
                <w:sz w:val="22"/>
                <w:szCs w:val="22"/>
              </w:rPr>
              <w:t xml:space="preserve"> [KapilK]. Direct-Assigned domains with VMD on ICX CPU, </w:t>
            </w:r>
            <w:r w:rsidRPr="00310B2B">
              <w:rPr>
                <w:rFonts w:ascii="Intel Clear" w:hAnsi="Intel Clear" w:cs="Intel Clear"/>
                <w:b/>
                <w:bCs/>
                <w:sz w:val="22"/>
                <w:szCs w:val="22"/>
              </w:rPr>
              <w:t>resulted in EMC MRES stickiness to Intel Xeon.</w:t>
            </w:r>
          </w:p>
          <w:p w14:paraId="2BD33CA1" w14:textId="6289D518" w:rsidR="00DB7C72" w:rsidRDefault="00DB7C72" w:rsidP="00DB7C72">
            <w:pPr>
              <w:pStyle w:val="ListParagraph"/>
              <w:numPr>
                <w:ilvl w:val="1"/>
                <w:numId w:val="15"/>
              </w:numPr>
              <w:tabs>
                <w:tab w:val="left" w:pos="1961"/>
              </w:tabs>
              <w:spacing w:before="220" w:after="220"/>
              <w:rPr>
                <w:rFonts w:ascii="Intel Clear" w:hAnsi="Intel Clear" w:cs="Intel Clear"/>
                <w:sz w:val="22"/>
                <w:szCs w:val="22"/>
              </w:rPr>
            </w:pPr>
            <w:r w:rsidRPr="00DB7C72">
              <w:rPr>
                <w:rFonts w:ascii="Intel Clear" w:hAnsi="Intel Clear" w:cs="Intel Clear"/>
                <w:sz w:val="22"/>
                <w:szCs w:val="22"/>
              </w:rPr>
              <w:t xml:space="preserve">Drove BIOS-autobifurcation on Intel Platforms, enabling NSG to ship switchless </w:t>
            </w:r>
            <w:r w:rsidRPr="00CF1D14">
              <w:rPr>
                <w:rFonts w:ascii="Intel Clear" w:hAnsi="Intel Clear" w:cs="Intel Clear"/>
                <w:b/>
                <w:bCs/>
                <w:sz w:val="22"/>
                <w:szCs w:val="22"/>
              </w:rPr>
              <w:t>ADPx8 to Oracle,</w:t>
            </w:r>
            <w:r w:rsidR="00862595" w:rsidRPr="00CF1D14">
              <w:rPr>
                <w:rFonts w:ascii="Intel Clear" w:hAnsi="Intel Clear" w:cs="Intel Clear"/>
                <w:b/>
                <w:bCs/>
                <w:sz w:val="22"/>
                <w:szCs w:val="22"/>
              </w:rPr>
              <w:t xml:space="preserve"> </w:t>
            </w:r>
            <w:r w:rsidR="00F01DE8" w:rsidRPr="00CF1D14">
              <w:rPr>
                <w:rFonts w:ascii="Intel Clear" w:hAnsi="Intel Clear" w:cs="Intel Clear"/>
                <w:b/>
                <w:bCs/>
                <w:sz w:val="22"/>
                <w:szCs w:val="22"/>
              </w:rPr>
              <w:t>saving $25 in NNBOM,</w:t>
            </w:r>
            <w:r w:rsidRPr="00CF1D14">
              <w:rPr>
                <w:rFonts w:ascii="Intel Clear" w:hAnsi="Intel Clear" w:cs="Intel Clear"/>
                <w:b/>
                <w:bCs/>
                <w:sz w:val="22"/>
                <w:szCs w:val="22"/>
              </w:rPr>
              <w:t xml:space="preserve"> </w:t>
            </w:r>
            <w:r w:rsidR="00C31E54">
              <w:rPr>
                <w:rFonts w:ascii="Intel Clear" w:hAnsi="Intel Clear" w:cs="Intel Clear"/>
                <w:b/>
                <w:bCs/>
                <w:sz w:val="22"/>
                <w:szCs w:val="22"/>
              </w:rPr>
              <w:t xml:space="preserve">and </w:t>
            </w:r>
            <w:r w:rsidRPr="00CF1D14">
              <w:rPr>
                <w:rFonts w:ascii="Intel Clear" w:hAnsi="Intel Clear" w:cs="Intel Clear"/>
                <w:b/>
                <w:bCs/>
                <w:sz w:val="22"/>
                <w:szCs w:val="22"/>
              </w:rPr>
              <w:t>5W</w:t>
            </w:r>
            <w:r w:rsidR="00CE214A" w:rsidRPr="00CF1D14">
              <w:rPr>
                <w:rFonts w:ascii="Intel Clear" w:hAnsi="Intel Clear" w:cs="Intel Clear"/>
                <w:b/>
                <w:bCs/>
                <w:sz w:val="22"/>
                <w:szCs w:val="22"/>
              </w:rPr>
              <w:t xml:space="preserve"> </w:t>
            </w:r>
            <w:r w:rsidR="003E142E">
              <w:rPr>
                <w:rFonts w:ascii="Intel Clear" w:hAnsi="Intel Clear" w:cs="Intel Clear"/>
                <w:b/>
                <w:bCs/>
                <w:sz w:val="22"/>
                <w:szCs w:val="22"/>
              </w:rPr>
              <w:t xml:space="preserve">reduction </w:t>
            </w:r>
            <w:r w:rsidR="00CE214A" w:rsidRPr="00CF1D14">
              <w:rPr>
                <w:rFonts w:ascii="Intel Clear" w:hAnsi="Intel Clear" w:cs="Intel Clear"/>
                <w:b/>
                <w:bCs/>
                <w:sz w:val="22"/>
                <w:szCs w:val="22"/>
              </w:rPr>
              <w:t>to meet 40W</w:t>
            </w:r>
            <w:r w:rsidR="003E142E">
              <w:rPr>
                <w:rFonts w:ascii="Intel Clear" w:hAnsi="Intel Clear" w:cs="Intel Clear"/>
                <w:b/>
                <w:bCs/>
                <w:sz w:val="22"/>
                <w:szCs w:val="22"/>
              </w:rPr>
              <w:t xml:space="preserve"> limit</w:t>
            </w:r>
            <w:r w:rsidR="0012604F" w:rsidRPr="00CF1D14">
              <w:rPr>
                <w:rFonts w:ascii="Intel Clear" w:hAnsi="Intel Clear" w:cs="Intel Clear"/>
                <w:b/>
                <w:bCs/>
                <w:sz w:val="22"/>
                <w:szCs w:val="22"/>
              </w:rPr>
              <w:t xml:space="preserve"> </w:t>
            </w:r>
            <w:r w:rsidR="001076A0" w:rsidRPr="00CF1D14">
              <w:rPr>
                <w:rFonts w:ascii="Intel Clear" w:hAnsi="Intel Clear" w:cs="Intel Clear"/>
                <w:sz w:val="22"/>
                <w:szCs w:val="22"/>
              </w:rPr>
              <w:t>[AndrewMS</w:t>
            </w:r>
            <w:r w:rsidR="001076A0">
              <w:rPr>
                <w:rFonts w:ascii="Intel Clear" w:hAnsi="Intel Clear" w:cs="Intel Clear"/>
                <w:sz w:val="22"/>
                <w:szCs w:val="22"/>
                <w:u w:val="single"/>
              </w:rPr>
              <w:t>]</w:t>
            </w:r>
            <w:r w:rsidR="00D57E0B">
              <w:rPr>
                <w:rFonts w:ascii="Intel Clear" w:hAnsi="Intel Clear" w:cs="Intel Clear"/>
                <w:sz w:val="22"/>
                <w:szCs w:val="22"/>
                <w:u w:val="single"/>
              </w:rPr>
              <w:t>.</w:t>
            </w:r>
            <w:r w:rsidRPr="00DB7C72">
              <w:rPr>
                <w:rFonts w:ascii="Intel Clear" w:hAnsi="Intel Clear" w:cs="Intel Clear"/>
                <w:sz w:val="22"/>
                <w:szCs w:val="22"/>
              </w:rPr>
              <w:t xml:space="preserve"> </w:t>
            </w:r>
            <w:r w:rsidR="003E142E">
              <w:rPr>
                <w:rFonts w:ascii="Intel Clear" w:hAnsi="Intel Clear" w:cs="Intel Clear"/>
                <w:sz w:val="22"/>
                <w:szCs w:val="22"/>
              </w:rPr>
              <w:t xml:space="preserve">He </w:t>
            </w:r>
            <w:r w:rsidR="00A3116F">
              <w:rPr>
                <w:rFonts w:ascii="Intel Clear" w:hAnsi="Intel Clear" w:cs="Intel Clear"/>
                <w:sz w:val="22"/>
                <w:szCs w:val="22"/>
              </w:rPr>
              <w:t>enable</w:t>
            </w:r>
            <w:r w:rsidR="00EC34B2">
              <w:rPr>
                <w:rFonts w:ascii="Intel Clear" w:hAnsi="Intel Clear" w:cs="Intel Clear"/>
                <w:sz w:val="22"/>
                <w:szCs w:val="22"/>
              </w:rPr>
              <w:t>d</w:t>
            </w:r>
            <w:r w:rsidR="00A3116F">
              <w:rPr>
                <w:rFonts w:ascii="Intel Clear" w:hAnsi="Intel Clear" w:cs="Intel Clear"/>
                <w:sz w:val="22"/>
                <w:szCs w:val="22"/>
              </w:rPr>
              <w:t xml:space="preserve"> </w:t>
            </w:r>
            <w:r w:rsidR="009869B8">
              <w:rPr>
                <w:rFonts w:ascii="Intel Clear" w:hAnsi="Intel Clear" w:cs="Intel Clear"/>
                <w:sz w:val="22"/>
                <w:szCs w:val="22"/>
              </w:rPr>
              <w:t>NSG</w:t>
            </w:r>
            <w:r w:rsidR="00A3116F">
              <w:rPr>
                <w:rFonts w:ascii="Intel Clear" w:hAnsi="Intel Clear" w:cs="Intel Clear"/>
                <w:sz w:val="22"/>
                <w:szCs w:val="22"/>
              </w:rPr>
              <w:t xml:space="preserve"> to </w:t>
            </w:r>
            <w:r w:rsidR="00FB7AC5">
              <w:rPr>
                <w:rFonts w:ascii="Intel Clear" w:hAnsi="Intel Clear" w:cs="Intel Clear"/>
                <w:sz w:val="22"/>
                <w:szCs w:val="22"/>
              </w:rPr>
              <w:t>build out</w:t>
            </w:r>
            <w:r w:rsidR="00EC34B2">
              <w:rPr>
                <w:rFonts w:ascii="Intel Clear" w:hAnsi="Intel Clear" w:cs="Intel Clear"/>
                <w:sz w:val="22"/>
                <w:szCs w:val="22"/>
              </w:rPr>
              <w:t xml:space="preserve"> fast</w:t>
            </w:r>
            <w:r w:rsidR="009707A4">
              <w:rPr>
                <w:rFonts w:ascii="Intel Clear" w:hAnsi="Intel Clear" w:cs="Intel Clear"/>
                <w:sz w:val="22"/>
                <w:szCs w:val="22"/>
              </w:rPr>
              <w:t xml:space="preserve"> for future</w:t>
            </w:r>
            <w:r w:rsidR="009869B8">
              <w:rPr>
                <w:rFonts w:ascii="Intel Clear" w:hAnsi="Intel Clear" w:cs="Intel Clear"/>
                <w:sz w:val="22"/>
                <w:szCs w:val="22"/>
              </w:rPr>
              <w:t xml:space="preserve"> </w:t>
            </w:r>
            <w:r w:rsidRPr="00DB7C72">
              <w:rPr>
                <w:rFonts w:ascii="Intel Clear" w:hAnsi="Intel Clear" w:cs="Intel Clear"/>
                <w:sz w:val="22"/>
                <w:szCs w:val="22"/>
              </w:rPr>
              <w:t>x8,16 EDSFF SSDs.</w:t>
            </w:r>
          </w:p>
          <w:p w14:paraId="53320C39" w14:textId="77777777" w:rsidR="00DB7C72" w:rsidRPr="00DB7C72" w:rsidRDefault="00DB7C72" w:rsidP="00DB7C72">
            <w:pPr>
              <w:pStyle w:val="ListParagraph"/>
              <w:tabs>
                <w:tab w:val="left" w:pos="1961"/>
              </w:tabs>
              <w:spacing w:before="220" w:after="220"/>
              <w:ind w:left="1080"/>
              <w:rPr>
                <w:rFonts w:ascii="Intel Clear" w:hAnsi="Intel Clear" w:cs="Intel Clear"/>
                <w:sz w:val="22"/>
                <w:szCs w:val="22"/>
              </w:rPr>
            </w:pPr>
          </w:p>
          <w:p w14:paraId="61C9AFC6" w14:textId="5B6C1B27" w:rsidR="00DB7C72" w:rsidRPr="00DB7C72" w:rsidRDefault="00DB7C72" w:rsidP="00DB7C72">
            <w:pPr>
              <w:pStyle w:val="ListParagraph"/>
              <w:numPr>
                <w:ilvl w:val="0"/>
                <w:numId w:val="15"/>
              </w:numPr>
              <w:tabs>
                <w:tab w:val="left" w:pos="1961"/>
              </w:tabs>
              <w:spacing w:before="220" w:after="220"/>
              <w:rPr>
                <w:rFonts w:ascii="Intel Clear" w:hAnsi="Intel Clear" w:cs="Intel Clear"/>
                <w:sz w:val="22"/>
                <w:szCs w:val="22"/>
              </w:rPr>
            </w:pPr>
            <w:r w:rsidRPr="00DB7C72">
              <w:rPr>
                <w:rFonts w:ascii="Intel Clear" w:hAnsi="Intel Clear" w:cs="Intel Clear"/>
                <w:sz w:val="22"/>
                <w:szCs w:val="22"/>
              </w:rPr>
              <w:t>Bryan</w:t>
            </w:r>
            <w:r w:rsidR="003B3E49">
              <w:rPr>
                <w:rFonts w:ascii="Intel Clear" w:hAnsi="Intel Clear" w:cs="Intel Clear"/>
                <w:sz w:val="22"/>
                <w:szCs w:val="22"/>
              </w:rPr>
              <w:t xml:space="preserve"> </w:t>
            </w:r>
            <w:r w:rsidRPr="008104CA">
              <w:rPr>
                <w:rFonts w:ascii="Intel Clear" w:hAnsi="Intel Clear" w:cs="Intel Clear"/>
                <w:b/>
                <w:bCs/>
                <w:sz w:val="22"/>
                <w:szCs w:val="22"/>
              </w:rPr>
              <w:t>call</w:t>
            </w:r>
            <w:r w:rsidR="007A2791" w:rsidRPr="008104CA">
              <w:rPr>
                <w:rFonts w:ascii="Intel Clear" w:hAnsi="Intel Clear" w:cs="Intel Clear"/>
                <w:b/>
                <w:bCs/>
                <w:sz w:val="22"/>
                <w:szCs w:val="22"/>
              </w:rPr>
              <w:t>ed</w:t>
            </w:r>
            <w:r w:rsidRPr="008104CA">
              <w:rPr>
                <w:rFonts w:ascii="Intel Clear" w:hAnsi="Intel Clear" w:cs="Intel Clear"/>
                <w:b/>
                <w:bCs/>
                <w:sz w:val="22"/>
                <w:szCs w:val="22"/>
              </w:rPr>
              <w:t xml:space="preserve"> out flaws and optimizations</w:t>
            </w:r>
            <w:r w:rsidR="008F6E92" w:rsidRPr="008104CA">
              <w:rPr>
                <w:rFonts w:ascii="Intel Clear" w:hAnsi="Intel Clear" w:cs="Intel Clear"/>
                <w:b/>
                <w:bCs/>
                <w:sz w:val="22"/>
                <w:szCs w:val="22"/>
              </w:rPr>
              <w:t xml:space="preserve"> </w:t>
            </w:r>
            <w:r w:rsidR="007727DC" w:rsidRPr="008104CA">
              <w:rPr>
                <w:rFonts w:ascii="Intel Clear" w:hAnsi="Intel Clear" w:cs="Intel Clear"/>
                <w:b/>
                <w:bCs/>
                <w:sz w:val="22"/>
                <w:szCs w:val="22"/>
              </w:rPr>
              <w:t xml:space="preserve">for </w:t>
            </w:r>
            <w:r w:rsidR="00AB2EF0" w:rsidRPr="008104CA">
              <w:rPr>
                <w:rFonts w:ascii="Intel Clear" w:hAnsi="Intel Clear" w:cs="Intel Clear"/>
                <w:b/>
                <w:bCs/>
                <w:sz w:val="22"/>
                <w:szCs w:val="22"/>
              </w:rPr>
              <w:t>our SSDs</w:t>
            </w:r>
            <w:r w:rsidRPr="008104CA">
              <w:rPr>
                <w:rFonts w:ascii="Intel Clear" w:hAnsi="Intel Clear" w:cs="Intel Clear"/>
                <w:b/>
                <w:bCs/>
                <w:sz w:val="22"/>
                <w:szCs w:val="22"/>
              </w:rPr>
              <w:t xml:space="preserve"> </w:t>
            </w:r>
            <w:r w:rsidR="00B23E6F" w:rsidRPr="008104CA">
              <w:rPr>
                <w:rFonts w:ascii="Intel Clear" w:hAnsi="Intel Clear" w:cs="Intel Clear"/>
                <w:b/>
                <w:bCs/>
                <w:sz w:val="22"/>
                <w:szCs w:val="22"/>
              </w:rPr>
              <w:t>that ADS teams counted on</w:t>
            </w:r>
            <w:r w:rsidR="000B338A">
              <w:rPr>
                <w:rFonts w:ascii="Intel Clear" w:hAnsi="Intel Clear" w:cs="Intel Clear"/>
                <w:sz w:val="22"/>
                <w:szCs w:val="22"/>
              </w:rPr>
              <w:t xml:space="preserve"> </w:t>
            </w:r>
            <w:r w:rsidR="00AB2EF0">
              <w:rPr>
                <w:rFonts w:ascii="Intel Clear" w:hAnsi="Intel Clear" w:cs="Intel Clear"/>
                <w:sz w:val="22"/>
                <w:szCs w:val="22"/>
              </w:rPr>
              <w:t>(</w:t>
            </w:r>
            <w:r w:rsidR="00D025DB">
              <w:rPr>
                <w:rFonts w:ascii="Intel Clear" w:hAnsi="Intel Clear" w:cs="Intel Clear"/>
                <w:sz w:val="22"/>
                <w:szCs w:val="22"/>
              </w:rPr>
              <w:t xml:space="preserve">and be able </w:t>
            </w:r>
            <w:r w:rsidR="000B338A">
              <w:rPr>
                <w:rFonts w:ascii="Intel Clear" w:hAnsi="Intel Clear" w:cs="Intel Clear"/>
                <w:sz w:val="22"/>
                <w:szCs w:val="22"/>
              </w:rPr>
              <w:t>to sleep at night</w:t>
            </w:r>
            <w:r w:rsidR="00AB2EF0">
              <w:rPr>
                <w:rFonts w:ascii="Intel Clear" w:hAnsi="Intel Clear" w:cs="Intel Clear"/>
                <w:sz w:val="22"/>
                <w:szCs w:val="22"/>
              </w:rPr>
              <w:t>)</w:t>
            </w:r>
          </w:p>
          <w:p w14:paraId="11691D1E" w14:textId="50D3D239" w:rsidR="00DB7C72" w:rsidRPr="003A4BB3" w:rsidRDefault="00DB7C72" w:rsidP="0069477D">
            <w:pPr>
              <w:pStyle w:val="ListParagraph"/>
              <w:numPr>
                <w:ilvl w:val="1"/>
                <w:numId w:val="15"/>
              </w:numPr>
              <w:tabs>
                <w:tab w:val="left" w:pos="1961"/>
              </w:tabs>
              <w:spacing w:before="220" w:after="220"/>
              <w:rPr>
                <w:rFonts w:ascii="Intel Clear" w:hAnsi="Intel Clear" w:cs="Intel Clear"/>
                <w:b/>
                <w:bCs/>
                <w:sz w:val="22"/>
                <w:szCs w:val="22"/>
              </w:rPr>
            </w:pPr>
            <w:r w:rsidRPr="0069477D">
              <w:rPr>
                <w:rFonts w:ascii="Intel Clear" w:hAnsi="Intel Clear" w:cs="Intel Clear"/>
                <w:sz w:val="22"/>
                <w:szCs w:val="22"/>
              </w:rPr>
              <w:t xml:space="preserve">He delivered </w:t>
            </w:r>
            <w:r w:rsidR="002B1B40">
              <w:rPr>
                <w:rFonts w:ascii="Intel Clear" w:hAnsi="Intel Clear" w:cs="Intel Clear"/>
                <w:sz w:val="22"/>
                <w:szCs w:val="22"/>
              </w:rPr>
              <w:t xml:space="preserve">solutions </w:t>
            </w:r>
            <w:r w:rsidRPr="0069477D">
              <w:rPr>
                <w:rFonts w:ascii="Intel Clear" w:hAnsi="Intel Clear" w:cs="Intel Clear"/>
                <w:sz w:val="22"/>
                <w:szCs w:val="22"/>
              </w:rPr>
              <w:t>for NVMe flawed definition of sIOV and CMB</w:t>
            </w:r>
            <w:r w:rsidR="001536D9">
              <w:rPr>
                <w:rFonts w:ascii="Intel Clear" w:hAnsi="Intel Clear" w:cs="Intel Clear"/>
                <w:sz w:val="22"/>
                <w:szCs w:val="22"/>
              </w:rPr>
              <w:t xml:space="preserve">, </w:t>
            </w:r>
            <w:r w:rsidR="001536D9" w:rsidRPr="003A4BB3">
              <w:rPr>
                <w:rFonts w:ascii="Intel Clear" w:hAnsi="Intel Clear" w:cs="Intel Clear"/>
                <w:b/>
                <w:bCs/>
                <w:sz w:val="22"/>
                <w:szCs w:val="22"/>
              </w:rPr>
              <w:t xml:space="preserve">without </w:t>
            </w:r>
            <w:r w:rsidR="00A570D8" w:rsidRPr="003A4BB3">
              <w:rPr>
                <w:rFonts w:ascii="Intel Clear" w:hAnsi="Intel Clear" w:cs="Intel Clear"/>
                <w:b/>
                <w:bCs/>
                <w:sz w:val="22"/>
                <w:szCs w:val="22"/>
              </w:rPr>
              <w:t xml:space="preserve">which </w:t>
            </w:r>
            <w:r w:rsidR="001536D9" w:rsidRPr="003A4BB3">
              <w:rPr>
                <w:rFonts w:ascii="Intel Clear" w:hAnsi="Intel Clear" w:cs="Intel Clear"/>
                <w:b/>
                <w:bCs/>
                <w:sz w:val="22"/>
                <w:szCs w:val="22"/>
              </w:rPr>
              <w:t>ADS would have caused silent data corruption</w:t>
            </w:r>
            <w:r w:rsidRPr="003A4BB3">
              <w:rPr>
                <w:rFonts w:ascii="Intel Clear" w:hAnsi="Intel Clear" w:cs="Intel Clear"/>
                <w:b/>
                <w:bCs/>
                <w:sz w:val="22"/>
                <w:szCs w:val="22"/>
              </w:rPr>
              <w:t xml:space="preserve"> </w:t>
            </w:r>
          </w:p>
          <w:p w14:paraId="088EC7BE" w14:textId="2771D2A2" w:rsidR="00DB7C72" w:rsidRPr="0069477D" w:rsidRDefault="00DB7C72" w:rsidP="0069477D">
            <w:pPr>
              <w:pStyle w:val="ListParagraph"/>
              <w:numPr>
                <w:ilvl w:val="1"/>
                <w:numId w:val="15"/>
              </w:numPr>
              <w:tabs>
                <w:tab w:val="left" w:pos="1961"/>
              </w:tabs>
              <w:spacing w:before="220" w:after="220"/>
              <w:rPr>
                <w:rFonts w:ascii="Intel Clear" w:hAnsi="Intel Clear" w:cs="Intel Clear"/>
                <w:sz w:val="22"/>
                <w:szCs w:val="22"/>
              </w:rPr>
            </w:pPr>
            <w:r w:rsidRPr="0069477D">
              <w:rPr>
                <w:rFonts w:ascii="Intel Clear" w:hAnsi="Intel Clear" w:cs="Intel Clear"/>
                <w:sz w:val="22"/>
                <w:szCs w:val="22"/>
              </w:rPr>
              <w:t xml:space="preserve">Architected </w:t>
            </w:r>
            <w:r w:rsidRPr="00D708E9">
              <w:rPr>
                <w:rFonts w:ascii="Intel Clear" w:hAnsi="Intel Clear" w:cs="Intel Clear"/>
                <w:b/>
                <w:bCs/>
                <w:sz w:val="22"/>
                <w:szCs w:val="22"/>
              </w:rPr>
              <w:t>SRIOV</w:t>
            </w:r>
            <w:r w:rsidRPr="0069477D">
              <w:rPr>
                <w:rFonts w:ascii="Intel Clear" w:hAnsi="Intel Clear" w:cs="Intel Clear"/>
                <w:sz w:val="22"/>
                <w:szCs w:val="22"/>
              </w:rPr>
              <w:t xml:space="preserve"> and </w:t>
            </w:r>
            <w:r w:rsidR="00B61280">
              <w:rPr>
                <w:rFonts w:ascii="Intel Clear" w:hAnsi="Intel Clear" w:cs="Intel Clear"/>
                <w:sz w:val="22"/>
                <w:szCs w:val="22"/>
              </w:rPr>
              <w:t>performance provisioning adopted in</w:t>
            </w:r>
            <w:r w:rsidRPr="0069477D">
              <w:rPr>
                <w:rFonts w:ascii="Intel Clear" w:hAnsi="Intel Clear" w:cs="Intel Clear"/>
                <w:sz w:val="22"/>
                <w:szCs w:val="22"/>
              </w:rPr>
              <w:t xml:space="preserve"> </w:t>
            </w:r>
            <w:r w:rsidRPr="00D708E9">
              <w:rPr>
                <w:rFonts w:ascii="Intel Clear" w:hAnsi="Intel Clear" w:cs="Intel Clear"/>
                <w:b/>
                <w:bCs/>
                <w:sz w:val="22"/>
                <w:szCs w:val="22"/>
              </w:rPr>
              <w:t>ADS (&amp; Gulfdale)</w:t>
            </w:r>
            <w:r w:rsidRPr="0069477D">
              <w:rPr>
                <w:rFonts w:ascii="Intel Clear" w:hAnsi="Intel Clear" w:cs="Intel Clear"/>
                <w:sz w:val="22"/>
                <w:szCs w:val="22"/>
              </w:rPr>
              <w:t xml:space="preserve">.  </w:t>
            </w:r>
          </w:p>
          <w:p w14:paraId="68916E35" w14:textId="20D36C8E" w:rsidR="00DB7C72" w:rsidRPr="0069477D" w:rsidRDefault="00BF742F" w:rsidP="0069477D">
            <w:pPr>
              <w:pStyle w:val="ListParagraph"/>
              <w:numPr>
                <w:ilvl w:val="1"/>
                <w:numId w:val="15"/>
              </w:numPr>
              <w:tabs>
                <w:tab w:val="left" w:pos="1961"/>
              </w:tabs>
              <w:spacing w:before="220" w:after="220"/>
              <w:rPr>
                <w:rFonts w:ascii="Intel Clear" w:hAnsi="Intel Clear" w:cs="Intel Clear"/>
                <w:sz w:val="22"/>
                <w:szCs w:val="22"/>
              </w:rPr>
            </w:pPr>
            <w:r>
              <w:rPr>
                <w:rFonts w:ascii="Intel Clear" w:hAnsi="Intel Clear" w:cs="Intel Clear"/>
                <w:sz w:val="22"/>
                <w:szCs w:val="22"/>
              </w:rPr>
              <w:t>Guided</w:t>
            </w:r>
            <w:r w:rsidR="00DB7C72" w:rsidRPr="0069477D">
              <w:rPr>
                <w:rFonts w:ascii="Intel Clear" w:hAnsi="Intel Clear" w:cs="Intel Clear"/>
                <w:sz w:val="22"/>
                <w:szCs w:val="22"/>
              </w:rPr>
              <w:t xml:space="preserve"> </w:t>
            </w:r>
            <w:r w:rsidR="00DB7C72" w:rsidRPr="00A22EDB">
              <w:rPr>
                <w:rFonts w:ascii="Intel Clear" w:hAnsi="Intel Clear" w:cs="Intel Clear"/>
                <w:b/>
                <w:bCs/>
                <w:sz w:val="22"/>
                <w:szCs w:val="22"/>
              </w:rPr>
              <w:t>NSP 3.0 team</w:t>
            </w:r>
            <w:r w:rsidR="00DB7C72" w:rsidRPr="0069477D">
              <w:rPr>
                <w:rFonts w:ascii="Intel Clear" w:hAnsi="Intel Clear" w:cs="Intel Clear"/>
                <w:sz w:val="22"/>
                <w:szCs w:val="22"/>
              </w:rPr>
              <w:t xml:space="preserve"> </w:t>
            </w:r>
            <w:r>
              <w:rPr>
                <w:rFonts w:ascii="Intel Clear" w:hAnsi="Intel Clear" w:cs="Intel Clear"/>
                <w:sz w:val="22"/>
                <w:szCs w:val="22"/>
              </w:rPr>
              <w:t xml:space="preserve">to </w:t>
            </w:r>
            <w:r w:rsidR="00A22EDB">
              <w:rPr>
                <w:rFonts w:ascii="Intel Clear" w:hAnsi="Intel Clear" w:cs="Intel Clear"/>
                <w:sz w:val="22"/>
                <w:szCs w:val="22"/>
              </w:rPr>
              <w:t xml:space="preserve">make use of out-of-order completions </w:t>
            </w:r>
            <w:proofErr w:type="gramStart"/>
            <w:r w:rsidR="00A22EDB">
              <w:rPr>
                <w:rFonts w:ascii="Intel Clear" w:hAnsi="Intel Clear" w:cs="Intel Clear"/>
                <w:sz w:val="22"/>
                <w:szCs w:val="22"/>
              </w:rPr>
              <w:t>so as to</w:t>
            </w:r>
            <w:proofErr w:type="gramEnd"/>
            <w:r w:rsidR="00A22EDB">
              <w:rPr>
                <w:rFonts w:ascii="Intel Clear" w:hAnsi="Intel Clear" w:cs="Intel Clear"/>
                <w:sz w:val="22"/>
                <w:szCs w:val="22"/>
              </w:rPr>
              <w:t xml:space="preserve"> </w:t>
            </w:r>
            <w:r>
              <w:rPr>
                <w:rFonts w:ascii="Intel Clear" w:hAnsi="Intel Clear" w:cs="Intel Clear"/>
                <w:sz w:val="22"/>
                <w:szCs w:val="22"/>
              </w:rPr>
              <w:t>guarantee</w:t>
            </w:r>
            <w:r w:rsidR="00DB7C72" w:rsidRPr="0069477D">
              <w:rPr>
                <w:rFonts w:ascii="Intel Clear" w:hAnsi="Intel Clear" w:cs="Intel Clear"/>
                <w:sz w:val="22"/>
                <w:szCs w:val="22"/>
              </w:rPr>
              <w:t xml:space="preserve"> performance of one tenant/port </w:t>
            </w:r>
            <w:r w:rsidR="00F733C1">
              <w:rPr>
                <w:rFonts w:ascii="Intel Clear" w:hAnsi="Intel Clear" w:cs="Intel Clear"/>
                <w:sz w:val="22"/>
                <w:szCs w:val="22"/>
              </w:rPr>
              <w:t>to not be</w:t>
            </w:r>
            <w:r w:rsidR="00DB7C72" w:rsidRPr="0069477D">
              <w:rPr>
                <w:rFonts w:ascii="Intel Clear" w:hAnsi="Intel Clear" w:cs="Intel Clear"/>
                <w:sz w:val="22"/>
                <w:szCs w:val="22"/>
              </w:rPr>
              <w:t xml:space="preserve"> penalized </w:t>
            </w:r>
            <w:r w:rsidR="00F733C1">
              <w:rPr>
                <w:rFonts w:ascii="Intel Clear" w:hAnsi="Intel Clear" w:cs="Intel Clear"/>
                <w:sz w:val="22"/>
                <w:szCs w:val="22"/>
              </w:rPr>
              <w:t>by other tenants</w:t>
            </w:r>
            <w:r w:rsidR="00DB7C72" w:rsidRPr="0069477D">
              <w:rPr>
                <w:rFonts w:ascii="Intel Clear" w:hAnsi="Intel Clear" w:cs="Intel Clear"/>
                <w:sz w:val="22"/>
                <w:szCs w:val="22"/>
              </w:rPr>
              <w:t xml:space="preserve">, </w:t>
            </w:r>
            <w:r w:rsidR="00882838">
              <w:rPr>
                <w:rFonts w:ascii="Intel Clear" w:hAnsi="Intel Clear" w:cs="Intel Clear"/>
                <w:sz w:val="22"/>
                <w:szCs w:val="22"/>
              </w:rPr>
              <w:t xml:space="preserve">meeting a </w:t>
            </w:r>
            <w:r w:rsidR="00882838" w:rsidRPr="00CA1681">
              <w:rPr>
                <w:rFonts w:ascii="Intel Clear" w:hAnsi="Intel Clear" w:cs="Intel Clear"/>
                <w:b/>
                <w:bCs/>
                <w:sz w:val="22"/>
                <w:szCs w:val="22"/>
              </w:rPr>
              <w:t xml:space="preserve">critical </w:t>
            </w:r>
            <w:r w:rsidR="00DB7C72" w:rsidRPr="00CA1681">
              <w:rPr>
                <w:rFonts w:ascii="Intel Clear" w:hAnsi="Intel Clear" w:cs="Intel Clear"/>
                <w:b/>
                <w:bCs/>
                <w:sz w:val="22"/>
                <w:szCs w:val="22"/>
              </w:rPr>
              <w:t>ADS-DP</w:t>
            </w:r>
            <w:r w:rsidR="00882838" w:rsidRPr="00CA1681">
              <w:rPr>
                <w:rFonts w:ascii="Intel Clear" w:hAnsi="Intel Clear" w:cs="Intel Clear"/>
                <w:b/>
                <w:bCs/>
                <w:sz w:val="22"/>
                <w:szCs w:val="22"/>
              </w:rPr>
              <w:t xml:space="preserve"> Dual port tenet</w:t>
            </w:r>
            <w:r w:rsidR="00882838">
              <w:rPr>
                <w:rFonts w:ascii="Intel Clear" w:hAnsi="Intel Clear" w:cs="Intel Clear"/>
                <w:sz w:val="22"/>
                <w:szCs w:val="22"/>
              </w:rPr>
              <w:t>.</w:t>
            </w:r>
            <w:r w:rsidR="00DB7C72" w:rsidRPr="0069477D">
              <w:rPr>
                <w:rFonts w:ascii="Intel Clear" w:hAnsi="Intel Clear" w:cs="Intel Clear"/>
                <w:sz w:val="22"/>
                <w:szCs w:val="22"/>
              </w:rPr>
              <w:t xml:space="preserve"> </w:t>
            </w:r>
          </w:p>
          <w:p w14:paraId="2E3DCB36" w14:textId="5FB184CF" w:rsidR="00DB7C72" w:rsidRPr="00DB7C72" w:rsidRDefault="00DB7C72" w:rsidP="00DB7C72">
            <w:pPr>
              <w:tabs>
                <w:tab w:val="left" w:pos="1961"/>
              </w:tabs>
              <w:spacing w:before="220" w:after="220"/>
              <w:rPr>
                <w:rFonts w:ascii="Intel Clear" w:hAnsi="Intel Clear" w:cs="Intel Clear"/>
                <w:sz w:val="22"/>
                <w:szCs w:val="22"/>
              </w:rPr>
            </w:pPr>
            <w:r w:rsidRPr="00760DF8">
              <w:rPr>
                <w:rFonts w:ascii="Intel Clear" w:hAnsi="Intel Clear" w:cs="Intel Clear"/>
                <w:b/>
                <w:bCs/>
                <w:sz w:val="22"/>
                <w:szCs w:val="22"/>
              </w:rPr>
              <w:t>Bryan</w:t>
            </w:r>
            <w:r w:rsidR="009869B8" w:rsidRPr="00760DF8">
              <w:rPr>
                <w:rFonts w:ascii="Intel Clear" w:hAnsi="Intel Clear" w:cs="Intel Clear"/>
                <w:b/>
                <w:bCs/>
                <w:sz w:val="22"/>
                <w:szCs w:val="22"/>
              </w:rPr>
              <w:t xml:space="preserve"> pioneered</w:t>
            </w:r>
            <w:r w:rsidRPr="00760DF8">
              <w:rPr>
                <w:rFonts w:ascii="Intel Clear" w:hAnsi="Intel Clear" w:cs="Intel Clear"/>
                <w:b/>
                <w:bCs/>
                <w:sz w:val="22"/>
                <w:szCs w:val="22"/>
              </w:rPr>
              <w:t xml:space="preserve"> the use of Intel S</w:t>
            </w:r>
            <w:r w:rsidR="00364996" w:rsidRPr="00760DF8">
              <w:rPr>
                <w:rFonts w:ascii="Intel Clear" w:hAnsi="Intel Clear" w:cs="Intel Clear"/>
                <w:b/>
                <w:bCs/>
                <w:sz w:val="22"/>
                <w:szCs w:val="22"/>
              </w:rPr>
              <w:t>imics</w:t>
            </w:r>
            <w:r w:rsidRPr="00DB7C72">
              <w:rPr>
                <w:rFonts w:ascii="Intel Clear" w:hAnsi="Intel Clear" w:cs="Intel Clear"/>
                <w:sz w:val="22"/>
                <w:szCs w:val="22"/>
              </w:rPr>
              <w:t xml:space="preserve"> as the SDV for </w:t>
            </w:r>
            <w:r w:rsidRPr="00BC00E9">
              <w:rPr>
                <w:rFonts w:ascii="Intel Clear" w:hAnsi="Intel Clear" w:cs="Intel Clear"/>
                <w:b/>
                <w:bCs/>
                <w:sz w:val="22"/>
                <w:szCs w:val="22"/>
              </w:rPr>
              <w:t>pre-Si Platform-connected features</w:t>
            </w:r>
            <w:r w:rsidR="0069477D">
              <w:rPr>
                <w:rFonts w:ascii="Intel Clear" w:hAnsi="Intel Clear" w:cs="Intel Clear"/>
                <w:sz w:val="22"/>
                <w:szCs w:val="22"/>
              </w:rPr>
              <w:t xml:space="preserve"> </w:t>
            </w:r>
            <w:r w:rsidR="00145DB7">
              <w:rPr>
                <w:rFonts w:ascii="Intel Clear" w:hAnsi="Intel Clear" w:cs="Intel Clear"/>
                <w:sz w:val="22"/>
                <w:szCs w:val="22"/>
              </w:rPr>
              <w:t>in NSG</w:t>
            </w:r>
            <w:r w:rsidRPr="00DB7C72">
              <w:rPr>
                <w:rFonts w:ascii="Intel Clear" w:hAnsi="Intel Clear" w:cs="Intel Clear"/>
                <w:sz w:val="22"/>
                <w:szCs w:val="22"/>
              </w:rPr>
              <w:t xml:space="preserve">. </w:t>
            </w:r>
            <w:r w:rsidR="00065FD7">
              <w:rPr>
                <w:rFonts w:ascii="Intel Clear" w:hAnsi="Intel Clear" w:cs="Intel Clear"/>
                <w:sz w:val="22"/>
                <w:szCs w:val="22"/>
              </w:rPr>
              <w:t xml:space="preserve"> </w:t>
            </w:r>
            <w:r w:rsidR="00C270EA">
              <w:rPr>
                <w:rFonts w:ascii="Intel Clear" w:hAnsi="Intel Clear" w:cs="Intel Clear"/>
                <w:sz w:val="22"/>
                <w:szCs w:val="22"/>
              </w:rPr>
              <w:t>He directed S</w:t>
            </w:r>
            <w:r w:rsidR="00364996">
              <w:rPr>
                <w:rFonts w:ascii="Intel Clear" w:hAnsi="Intel Clear" w:cs="Intel Clear"/>
                <w:sz w:val="22"/>
                <w:szCs w:val="22"/>
              </w:rPr>
              <w:t>imic</w:t>
            </w:r>
            <w:r w:rsidR="00C270EA">
              <w:rPr>
                <w:rFonts w:ascii="Intel Clear" w:hAnsi="Intel Clear" w:cs="Intel Clear"/>
                <w:sz w:val="22"/>
                <w:szCs w:val="22"/>
              </w:rPr>
              <w:t>s</w:t>
            </w:r>
            <w:r w:rsidR="00364996">
              <w:rPr>
                <w:rFonts w:ascii="Intel Clear" w:hAnsi="Intel Clear" w:cs="Intel Clear"/>
                <w:sz w:val="22"/>
                <w:szCs w:val="22"/>
              </w:rPr>
              <w:t>/BIOS (DPG)</w:t>
            </w:r>
            <w:r w:rsidR="00C270EA">
              <w:rPr>
                <w:rFonts w:ascii="Intel Clear" w:hAnsi="Intel Clear" w:cs="Intel Clear"/>
                <w:sz w:val="22"/>
                <w:szCs w:val="22"/>
              </w:rPr>
              <w:t xml:space="preserve"> &amp; driver</w:t>
            </w:r>
            <w:r w:rsidR="00364996">
              <w:rPr>
                <w:rFonts w:ascii="Intel Clear" w:hAnsi="Intel Clear" w:cs="Intel Clear"/>
                <w:sz w:val="22"/>
                <w:szCs w:val="22"/>
              </w:rPr>
              <w:t xml:space="preserve"> (NSG)</w:t>
            </w:r>
            <w:r w:rsidR="00C270EA">
              <w:rPr>
                <w:rFonts w:ascii="Intel Clear" w:hAnsi="Intel Clear" w:cs="Intel Clear"/>
                <w:sz w:val="22"/>
                <w:szCs w:val="22"/>
              </w:rPr>
              <w:t xml:space="preserve"> developers to deliver VMD on S</w:t>
            </w:r>
            <w:r w:rsidR="00364996">
              <w:rPr>
                <w:rFonts w:ascii="Intel Clear" w:hAnsi="Intel Clear" w:cs="Intel Clear"/>
                <w:sz w:val="22"/>
                <w:szCs w:val="22"/>
              </w:rPr>
              <w:t>imic</w:t>
            </w:r>
            <w:r w:rsidR="00C270EA">
              <w:rPr>
                <w:rFonts w:ascii="Intel Clear" w:hAnsi="Intel Clear" w:cs="Intel Clear"/>
                <w:sz w:val="22"/>
                <w:szCs w:val="22"/>
              </w:rPr>
              <w:t>s.</w:t>
            </w:r>
            <w:r w:rsidRPr="00DB7C72">
              <w:rPr>
                <w:rFonts w:ascii="Intel Clear" w:hAnsi="Intel Clear" w:cs="Intel Clear"/>
                <w:sz w:val="22"/>
                <w:szCs w:val="22"/>
              </w:rPr>
              <w:t xml:space="preserve"> </w:t>
            </w:r>
            <w:r w:rsidR="00C270EA">
              <w:rPr>
                <w:rFonts w:ascii="Intel Clear" w:hAnsi="Intel Clear" w:cs="Intel Clear"/>
                <w:sz w:val="22"/>
                <w:szCs w:val="22"/>
              </w:rPr>
              <w:t xml:space="preserve"> Because of him, </w:t>
            </w:r>
            <w:r w:rsidRPr="00DB7C72">
              <w:rPr>
                <w:rFonts w:ascii="Intel Clear" w:hAnsi="Intel Clear" w:cs="Intel Clear"/>
                <w:sz w:val="22"/>
                <w:szCs w:val="22"/>
              </w:rPr>
              <w:t>NSG</w:t>
            </w:r>
            <w:r w:rsidR="00E670BA">
              <w:rPr>
                <w:rFonts w:ascii="Intel Clear" w:hAnsi="Intel Clear" w:cs="Intel Clear"/>
                <w:sz w:val="22"/>
                <w:szCs w:val="22"/>
              </w:rPr>
              <w:t xml:space="preserve"> was able to</w:t>
            </w:r>
            <w:r w:rsidRPr="00DB7C72">
              <w:rPr>
                <w:rFonts w:ascii="Intel Clear" w:hAnsi="Intel Clear" w:cs="Intel Clear"/>
                <w:sz w:val="22"/>
                <w:szCs w:val="22"/>
              </w:rPr>
              <w:t xml:space="preserve"> deliver VMD SW </w:t>
            </w:r>
            <w:r w:rsidR="00A3061D">
              <w:rPr>
                <w:rFonts w:ascii="Intel Clear" w:hAnsi="Intel Clear" w:cs="Intel Clear"/>
                <w:sz w:val="22"/>
                <w:szCs w:val="22"/>
              </w:rPr>
              <w:t xml:space="preserve">on time for </w:t>
            </w:r>
            <w:r w:rsidRPr="00DB7C72">
              <w:rPr>
                <w:rFonts w:ascii="Intel Clear" w:hAnsi="Intel Clear" w:cs="Intel Clear"/>
                <w:sz w:val="22"/>
                <w:szCs w:val="22"/>
              </w:rPr>
              <w:t xml:space="preserve">Purley PXT strict requirements. This BKM </w:t>
            </w:r>
            <w:r w:rsidR="00025128">
              <w:rPr>
                <w:rFonts w:ascii="Intel Clear" w:hAnsi="Intel Clear" w:cs="Intel Clear"/>
                <w:sz w:val="22"/>
                <w:szCs w:val="22"/>
              </w:rPr>
              <w:t>will be our way</w:t>
            </w:r>
            <w:r w:rsidR="003B339B">
              <w:rPr>
                <w:rFonts w:ascii="Intel Clear" w:hAnsi="Intel Clear" w:cs="Intel Clear"/>
                <w:sz w:val="22"/>
                <w:szCs w:val="22"/>
              </w:rPr>
              <w:t xml:space="preserve"> to</w:t>
            </w:r>
            <w:r w:rsidRPr="00DB7C72">
              <w:rPr>
                <w:rFonts w:ascii="Intel Clear" w:hAnsi="Intel Clear" w:cs="Intel Clear"/>
                <w:sz w:val="22"/>
                <w:szCs w:val="22"/>
              </w:rPr>
              <w:t xml:space="preserve"> develop p2p SW for Intel Accelerator</w:t>
            </w:r>
            <w:r w:rsidR="003F3194">
              <w:rPr>
                <w:rFonts w:ascii="Intel Clear" w:hAnsi="Intel Clear" w:cs="Intel Clear"/>
                <w:sz w:val="22"/>
                <w:szCs w:val="22"/>
              </w:rPr>
              <w:t xml:space="preserve">s </w:t>
            </w:r>
            <w:r w:rsidRPr="00DB7C72">
              <w:rPr>
                <w:rFonts w:ascii="Intel Clear" w:hAnsi="Intel Clear" w:cs="Intel Clear"/>
                <w:sz w:val="22"/>
                <w:szCs w:val="22"/>
              </w:rPr>
              <w:t>and MAD SSDs pre-Si.</w:t>
            </w:r>
          </w:p>
          <w:p w14:paraId="13A995EF" w14:textId="39F1551B" w:rsidR="00DB7C72" w:rsidRPr="00DB7C72" w:rsidRDefault="00D80BA2" w:rsidP="00DB7C72">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I saw </w:t>
            </w:r>
            <w:r w:rsidR="00DB7C72" w:rsidRPr="00DB7C72">
              <w:rPr>
                <w:rFonts w:ascii="Intel Clear" w:hAnsi="Intel Clear" w:cs="Intel Clear"/>
                <w:sz w:val="22"/>
                <w:szCs w:val="22"/>
              </w:rPr>
              <w:t xml:space="preserve">Bryan grew </w:t>
            </w:r>
            <w:r w:rsidR="009A7189">
              <w:rPr>
                <w:rFonts w:ascii="Intel Clear" w:hAnsi="Intel Clear" w:cs="Intel Clear"/>
                <w:sz w:val="22"/>
                <w:szCs w:val="22"/>
              </w:rPr>
              <w:t>to a</w:t>
            </w:r>
            <w:r w:rsidR="003F3194">
              <w:rPr>
                <w:rFonts w:ascii="Intel Clear" w:hAnsi="Intel Clear" w:cs="Intel Clear"/>
                <w:sz w:val="22"/>
                <w:szCs w:val="22"/>
              </w:rPr>
              <w:t xml:space="preserve"> </w:t>
            </w:r>
            <w:r w:rsidR="003F3194" w:rsidRPr="00BC00E9">
              <w:rPr>
                <w:rFonts w:ascii="Intel Clear" w:hAnsi="Intel Clear" w:cs="Intel Clear"/>
                <w:b/>
                <w:bCs/>
                <w:sz w:val="22"/>
                <w:szCs w:val="22"/>
              </w:rPr>
              <w:t>change agent</w:t>
            </w:r>
            <w:r w:rsidR="00DB7C72" w:rsidRPr="00BC00E9">
              <w:rPr>
                <w:rFonts w:ascii="Intel Clear" w:hAnsi="Intel Clear" w:cs="Intel Clear"/>
                <w:b/>
                <w:bCs/>
                <w:sz w:val="22"/>
                <w:szCs w:val="22"/>
              </w:rPr>
              <w:t xml:space="preserve"> who drives</w:t>
            </w:r>
            <w:r w:rsidR="00135DB1" w:rsidRPr="00BC00E9">
              <w:rPr>
                <w:rFonts w:ascii="Intel Clear" w:hAnsi="Intel Clear" w:cs="Intel Clear"/>
                <w:b/>
                <w:bCs/>
                <w:sz w:val="22"/>
                <w:szCs w:val="22"/>
              </w:rPr>
              <w:t xml:space="preserve"> organization and industry-wide agendas</w:t>
            </w:r>
            <w:r w:rsidR="00DB7C72" w:rsidRPr="00DB7C72">
              <w:rPr>
                <w:rFonts w:ascii="Intel Clear" w:hAnsi="Intel Clear" w:cs="Intel Clear"/>
                <w:sz w:val="22"/>
                <w:szCs w:val="22"/>
              </w:rPr>
              <w:t xml:space="preserve">.  </w:t>
            </w:r>
            <w:r w:rsidR="00DB7C72" w:rsidRPr="00205269">
              <w:rPr>
                <w:rFonts w:ascii="Intel Clear" w:hAnsi="Intel Clear" w:cs="Intel Clear"/>
                <w:i/>
                <w:iCs/>
                <w:sz w:val="22"/>
                <w:szCs w:val="22"/>
              </w:rPr>
              <w:t>“Bryan kept us and Microsoft on track with MFND development,”</w:t>
            </w:r>
            <w:r w:rsidR="00DB7C72" w:rsidRPr="00DB7C72">
              <w:rPr>
                <w:rFonts w:ascii="Intel Clear" w:hAnsi="Intel Clear" w:cs="Intel Clear"/>
                <w:sz w:val="22"/>
                <w:szCs w:val="22"/>
              </w:rPr>
              <w:t xml:space="preserve"> Niels Reimers, Strategic Planner.  “</w:t>
            </w:r>
            <w:r w:rsidR="00DB7C72" w:rsidRPr="00205269">
              <w:rPr>
                <w:rFonts w:ascii="Intel Clear" w:hAnsi="Intel Clear" w:cs="Intel Clear"/>
                <w:i/>
                <w:iCs/>
                <w:sz w:val="22"/>
                <w:szCs w:val="22"/>
              </w:rPr>
              <w:t>I approach Bryan on topics related to SSD design, NVMe and device virtualization to leverage his expertise</w:t>
            </w:r>
            <w:proofErr w:type="gramStart"/>
            <w:r w:rsidR="00DB7C72" w:rsidRPr="00205269">
              <w:rPr>
                <w:rFonts w:ascii="Intel Clear" w:hAnsi="Intel Clear" w:cs="Intel Clear"/>
                <w:i/>
                <w:iCs/>
                <w:sz w:val="22"/>
                <w:szCs w:val="22"/>
              </w:rPr>
              <w:t>,</w:t>
            </w:r>
            <w:r w:rsidR="00DB7C72" w:rsidRPr="00DB7C72">
              <w:rPr>
                <w:rFonts w:ascii="Intel Clear" w:hAnsi="Intel Clear" w:cs="Intel Clear"/>
                <w:sz w:val="22"/>
                <w:szCs w:val="22"/>
              </w:rPr>
              <w:t>”  from</w:t>
            </w:r>
            <w:proofErr w:type="gramEnd"/>
            <w:r w:rsidR="00DB7C72" w:rsidRPr="00DB7C72">
              <w:rPr>
                <w:rFonts w:ascii="Intel Clear" w:hAnsi="Intel Clear" w:cs="Intel Clear"/>
                <w:sz w:val="22"/>
                <w:szCs w:val="22"/>
              </w:rPr>
              <w:t xml:space="preserve"> ScottL, Principal SW Lead, Microsoft.</w:t>
            </w:r>
            <w:r w:rsidR="004278B2">
              <w:rPr>
                <w:rFonts w:ascii="Intel Clear" w:hAnsi="Intel Clear" w:cs="Intel Clear"/>
                <w:sz w:val="22"/>
                <w:szCs w:val="22"/>
              </w:rPr>
              <w:t xml:space="preserve"> </w:t>
            </w:r>
            <w:r w:rsidR="004278B2" w:rsidRPr="00BC00E9">
              <w:rPr>
                <w:rFonts w:ascii="Intel Clear" w:hAnsi="Intel Clear" w:cs="Intel Clear"/>
                <w:b/>
                <w:bCs/>
                <w:sz w:val="22"/>
                <w:szCs w:val="22"/>
              </w:rPr>
              <w:t>Bryan has become the go-to architect that NSG and Microsoft trust for practicable SSD virtualization</w:t>
            </w:r>
            <w:r w:rsidR="003A5C4F">
              <w:rPr>
                <w:rFonts w:ascii="Intel Clear" w:hAnsi="Intel Clear" w:cs="Intel Clear"/>
                <w:b/>
                <w:bCs/>
                <w:sz w:val="22"/>
                <w:szCs w:val="22"/>
              </w:rPr>
              <w:t>.</w:t>
            </w:r>
          </w:p>
          <w:p w14:paraId="33C97296" w14:textId="6D42C7FF" w:rsidR="00F671F7" w:rsidRPr="00525120" w:rsidRDefault="00F671F7" w:rsidP="0078496B">
            <w:pPr>
              <w:tabs>
                <w:tab w:val="left" w:pos="1961"/>
              </w:tabs>
              <w:spacing w:before="220" w:after="220"/>
              <w:rPr>
                <w:rFonts w:ascii="Intel Clear" w:hAnsi="Intel Clear" w:cs="Intel Clear"/>
                <w:sz w:val="22"/>
                <w:szCs w:val="22"/>
              </w:rPr>
            </w:pPr>
          </w:p>
        </w:tc>
      </w:tr>
      <w:tr w:rsidR="003611D5" w:rsidRPr="00A53625" w14:paraId="47EB59AC" w14:textId="77777777" w:rsidTr="20C99466">
        <w:tc>
          <w:tcPr>
            <w:tcW w:w="9265" w:type="dxa"/>
            <w:shd w:val="clear" w:color="auto" w:fill="auto"/>
          </w:tcPr>
          <w:p w14:paraId="2EF35407" w14:textId="77777777" w:rsidR="003611D5" w:rsidRDefault="003611D5" w:rsidP="00921D05">
            <w:pPr>
              <w:tabs>
                <w:tab w:val="left" w:pos="1961"/>
              </w:tabs>
              <w:spacing w:before="220" w:after="220"/>
              <w:rPr>
                <w:rFonts w:ascii="Intel Clear" w:hAnsi="Intel Clear" w:cs="Intel Clear"/>
                <w:sz w:val="22"/>
                <w:szCs w:val="22"/>
              </w:rPr>
            </w:pPr>
          </w:p>
        </w:tc>
      </w:tr>
    </w:tbl>
    <w:p w14:paraId="1589C6B8" w14:textId="77777777" w:rsidR="00F87961" w:rsidRPr="00A53625"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A53625" w14:paraId="33E349E0" w14:textId="77777777" w:rsidTr="20C99466">
        <w:tc>
          <w:tcPr>
            <w:tcW w:w="9265" w:type="dxa"/>
            <w:shd w:val="clear" w:color="auto" w:fill="E6E6E6"/>
          </w:tcPr>
          <w:p w14:paraId="1525F7C6" w14:textId="566EA74B" w:rsidR="00B95D8C" w:rsidRPr="00A53625" w:rsidRDefault="000C10DC" w:rsidP="00834F43">
            <w:pPr>
              <w:rPr>
                <w:rFonts w:ascii="Intel Clear" w:hAnsi="Intel Clear" w:cs="Intel Clear"/>
                <w:b/>
                <w:sz w:val="22"/>
                <w:szCs w:val="22"/>
              </w:rPr>
            </w:pPr>
            <w:r w:rsidRPr="00A53625">
              <w:rPr>
                <w:rFonts w:ascii="Intel Clear" w:hAnsi="Intel Clear" w:cs="Intel Clear"/>
                <w:b/>
                <w:sz w:val="22"/>
                <w:szCs w:val="22"/>
              </w:rPr>
              <w:t xml:space="preserve">2 – </w:t>
            </w:r>
            <w:r w:rsidR="00B95D8C" w:rsidRPr="00A53625">
              <w:rPr>
                <w:rFonts w:ascii="Intel Clear" w:hAnsi="Intel Clear" w:cs="Intel Clear"/>
                <w:b/>
                <w:sz w:val="22"/>
                <w:szCs w:val="22"/>
              </w:rPr>
              <w:t>Technical Expertise</w:t>
            </w:r>
            <w:r w:rsidR="006D3C60" w:rsidRPr="00A53625">
              <w:rPr>
                <w:rFonts w:ascii="Intel Clear" w:hAnsi="Intel Clear" w:cs="Intel Clear"/>
                <w:b/>
                <w:sz w:val="22"/>
                <w:szCs w:val="22"/>
              </w:rPr>
              <w:t xml:space="preserve"> </w:t>
            </w:r>
          </w:p>
          <w:p w14:paraId="34F41A5E" w14:textId="3F4EB9AC" w:rsidR="00B95D8C" w:rsidRPr="00A53625" w:rsidRDefault="00A41301" w:rsidP="7110DC8D">
            <w:pPr>
              <w:pStyle w:val="Heading2"/>
              <w:ind w:left="0" w:firstLine="0"/>
              <w:jc w:val="left"/>
              <w:rPr>
                <w:rFonts w:ascii="Intel Clear" w:hAnsi="Intel Clear" w:cs="Intel Clear"/>
                <w:i/>
                <w:iCs/>
                <w:sz w:val="22"/>
                <w:szCs w:val="22"/>
              </w:rPr>
            </w:pPr>
            <w:r w:rsidRPr="7110DC8D">
              <w:rPr>
                <w:rFonts w:ascii="Intel Clear" w:hAnsi="Intel Clear" w:cs="Intel Clear"/>
                <w:b w:val="0"/>
                <w:i/>
                <w:iCs/>
              </w:rPr>
              <w:t>Provide how the nominee demonstrates accountability for exceptional execution and differentiated technology advancements as described</w:t>
            </w:r>
            <w:r w:rsidR="002D737F" w:rsidRPr="7110DC8D">
              <w:rPr>
                <w:rFonts w:ascii="Intel Clear" w:hAnsi="Intel Clear" w:cs="Intel Clear"/>
                <w:b w:val="0"/>
                <w:i/>
                <w:iCs/>
              </w:rPr>
              <w:t xml:space="preserve"> in the </w:t>
            </w:r>
            <w:hyperlink r:id="rId12">
              <w:r w:rsidR="002D737F" w:rsidRPr="7110DC8D">
                <w:rPr>
                  <w:rStyle w:val="Hyperlink"/>
                  <w:rFonts w:ascii="Intel Clear" w:hAnsi="Intel Clear" w:cs="Intel Clear"/>
                  <w:b w:val="0"/>
                  <w:i/>
                  <w:iCs/>
                </w:rPr>
                <w:t>Technical Readiness Indicators</w:t>
              </w:r>
            </w:hyperlink>
            <w:r w:rsidR="00CA7D02" w:rsidRPr="7110DC8D">
              <w:rPr>
                <w:rFonts w:ascii="Intel Clear" w:hAnsi="Intel Clear" w:cs="Intel Clear"/>
                <w:b w:val="0"/>
                <w:i/>
                <w:iCs/>
              </w:rPr>
              <w:t xml:space="preserve"> (TRI). </w:t>
            </w:r>
            <w:r w:rsidR="002D737F" w:rsidRPr="7110DC8D">
              <w:rPr>
                <w:rFonts w:ascii="Intel Clear" w:hAnsi="Intel Clear" w:cs="Intel Clear"/>
                <w:b w:val="0"/>
                <w:i/>
                <w:iCs/>
              </w:rPr>
              <w:t xml:space="preserve">Include 2-3 examples that are specific and include the impact to </w:t>
            </w:r>
            <w:r w:rsidR="00D2558A" w:rsidRPr="7110DC8D">
              <w:rPr>
                <w:rFonts w:ascii="Intel Clear" w:hAnsi="Intel Clear" w:cs="Intel Clear"/>
                <w:b w:val="0"/>
                <w:i/>
                <w:iCs/>
              </w:rPr>
              <w:t xml:space="preserve">NSG, to </w:t>
            </w:r>
            <w:r w:rsidR="002D737F" w:rsidRPr="7110DC8D">
              <w:rPr>
                <w:rFonts w:ascii="Intel Clear" w:hAnsi="Intel Clear" w:cs="Intel Clear"/>
                <w:b w:val="0"/>
                <w:i/>
                <w:iCs/>
              </w:rPr>
              <w:t>Intel and/or industry</w:t>
            </w:r>
            <w:r w:rsidR="00746CF7" w:rsidRPr="7110DC8D">
              <w:rPr>
                <w:rFonts w:ascii="Intel Clear" w:hAnsi="Intel Clear" w:cs="Intel Clear"/>
                <w:b w:val="0"/>
                <w:i/>
                <w:iCs/>
              </w:rPr>
              <w:t xml:space="preserve"> and demonstrate the </w:t>
            </w:r>
            <w:r w:rsidR="00E6027B" w:rsidRPr="7110DC8D">
              <w:rPr>
                <w:rFonts w:ascii="Intel Clear" w:hAnsi="Intel Clear" w:cs="Intel Clear"/>
                <w:b w:val="0"/>
                <w:i/>
                <w:iCs/>
              </w:rPr>
              <w:t>candidate’s</w:t>
            </w:r>
            <w:r w:rsidR="00746CF7" w:rsidRPr="7110DC8D">
              <w:rPr>
                <w:rFonts w:ascii="Intel Clear" w:hAnsi="Intel Clear" w:cs="Intel Clear"/>
                <w:b w:val="0"/>
                <w:i/>
                <w:iCs/>
              </w:rPr>
              <w:t xml:space="preserve"> technical impact, depth/breath, influence and innovation</w:t>
            </w:r>
            <w:r w:rsidR="002D737F" w:rsidRPr="7110DC8D">
              <w:rPr>
                <w:rFonts w:ascii="Intel Clear" w:hAnsi="Intel Clear" w:cs="Intel Clear"/>
                <w:b w:val="0"/>
                <w:i/>
                <w:iCs/>
              </w:rPr>
              <w:t>.</w:t>
            </w:r>
          </w:p>
        </w:tc>
      </w:tr>
      <w:tr w:rsidR="00B95D8C" w:rsidRPr="00A53625" w14:paraId="4D4B7FA9" w14:textId="77777777" w:rsidTr="20C99466">
        <w:tc>
          <w:tcPr>
            <w:tcW w:w="9265" w:type="dxa"/>
            <w:shd w:val="clear" w:color="auto" w:fill="auto"/>
          </w:tcPr>
          <w:p w14:paraId="37B102DF" w14:textId="7F94CFCC" w:rsidR="00D218BD" w:rsidRDefault="00B42F53" w:rsidP="00D218BD">
            <w:pPr>
              <w:tabs>
                <w:tab w:val="left" w:pos="1961"/>
              </w:tabs>
              <w:spacing w:before="220" w:after="220"/>
              <w:rPr>
                <w:rFonts w:ascii="Intel Clear" w:hAnsi="Intel Clear" w:cs="Intel Clear"/>
                <w:sz w:val="22"/>
                <w:szCs w:val="22"/>
              </w:rPr>
            </w:pPr>
            <w:r>
              <w:rPr>
                <w:rFonts w:ascii="Intel Clear" w:hAnsi="Intel Clear" w:cs="Intel Clear"/>
                <w:sz w:val="22"/>
                <w:szCs w:val="22"/>
              </w:rPr>
              <w:t>Bryan</w:t>
            </w:r>
            <w:r w:rsidR="00D218BD" w:rsidRPr="00200C5C">
              <w:rPr>
                <w:rFonts w:ascii="Intel Clear" w:hAnsi="Intel Clear" w:cs="Intel Clear"/>
                <w:sz w:val="22"/>
                <w:szCs w:val="22"/>
              </w:rPr>
              <w:t xml:space="preserve"> </w:t>
            </w:r>
            <w:r w:rsidR="003B6B85" w:rsidRPr="004E159F">
              <w:rPr>
                <w:rFonts w:ascii="Intel Clear" w:hAnsi="Intel Clear" w:cs="Intel Clear"/>
                <w:b/>
                <w:bCs/>
                <w:sz w:val="22"/>
                <w:szCs w:val="22"/>
              </w:rPr>
              <w:t xml:space="preserve">discovered and </w:t>
            </w:r>
            <w:r w:rsidR="00D218BD" w:rsidRPr="004E159F">
              <w:rPr>
                <w:rFonts w:ascii="Intel Clear" w:hAnsi="Intel Clear" w:cs="Intel Clear"/>
                <w:b/>
                <w:bCs/>
                <w:sz w:val="22"/>
                <w:szCs w:val="22"/>
              </w:rPr>
              <w:t>singularly understood</w:t>
            </w:r>
            <w:r w:rsidR="00D218BD" w:rsidRPr="00200C5C">
              <w:rPr>
                <w:rFonts w:ascii="Intel Clear" w:hAnsi="Intel Clear" w:cs="Intel Clear"/>
                <w:sz w:val="22"/>
                <w:szCs w:val="22"/>
              </w:rPr>
              <w:t xml:space="preserve"> how silent data corruption can result from a complex inte</w:t>
            </w:r>
            <w:r w:rsidR="00D218BD">
              <w:rPr>
                <w:rFonts w:ascii="Intel Clear" w:hAnsi="Intel Clear" w:cs="Intel Clear"/>
                <w:sz w:val="22"/>
                <w:szCs w:val="22"/>
              </w:rPr>
              <w:t>raction</w:t>
            </w:r>
            <w:r w:rsidR="00D218BD" w:rsidRPr="00200C5C">
              <w:rPr>
                <w:rFonts w:ascii="Intel Clear" w:hAnsi="Intel Clear" w:cs="Intel Clear"/>
                <w:sz w:val="22"/>
                <w:szCs w:val="22"/>
              </w:rPr>
              <w:t xml:space="preserve"> between two seemingly disjoint domains: </w:t>
            </w:r>
            <w:r w:rsidR="00D218BD">
              <w:rPr>
                <w:rFonts w:ascii="Intel Clear" w:hAnsi="Intel Clear" w:cs="Intel Clear"/>
                <w:sz w:val="22"/>
                <w:szCs w:val="22"/>
              </w:rPr>
              <w:t>V</w:t>
            </w:r>
            <w:r w:rsidR="00D218BD" w:rsidRPr="00200C5C">
              <w:rPr>
                <w:rFonts w:ascii="Intel Clear" w:hAnsi="Intel Clear" w:cs="Intel Clear"/>
                <w:sz w:val="22"/>
                <w:szCs w:val="22"/>
              </w:rPr>
              <w:t>irtualization</w:t>
            </w:r>
            <w:r w:rsidR="00D218BD">
              <w:rPr>
                <w:rFonts w:ascii="Intel Clear" w:hAnsi="Intel Clear" w:cs="Intel Clear"/>
                <w:sz w:val="22"/>
                <w:szCs w:val="22"/>
              </w:rPr>
              <w:t xml:space="preserve"> </w:t>
            </w:r>
            <w:r w:rsidR="00D218BD" w:rsidRPr="00200C5C">
              <w:rPr>
                <w:rFonts w:ascii="Intel Clear" w:hAnsi="Intel Clear" w:cs="Intel Clear"/>
                <w:sz w:val="22"/>
                <w:szCs w:val="22"/>
              </w:rPr>
              <w:t>and NVMe</w:t>
            </w:r>
            <w:r w:rsidR="00D218BD">
              <w:rPr>
                <w:rFonts w:ascii="Intel Clear" w:hAnsi="Intel Clear" w:cs="Intel Clear"/>
                <w:sz w:val="22"/>
                <w:szCs w:val="22"/>
              </w:rPr>
              <w:t>-memory buffers</w:t>
            </w:r>
            <w:r w:rsidR="00D218BD" w:rsidRPr="00200C5C">
              <w:rPr>
                <w:rFonts w:ascii="Intel Clear" w:hAnsi="Intel Clear" w:cs="Intel Clear"/>
                <w:sz w:val="22"/>
                <w:szCs w:val="22"/>
              </w:rPr>
              <w:t xml:space="preserve">. </w:t>
            </w:r>
            <w:r w:rsidR="00F11721">
              <w:rPr>
                <w:rFonts w:ascii="Intel Clear" w:hAnsi="Intel Clear" w:cs="Intel Clear"/>
                <w:sz w:val="22"/>
                <w:szCs w:val="22"/>
              </w:rPr>
              <w:t>He</w:t>
            </w:r>
            <w:r w:rsidR="00F11721" w:rsidRPr="00F11721">
              <w:rPr>
                <w:rFonts w:ascii="Intel Clear" w:hAnsi="Intel Clear" w:cs="Intel Clear"/>
                <w:sz w:val="22"/>
                <w:szCs w:val="22"/>
              </w:rPr>
              <w:t xml:space="preserve"> invented a solution and drove it into </w:t>
            </w:r>
            <w:r w:rsidR="00C22A18">
              <w:rPr>
                <w:rFonts w:ascii="Intel Clear" w:hAnsi="Intel Clear" w:cs="Intel Clear"/>
                <w:sz w:val="22"/>
                <w:szCs w:val="22"/>
              </w:rPr>
              <w:t>NSG SSDs</w:t>
            </w:r>
            <w:r w:rsidR="00094669">
              <w:rPr>
                <w:rFonts w:ascii="Intel Clear" w:hAnsi="Intel Clear" w:cs="Intel Clear"/>
                <w:sz w:val="22"/>
                <w:szCs w:val="22"/>
              </w:rPr>
              <w:t>,</w:t>
            </w:r>
            <w:r w:rsidR="00F11721" w:rsidRPr="00F11721">
              <w:rPr>
                <w:rFonts w:ascii="Intel Clear" w:hAnsi="Intel Clear" w:cs="Intel Clear"/>
                <w:sz w:val="22"/>
                <w:szCs w:val="22"/>
              </w:rPr>
              <w:t xml:space="preserve"> and to industry standardization</w:t>
            </w:r>
            <w:r w:rsidR="00094669">
              <w:rPr>
                <w:rFonts w:ascii="Intel Clear" w:hAnsi="Intel Clear" w:cs="Intel Clear"/>
                <w:sz w:val="22"/>
                <w:szCs w:val="22"/>
              </w:rPr>
              <w:t>.</w:t>
            </w:r>
            <w:r w:rsidR="00F11721" w:rsidRPr="00F11721">
              <w:rPr>
                <w:rFonts w:ascii="Intel Clear" w:hAnsi="Intel Clear" w:cs="Intel Clear"/>
                <w:sz w:val="22"/>
                <w:szCs w:val="22"/>
              </w:rPr>
              <w:t xml:space="preserve"> </w:t>
            </w:r>
            <w:r w:rsidR="00D218BD" w:rsidRPr="00B42F53">
              <w:rPr>
                <w:rFonts w:ascii="Intel Clear" w:hAnsi="Intel Clear" w:cs="Intel Clear"/>
                <w:i/>
                <w:iCs/>
                <w:sz w:val="22"/>
                <w:szCs w:val="22"/>
              </w:rPr>
              <w:t>“</w:t>
            </w:r>
            <w:r>
              <w:rPr>
                <w:rFonts w:ascii="Intel Clear" w:hAnsi="Intel Clear" w:cs="Intel Clear"/>
                <w:i/>
                <w:iCs/>
                <w:sz w:val="22"/>
                <w:szCs w:val="22"/>
              </w:rPr>
              <w:t>Bryan</w:t>
            </w:r>
            <w:r w:rsidR="00D218BD" w:rsidRPr="00B42F53">
              <w:rPr>
                <w:rFonts w:ascii="Intel Clear" w:hAnsi="Intel Clear" w:cs="Intel Clear"/>
                <w:i/>
                <w:iCs/>
                <w:sz w:val="22"/>
                <w:szCs w:val="22"/>
              </w:rPr>
              <w:t xml:space="preserve"> has shepherded a straightforward and easily adoptable mainstream </w:t>
            </w:r>
            <w:r w:rsidR="00D218BD" w:rsidRPr="001B665B">
              <w:rPr>
                <w:rFonts w:ascii="Intel Clear" w:hAnsi="Intel Clear" w:cs="Intel Clear"/>
                <w:b/>
                <w:bCs/>
                <w:i/>
                <w:iCs/>
                <w:sz w:val="22"/>
                <w:szCs w:val="22"/>
              </w:rPr>
              <w:t>solution</w:t>
            </w:r>
            <w:r w:rsidR="00D218BD" w:rsidRPr="00B42F53">
              <w:rPr>
                <w:rFonts w:ascii="Intel Clear" w:hAnsi="Intel Clear" w:cs="Intel Clear"/>
                <w:i/>
                <w:iCs/>
                <w:sz w:val="22"/>
                <w:szCs w:val="22"/>
              </w:rPr>
              <w:t xml:space="preserve"> for the issue</w:t>
            </w:r>
            <w:r w:rsidR="004039B5" w:rsidRPr="00FD4E68">
              <w:rPr>
                <w:rFonts w:ascii="Intel Clear" w:hAnsi="Intel Clear" w:cs="Intel Clear"/>
                <w:i/>
                <w:iCs/>
                <w:sz w:val="22"/>
                <w:szCs w:val="22"/>
              </w:rPr>
              <w:t>..</w:t>
            </w:r>
            <w:r w:rsidR="00D218BD" w:rsidRPr="00FD4E68">
              <w:rPr>
                <w:rFonts w:ascii="Intel Clear" w:hAnsi="Intel Clear" w:cs="Intel Clear"/>
                <w:i/>
                <w:iCs/>
                <w:sz w:val="22"/>
                <w:szCs w:val="22"/>
              </w:rPr>
              <w:t xml:space="preserve">., </w:t>
            </w:r>
            <w:r w:rsidR="00D218BD" w:rsidRPr="001B665B">
              <w:rPr>
                <w:rFonts w:ascii="Intel Clear" w:hAnsi="Intel Clear" w:cs="Intel Clear"/>
                <w:b/>
                <w:bCs/>
                <w:i/>
                <w:iCs/>
                <w:sz w:val="22"/>
                <w:szCs w:val="22"/>
              </w:rPr>
              <w:t>despite pushback from strong technical voices, was embraced by AWS</w:t>
            </w:r>
            <w:r>
              <w:rPr>
                <w:rFonts w:ascii="Intel Clear" w:hAnsi="Intel Clear" w:cs="Intel Clear"/>
                <w:i/>
                <w:iCs/>
                <w:sz w:val="22"/>
                <w:szCs w:val="22"/>
              </w:rPr>
              <w:t>,” Amber Huffman, Intel Fellow.</w:t>
            </w:r>
            <w:r w:rsidR="00D218BD" w:rsidRPr="00405D3A">
              <w:rPr>
                <w:rFonts w:ascii="Intel Clear" w:hAnsi="Intel Clear" w:cs="Intel Clear"/>
                <w:sz w:val="22"/>
                <w:szCs w:val="22"/>
              </w:rPr>
              <w:t xml:space="preserve"> </w:t>
            </w:r>
            <w:r w:rsidR="00D218BD">
              <w:rPr>
                <w:rFonts w:ascii="Intel Clear" w:hAnsi="Intel Clear" w:cs="Intel Clear"/>
                <w:sz w:val="22"/>
                <w:szCs w:val="22"/>
              </w:rPr>
              <w:t xml:space="preserve">Bryan </w:t>
            </w:r>
            <w:r w:rsidR="004039B5">
              <w:rPr>
                <w:rFonts w:ascii="Intel Clear" w:hAnsi="Intel Clear" w:cs="Intel Clear"/>
                <w:sz w:val="22"/>
                <w:szCs w:val="22"/>
              </w:rPr>
              <w:t xml:space="preserve">is </w:t>
            </w:r>
            <w:r w:rsidR="00D218BD">
              <w:rPr>
                <w:rFonts w:ascii="Intel Clear" w:hAnsi="Intel Clear" w:cs="Intel Clear"/>
                <w:sz w:val="22"/>
                <w:szCs w:val="22"/>
              </w:rPr>
              <w:t xml:space="preserve">a powerful influence on customers and industry standards. </w:t>
            </w:r>
            <w:r w:rsidR="00D218BD">
              <w:rPr>
                <w:rFonts w:ascii="Intel Clear" w:hAnsi="Intel Clear" w:cs="Intel Clear"/>
                <w:i/>
                <w:iCs/>
                <w:sz w:val="22"/>
                <w:szCs w:val="22"/>
              </w:rPr>
              <w:t xml:space="preserve">“(I see) </w:t>
            </w:r>
            <w:r w:rsidR="00D218BD" w:rsidRPr="001B665B">
              <w:rPr>
                <w:rFonts w:ascii="Intel Clear" w:hAnsi="Intel Clear" w:cs="Intel Clear"/>
                <w:b/>
                <w:bCs/>
                <w:i/>
                <w:iCs/>
                <w:sz w:val="22"/>
                <w:szCs w:val="22"/>
              </w:rPr>
              <w:t>Bryan as trusted technical influencer</w:t>
            </w:r>
            <w:r w:rsidR="00D218BD">
              <w:rPr>
                <w:rFonts w:ascii="Intel Clear" w:hAnsi="Intel Clear" w:cs="Intel Clear"/>
                <w:i/>
                <w:iCs/>
                <w:sz w:val="22"/>
                <w:szCs w:val="22"/>
              </w:rPr>
              <w:t xml:space="preserve"> (in the NVMe Technical WG). </w:t>
            </w:r>
            <w:r w:rsidR="00D218BD" w:rsidRPr="00002EF5">
              <w:rPr>
                <w:rFonts w:ascii="Intel Clear" w:hAnsi="Intel Clear" w:cs="Intel Clear"/>
                <w:i/>
                <w:iCs/>
                <w:sz w:val="22"/>
                <w:szCs w:val="22"/>
              </w:rPr>
              <w:t>I trust Bryan’s technical input</w:t>
            </w:r>
            <w:r w:rsidR="00D218BD">
              <w:rPr>
                <w:rFonts w:ascii="Intel Clear" w:hAnsi="Intel Clear" w:cs="Intel Clear"/>
                <w:i/>
                <w:iCs/>
                <w:sz w:val="22"/>
                <w:szCs w:val="22"/>
              </w:rPr>
              <w:t>,” PeterO, Intel Fellow</w:t>
            </w:r>
            <w:r>
              <w:rPr>
                <w:rFonts w:ascii="Intel Clear" w:hAnsi="Intel Clear" w:cs="Intel Clear"/>
                <w:i/>
                <w:iCs/>
                <w:sz w:val="22"/>
                <w:szCs w:val="22"/>
              </w:rPr>
              <w:t>.</w:t>
            </w:r>
          </w:p>
          <w:p w14:paraId="32527179" w14:textId="14683A2B" w:rsidR="00B43E54" w:rsidRPr="001B5C47" w:rsidRDefault="00026C95" w:rsidP="00B43E54">
            <w:pPr>
              <w:tabs>
                <w:tab w:val="left" w:pos="1961"/>
              </w:tabs>
              <w:spacing w:before="220" w:after="220"/>
              <w:rPr>
                <w:rFonts w:ascii="Intel Clear" w:hAnsi="Intel Clear" w:cs="Intel Clear"/>
                <w:b/>
                <w:bCs/>
                <w:sz w:val="22"/>
                <w:szCs w:val="22"/>
              </w:rPr>
            </w:pPr>
            <w:r w:rsidRPr="00A3318C">
              <w:rPr>
                <w:rFonts w:ascii="Intel Clear" w:hAnsi="Intel Clear" w:cs="Intel Clear"/>
                <w:sz w:val="22"/>
                <w:szCs w:val="22"/>
              </w:rPr>
              <w:t xml:space="preserve">Bryan </w:t>
            </w:r>
            <w:r w:rsidR="009D776C">
              <w:rPr>
                <w:rFonts w:ascii="Intel Clear" w:hAnsi="Intel Clear" w:cs="Intel Clear"/>
                <w:sz w:val="22"/>
                <w:szCs w:val="22"/>
              </w:rPr>
              <w:t>created the</w:t>
            </w:r>
            <w:r>
              <w:rPr>
                <w:rFonts w:ascii="Intel Clear" w:hAnsi="Intel Clear" w:cs="Intel Clear"/>
                <w:sz w:val="22"/>
                <w:szCs w:val="22"/>
              </w:rPr>
              <w:t xml:space="preserve"> foundational </w:t>
            </w:r>
            <w:r w:rsidR="00F05755">
              <w:rPr>
                <w:rFonts w:ascii="Intel Clear" w:hAnsi="Intel Clear" w:cs="Intel Clear"/>
                <w:sz w:val="22"/>
                <w:szCs w:val="22"/>
              </w:rPr>
              <w:t xml:space="preserve">primitives </w:t>
            </w:r>
            <w:r w:rsidR="009D776C">
              <w:rPr>
                <w:rFonts w:ascii="Intel Clear" w:hAnsi="Intel Clear" w:cs="Intel Clear"/>
                <w:sz w:val="22"/>
                <w:szCs w:val="22"/>
              </w:rPr>
              <w:t>for</w:t>
            </w:r>
            <w:r w:rsidR="005309AD">
              <w:rPr>
                <w:rFonts w:ascii="Intel Clear" w:hAnsi="Intel Clear" w:cs="Intel Clear"/>
                <w:sz w:val="22"/>
                <w:szCs w:val="22"/>
              </w:rPr>
              <w:t xml:space="preserve"> </w:t>
            </w:r>
            <w:r w:rsidR="00D44CFA">
              <w:rPr>
                <w:rFonts w:ascii="Intel Clear" w:hAnsi="Intel Clear" w:cs="Intel Clear"/>
                <w:sz w:val="22"/>
                <w:szCs w:val="22"/>
              </w:rPr>
              <w:t>multitenan</w:t>
            </w:r>
            <w:r w:rsidR="004039B5">
              <w:rPr>
                <w:rFonts w:ascii="Intel Clear" w:hAnsi="Intel Clear" w:cs="Intel Clear"/>
                <w:sz w:val="22"/>
                <w:szCs w:val="22"/>
              </w:rPr>
              <w:t>t SSD</w:t>
            </w:r>
            <w:r w:rsidR="005309AD">
              <w:rPr>
                <w:rFonts w:ascii="Intel Clear" w:hAnsi="Intel Clear" w:cs="Intel Clear"/>
                <w:sz w:val="22"/>
                <w:szCs w:val="22"/>
              </w:rPr>
              <w:t xml:space="preserve">. </w:t>
            </w:r>
            <w:r>
              <w:rPr>
                <w:rFonts w:ascii="Intel Clear" w:hAnsi="Intel Clear" w:cs="Intel Clear"/>
                <w:sz w:val="22"/>
                <w:szCs w:val="22"/>
              </w:rPr>
              <w:t xml:space="preserve"> He led NVMe WG in</w:t>
            </w:r>
            <w:r w:rsidR="00D62587">
              <w:rPr>
                <w:rFonts w:ascii="Intel Clear" w:hAnsi="Intel Clear" w:cs="Intel Clear"/>
                <w:sz w:val="22"/>
                <w:szCs w:val="22"/>
              </w:rPr>
              <w:t xml:space="preserve"> the</w:t>
            </w:r>
            <w:r>
              <w:rPr>
                <w:rFonts w:ascii="Intel Clear" w:hAnsi="Intel Clear" w:cs="Intel Clear"/>
                <w:sz w:val="22"/>
                <w:szCs w:val="22"/>
              </w:rPr>
              <w:t xml:space="preserve"> delivery of</w:t>
            </w:r>
            <w:r w:rsidRPr="00B35A0E">
              <w:rPr>
                <w:rFonts w:ascii="Intel Clear" w:hAnsi="Intel Clear" w:cs="Intel Clear"/>
                <w:sz w:val="22"/>
                <w:szCs w:val="22"/>
              </w:rPr>
              <w:t xml:space="preserve"> </w:t>
            </w:r>
            <w:r>
              <w:rPr>
                <w:rFonts w:ascii="Intel Clear" w:hAnsi="Intel Clear" w:cs="Intel Clear"/>
                <w:sz w:val="22"/>
                <w:szCs w:val="22"/>
              </w:rPr>
              <w:t>“</w:t>
            </w:r>
            <w:r w:rsidRPr="00B35A0E">
              <w:rPr>
                <w:rFonts w:ascii="Intel Clear" w:hAnsi="Intel Clear" w:cs="Intel Clear"/>
                <w:sz w:val="22"/>
                <w:szCs w:val="22"/>
              </w:rPr>
              <w:t>NVMe T</w:t>
            </w:r>
            <w:r w:rsidR="00D501D9">
              <w:rPr>
                <w:rFonts w:ascii="Intel Clear" w:hAnsi="Intel Clear" w:cs="Intel Clear"/>
                <w:sz w:val="22"/>
                <w:szCs w:val="22"/>
              </w:rPr>
              <w:t>echnical proposal</w:t>
            </w:r>
            <w:r w:rsidR="00C720C7">
              <w:rPr>
                <w:rFonts w:ascii="Intel Clear" w:hAnsi="Intel Clear" w:cs="Intel Clear"/>
                <w:sz w:val="22"/>
                <w:szCs w:val="22"/>
              </w:rPr>
              <w:t xml:space="preserve"> (TP)</w:t>
            </w:r>
            <w:r w:rsidRPr="00B35A0E">
              <w:rPr>
                <w:rFonts w:ascii="Intel Clear" w:hAnsi="Intel Clear" w:cs="Intel Clear"/>
                <w:sz w:val="22"/>
                <w:szCs w:val="22"/>
              </w:rPr>
              <w:t xml:space="preserve"> on Virtualization Enhancements</w:t>
            </w:r>
            <w:r>
              <w:rPr>
                <w:rFonts w:ascii="Intel Clear" w:hAnsi="Intel Clear" w:cs="Intel Clear"/>
                <w:sz w:val="22"/>
                <w:szCs w:val="22"/>
              </w:rPr>
              <w:t>”</w:t>
            </w:r>
            <w:r w:rsidR="00D62587">
              <w:rPr>
                <w:rFonts w:ascii="Intel Clear" w:hAnsi="Intel Clear" w:cs="Intel Clear"/>
                <w:sz w:val="22"/>
                <w:szCs w:val="22"/>
              </w:rPr>
              <w:t xml:space="preserve">. He </w:t>
            </w:r>
            <w:r w:rsidRPr="001721D6">
              <w:rPr>
                <w:rFonts w:ascii="Intel Clear" w:hAnsi="Intel Clear" w:cs="Intel Clear"/>
                <w:sz w:val="22"/>
                <w:szCs w:val="22"/>
              </w:rPr>
              <w:t xml:space="preserve">doggedly </w:t>
            </w:r>
            <w:r>
              <w:rPr>
                <w:rFonts w:ascii="Intel Clear" w:hAnsi="Intel Clear" w:cs="Intel Clear"/>
                <w:sz w:val="22"/>
                <w:szCs w:val="22"/>
              </w:rPr>
              <w:t xml:space="preserve">managed </w:t>
            </w:r>
            <w:r w:rsidRPr="001721D6">
              <w:rPr>
                <w:rFonts w:ascii="Intel Clear" w:hAnsi="Intel Clear" w:cs="Intel Clear"/>
                <w:sz w:val="22"/>
                <w:szCs w:val="22"/>
              </w:rPr>
              <w:t>17 revisions from NVMe members</w:t>
            </w:r>
            <w:r w:rsidR="00D62587">
              <w:rPr>
                <w:rFonts w:ascii="Intel Clear" w:hAnsi="Intel Clear" w:cs="Intel Clear"/>
                <w:sz w:val="22"/>
                <w:szCs w:val="22"/>
              </w:rPr>
              <w:t xml:space="preserve"> </w:t>
            </w:r>
            <w:r w:rsidRPr="001721D6">
              <w:rPr>
                <w:rFonts w:ascii="Intel Clear" w:hAnsi="Intel Clear" w:cs="Intel Clear"/>
                <w:sz w:val="22"/>
                <w:szCs w:val="22"/>
              </w:rPr>
              <w:t>to</w:t>
            </w:r>
            <w:r w:rsidR="0052656C">
              <w:rPr>
                <w:rFonts w:ascii="Intel Clear" w:hAnsi="Intel Clear" w:cs="Intel Clear"/>
                <w:sz w:val="22"/>
                <w:szCs w:val="22"/>
              </w:rPr>
              <w:t xml:space="preserve"> approval</w:t>
            </w:r>
            <w:r w:rsidRPr="001721D6">
              <w:rPr>
                <w:rFonts w:ascii="Intel Clear" w:hAnsi="Intel Clear" w:cs="Intel Clear"/>
                <w:sz w:val="22"/>
                <w:szCs w:val="22"/>
              </w:rPr>
              <w:t>.</w:t>
            </w:r>
            <w:r w:rsidR="001C0D36">
              <w:rPr>
                <w:rFonts w:ascii="Intel Clear" w:hAnsi="Intel Clear" w:cs="Intel Clear"/>
                <w:sz w:val="22"/>
                <w:szCs w:val="22"/>
              </w:rPr>
              <w:t xml:space="preserve"> </w:t>
            </w:r>
            <w:r w:rsidR="00B43E54" w:rsidRPr="001B5C47">
              <w:rPr>
                <w:rFonts w:ascii="Intel Clear" w:hAnsi="Intel Clear" w:cs="Intel Clear"/>
                <w:b/>
                <w:bCs/>
                <w:sz w:val="22"/>
                <w:szCs w:val="22"/>
              </w:rPr>
              <w:t xml:space="preserve">Huntsdale </w:t>
            </w:r>
            <w:r w:rsidR="0077642A" w:rsidRPr="001B5C47">
              <w:rPr>
                <w:rFonts w:ascii="Intel Clear" w:hAnsi="Intel Clear" w:cs="Intel Clear"/>
                <w:b/>
                <w:bCs/>
                <w:sz w:val="22"/>
                <w:szCs w:val="22"/>
              </w:rPr>
              <w:t xml:space="preserve">will </w:t>
            </w:r>
            <w:r w:rsidR="001A3740" w:rsidRPr="001B5C47">
              <w:rPr>
                <w:rFonts w:ascii="Intel Clear" w:hAnsi="Intel Clear" w:cs="Intel Clear"/>
                <w:b/>
                <w:bCs/>
                <w:sz w:val="22"/>
                <w:szCs w:val="22"/>
              </w:rPr>
              <w:t>use</w:t>
            </w:r>
            <w:r w:rsidR="00B43E54" w:rsidRPr="001B5C47">
              <w:rPr>
                <w:rFonts w:ascii="Intel Clear" w:hAnsi="Intel Clear" w:cs="Intel Clear"/>
                <w:b/>
                <w:bCs/>
                <w:sz w:val="22"/>
                <w:szCs w:val="22"/>
              </w:rPr>
              <w:t xml:space="preserve"> </w:t>
            </w:r>
            <w:r w:rsidR="0077642A" w:rsidRPr="001B5C47">
              <w:rPr>
                <w:rFonts w:ascii="Intel Clear" w:hAnsi="Intel Clear" w:cs="Intel Clear"/>
                <w:b/>
                <w:bCs/>
                <w:sz w:val="22"/>
                <w:szCs w:val="22"/>
              </w:rPr>
              <w:t xml:space="preserve">Bryan’s defined </w:t>
            </w:r>
            <w:r w:rsidR="00B43E54" w:rsidRPr="001B5C47">
              <w:rPr>
                <w:rFonts w:ascii="Intel Clear" w:hAnsi="Intel Clear" w:cs="Intel Clear"/>
                <w:b/>
                <w:bCs/>
                <w:sz w:val="22"/>
                <w:szCs w:val="22"/>
              </w:rPr>
              <w:t xml:space="preserve">SR-IOV </w:t>
            </w:r>
            <w:r w:rsidR="005422ED" w:rsidRPr="001B5C47">
              <w:rPr>
                <w:rFonts w:ascii="Intel Clear" w:hAnsi="Intel Clear" w:cs="Intel Clear"/>
                <w:b/>
                <w:bCs/>
                <w:sz w:val="22"/>
                <w:szCs w:val="22"/>
              </w:rPr>
              <w:t>to meet</w:t>
            </w:r>
            <w:r w:rsidR="001C0D36" w:rsidRPr="001B5C47">
              <w:rPr>
                <w:rFonts w:ascii="Intel Clear" w:hAnsi="Intel Clear" w:cs="Intel Clear"/>
                <w:b/>
                <w:bCs/>
                <w:sz w:val="22"/>
                <w:szCs w:val="22"/>
              </w:rPr>
              <w:t xml:space="preserve"> Google</w:t>
            </w:r>
            <w:r w:rsidR="005422ED" w:rsidRPr="001B5C47">
              <w:rPr>
                <w:rFonts w:ascii="Intel Clear" w:hAnsi="Intel Clear" w:cs="Intel Clear"/>
                <w:b/>
                <w:bCs/>
                <w:sz w:val="22"/>
                <w:szCs w:val="22"/>
              </w:rPr>
              <w:t>’s ask</w:t>
            </w:r>
            <w:r w:rsidR="00B43E54" w:rsidRPr="00B43E54">
              <w:rPr>
                <w:rFonts w:ascii="Intel Clear" w:hAnsi="Intel Clear" w:cs="Intel Clear"/>
                <w:sz w:val="22"/>
                <w:szCs w:val="22"/>
              </w:rPr>
              <w:t>.</w:t>
            </w:r>
            <w:r w:rsidR="00BF253A">
              <w:rPr>
                <w:rFonts w:ascii="Intel Clear" w:hAnsi="Intel Clear" w:cs="Intel Clear"/>
                <w:sz w:val="22"/>
                <w:szCs w:val="22"/>
              </w:rPr>
              <w:t xml:space="preserve"> Microsoft</w:t>
            </w:r>
            <w:r w:rsidR="0068259C">
              <w:rPr>
                <w:rFonts w:ascii="Intel Clear" w:hAnsi="Intel Clear" w:cs="Intel Clear"/>
                <w:sz w:val="22"/>
                <w:szCs w:val="22"/>
              </w:rPr>
              <w:t xml:space="preserve"> reused </w:t>
            </w:r>
            <w:r w:rsidR="00BF253A">
              <w:rPr>
                <w:rFonts w:ascii="Intel Clear" w:hAnsi="Intel Clear" w:cs="Intel Clear"/>
                <w:sz w:val="22"/>
                <w:szCs w:val="22"/>
              </w:rPr>
              <w:t>his</w:t>
            </w:r>
            <w:r w:rsidR="00AC4E1F">
              <w:rPr>
                <w:rFonts w:ascii="Intel Clear" w:hAnsi="Intel Clear" w:cs="Intel Clear"/>
                <w:sz w:val="22"/>
                <w:szCs w:val="22"/>
              </w:rPr>
              <w:t xml:space="preserve"> </w:t>
            </w:r>
            <w:r w:rsidR="007D7681">
              <w:rPr>
                <w:rFonts w:ascii="Intel Clear" w:hAnsi="Intel Clear" w:cs="Intel Clear"/>
                <w:sz w:val="22"/>
                <w:szCs w:val="22"/>
              </w:rPr>
              <w:t>TP</w:t>
            </w:r>
            <w:r w:rsidR="0068259C">
              <w:rPr>
                <w:rFonts w:ascii="Intel Clear" w:hAnsi="Intel Clear" w:cs="Intel Clear"/>
                <w:sz w:val="22"/>
                <w:szCs w:val="22"/>
              </w:rPr>
              <w:t xml:space="preserve"> </w:t>
            </w:r>
            <w:r w:rsidR="007D7681">
              <w:rPr>
                <w:rFonts w:ascii="Intel Clear" w:hAnsi="Intel Clear" w:cs="Intel Clear"/>
                <w:sz w:val="22"/>
                <w:szCs w:val="22"/>
              </w:rPr>
              <w:t>(</w:t>
            </w:r>
            <w:r w:rsidR="004039B5">
              <w:rPr>
                <w:rFonts w:ascii="Intel Clear" w:hAnsi="Intel Clear" w:cs="Intel Clear"/>
                <w:sz w:val="22"/>
                <w:szCs w:val="22"/>
              </w:rPr>
              <w:t>inc</w:t>
            </w:r>
            <w:r w:rsidR="007D7681">
              <w:rPr>
                <w:rFonts w:ascii="Intel Clear" w:hAnsi="Intel Clear" w:cs="Intel Clear"/>
                <w:sz w:val="22"/>
                <w:szCs w:val="22"/>
              </w:rPr>
              <w:t xml:space="preserve"> </w:t>
            </w:r>
            <w:r w:rsidR="0068259C" w:rsidRPr="0052162C">
              <w:rPr>
                <w:rFonts w:ascii="Intel Clear" w:hAnsi="Intel Clear" w:cs="Intel Clear"/>
                <w:sz w:val="22"/>
                <w:szCs w:val="22"/>
              </w:rPr>
              <w:t xml:space="preserve">resource </w:t>
            </w:r>
            <w:r w:rsidR="0068259C">
              <w:rPr>
                <w:rFonts w:ascii="Intel Clear" w:hAnsi="Intel Clear" w:cs="Intel Clear"/>
                <w:sz w:val="22"/>
                <w:szCs w:val="22"/>
              </w:rPr>
              <w:t>assignment,</w:t>
            </w:r>
            <w:r w:rsidR="0068259C" w:rsidRPr="0052162C">
              <w:rPr>
                <w:rFonts w:ascii="Intel Clear" w:hAnsi="Intel Clear" w:cs="Intel Clear"/>
                <w:sz w:val="22"/>
                <w:szCs w:val="22"/>
              </w:rPr>
              <w:t xml:space="preserve"> </w:t>
            </w:r>
            <w:r w:rsidR="0068259C">
              <w:rPr>
                <w:rFonts w:ascii="Intel Clear" w:hAnsi="Intel Clear" w:cs="Intel Clear"/>
                <w:sz w:val="22"/>
                <w:szCs w:val="22"/>
              </w:rPr>
              <w:t xml:space="preserve">provisioning, storage sharing and </w:t>
            </w:r>
            <w:r w:rsidR="0068259C" w:rsidRPr="0052162C">
              <w:rPr>
                <w:rFonts w:ascii="Intel Clear" w:hAnsi="Intel Clear" w:cs="Intel Clear"/>
                <w:sz w:val="22"/>
                <w:szCs w:val="22"/>
              </w:rPr>
              <w:t>security</w:t>
            </w:r>
            <w:r w:rsidR="007D7681">
              <w:rPr>
                <w:rFonts w:ascii="Intel Clear" w:hAnsi="Intel Clear" w:cs="Intel Clear"/>
                <w:sz w:val="22"/>
                <w:szCs w:val="22"/>
              </w:rPr>
              <w:t>)</w:t>
            </w:r>
            <w:r w:rsidR="00BF253A">
              <w:rPr>
                <w:rFonts w:ascii="Intel Clear" w:hAnsi="Intel Clear" w:cs="Intel Clear"/>
                <w:sz w:val="22"/>
                <w:szCs w:val="22"/>
              </w:rPr>
              <w:t xml:space="preserve"> in their RFI</w:t>
            </w:r>
            <w:r w:rsidR="007D7681">
              <w:rPr>
                <w:rFonts w:ascii="Intel Clear" w:hAnsi="Intel Clear" w:cs="Intel Clear"/>
                <w:sz w:val="22"/>
                <w:szCs w:val="22"/>
              </w:rPr>
              <w:t>.</w:t>
            </w:r>
            <w:r w:rsidR="003C7EEB">
              <w:rPr>
                <w:rFonts w:ascii="Intel Clear" w:hAnsi="Intel Clear" w:cs="Intel Clear"/>
                <w:sz w:val="22"/>
                <w:szCs w:val="22"/>
              </w:rPr>
              <w:t xml:space="preserve"> Bryan led</w:t>
            </w:r>
            <w:r w:rsidR="007D7681">
              <w:rPr>
                <w:rFonts w:ascii="Intel Clear" w:hAnsi="Intel Clear" w:cs="Intel Clear"/>
                <w:sz w:val="22"/>
                <w:szCs w:val="22"/>
              </w:rPr>
              <w:t xml:space="preserve"> </w:t>
            </w:r>
            <w:r w:rsidR="001A3740" w:rsidRPr="001B5C47">
              <w:rPr>
                <w:rFonts w:ascii="Intel Clear" w:hAnsi="Intel Clear" w:cs="Intel Clear"/>
                <w:b/>
                <w:bCs/>
                <w:sz w:val="22"/>
                <w:szCs w:val="22"/>
              </w:rPr>
              <w:t>Lakestream</w:t>
            </w:r>
            <w:r w:rsidR="00B43E54" w:rsidRPr="001B5C47">
              <w:rPr>
                <w:rFonts w:ascii="Intel Clear" w:hAnsi="Intel Clear" w:cs="Intel Clear"/>
                <w:b/>
                <w:bCs/>
                <w:sz w:val="22"/>
                <w:szCs w:val="22"/>
              </w:rPr>
              <w:t xml:space="preserve"> and Huntsdale </w:t>
            </w:r>
            <w:r w:rsidR="003C7EEB" w:rsidRPr="001B5C47">
              <w:rPr>
                <w:rFonts w:ascii="Intel Clear" w:hAnsi="Intel Clear" w:cs="Intel Clear"/>
                <w:b/>
                <w:bCs/>
                <w:sz w:val="22"/>
                <w:szCs w:val="22"/>
              </w:rPr>
              <w:t xml:space="preserve">to </w:t>
            </w:r>
            <w:r w:rsidR="00B43E54" w:rsidRPr="001B5C47">
              <w:rPr>
                <w:rFonts w:ascii="Intel Clear" w:hAnsi="Intel Clear" w:cs="Intel Clear"/>
                <w:b/>
                <w:bCs/>
                <w:sz w:val="22"/>
                <w:szCs w:val="22"/>
              </w:rPr>
              <w:t>support MFND</w:t>
            </w:r>
            <w:r w:rsidR="00AC4E1F" w:rsidRPr="001B5C47">
              <w:rPr>
                <w:rFonts w:ascii="Intel Clear" w:hAnsi="Intel Clear" w:cs="Intel Clear"/>
                <w:b/>
                <w:bCs/>
                <w:sz w:val="22"/>
                <w:szCs w:val="22"/>
              </w:rPr>
              <w:t xml:space="preserve"> + NVMe TP</w:t>
            </w:r>
            <w:r w:rsidR="007D7681" w:rsidRPr="001B5C47">
              <w:rPr>
                <w:rFonts w:ascii="Intel Clear" w:hAnsi="Intel Clear" w:cs="Intel Clear"/>
                <w:b/>
                <w:bCs/>
                <w:sz w:val="22"/>
                <w:szCs w:val="22"/>
              </w:rPr>
              <w:t>.</w:t>
            </w:r>
          </w:p>
          <w:p w14:paraId="0BBF603D" w14:textId="6DB12F96" w:rsidR="0044023E" w:rsidRPr="009B6B54" w:rsidRDefault="00997BAB" w:rsidP="0044023E">
            <w:pPr>
              <w:tabs>
                <w:tab w:val="left" w:pos="1961"/>
              </w:tabs>
              <w:spacing w:before="220" w:after="220"/>
              <w:rPr>
                <w:rFonts w:ascii="Intel Clear" w:hAnsi="Intel Clear" w:cs="Intel Clear"/>
                <w:i/>
                <w:iCs/>
                <w:sz w:val="22"/>
                <w:szCs w:val="22"/>
              </w:rPr>
            </w:pPr>
            <w:r>
              <w:rPr>
                <w:rFonts w:ascii="Intel Clear" w:hAnsi="Intel Clear" w:cs="Intel Clear"/>
                <w:sz w:val="22"/>
                <w:szCs w:val="22"/>
              </w:rPr>
              <w:t>Bryan created</w:t>
            </w:r>
            <w:r w:rsidR="00C720C7">
              <w:rPr>
                <w:rFonts w:ascii="Intel Clear" w:hAnsi="Intel Clear" w:cs="Intel Clear"/>
                <w:sz w:val="22"/>
                <w:szCs w:val="22"/>
              </w:rPr>
              <w:t xml:space="preserve"> NSG’s</w:t>
            </w:r>
            <w:r w:rsidR="005970D3" w:rsidRPr="00620EB0">
              <w:rPr>
                <w:rFonts w:ascii="Intel Clear" w:hAnsi="Intel Clear" w:cs="Intel Clear"/>
                <w:sz w:val="22"/>
                <w:szCs w:val="22"/>
              </w:rPr>
              <w:t xml:space="preserve"> “SSD Virtualization Systems Architecture Spec”</w:t>
            </w:r>
            <w:r>
              <w:rPr>
                <w:rFonts w:ascii="Intel Clear" w:hAnsi="Intel Clear" w:cs="Intel Clear"/>
                <w:sz w:val="22"/>
                <w:szCs w:val="22"/>
              </w:rPr>
              <w:t xml:space="preserve"> to hel</w:t>
            </w:r>
            <w:r w:rsidR="00766F5B">
              <w:rPr>
                <w:rFonts w:ascii="Intel Clear" w:hAnsi="Intel Clear" w:cs="Intel Clear"/>
                <w:sz w:val="22"/>
                <w:szCs w:val="22"/>
              </w:rPr>
              <w:t xml:space="preserve">p </w:t>
            </w:r>
            <w:r w:rsidR="005970D3" w:rsidRPr="00620EB0">
              <w:rPr>
                <w:rFonts w:ascii="Intel Clear" w:hAnsi="Intel Clear" w:cs="Intel Clear"/>
                <w:sz w:val="22"/>
                <w:szCs w:val="22"/>
              </w:rPr>
              <w:t>ASIC/firmware/driver</w:t>
            </w:r>
            <w:r w:rsidR="008A3B96">
              <w:rPr>
                <w:rFonts w:ascii="Intel Clear" w:hAnsi="Intel Clear" w:cs="Intel Clear"/>
                <w:sz w:val="22"/>
                <w:szCs w:val="22"/>
              </w:rPr>
              <w:t>/</w:t>
            </w:r>
            <w:r w:rsidR="005970D3" w:rsidRPr="00620EB0">
              <w:rPr>
                <w:rFonts w:ascii="Intel Clear" w:hAnsi="Intel Clear" w:cs="Intel Clear"/>
                <w:sz w:val="22"/>
                <w:szCs w:val="22"/>
              </w:rPr>
              <w:t>SI teams</w:t>
            </w:r>
            <w:r w:rsidR="00766F5B">
              <w:rPr>
                <w:rFonts w:ascii="Intel Clear" w:hAnsi="Intel Clear" w:cs="Intel Clear"/>
                <w:sz w:val="22"/>
                <w:szCs w:val="22"/>
              </w:rPr>
              <w:t xml:space="preserve"> make sense of </w:t>
            </w:r>
            <w:r w:rsidR="00A439B0">
              <w:rPr>
                <w:rFonts w:ascii="Intel Clear" w:hAnsi="Intel Clear" w:cs="Intel Clear"/>
                <w:sz w:val="22"/>
                <w:szCs w:val="22"/>
              </w:rPr>
              <w:t>systems complexity</w:t>
            </w:r>
            <w:r w:rsidR="00DC570F">
              <w:rPr>
                <w:rFonts w:ascii="Intel Clear" w:hAnsi="Intel Clear" w:cs="Intel Clear"/>
                <w:sz w:val="22"/>
                <w:szCs w:val="22"/>
              </w:rPr>
              <w:t xml:space="preserve">. </w:t>
            </w:r>
            <w:r w:rsidR="0044023E" w:rsidRPr="00866077">
              <w:rPr>
                <w:rFonts w:ascii="Intel Clear" w:hAnsi="Intel Clear" w:cs="Intel Clear"/>
                <w:i/>
                <w:iCs/>
                <w:sz w:val="22"/>
                <w:szCs w:val="22"/>
              </w:rPr>
              <w:t>“</w:t>
            </w:r>
            <w:r w:rsidR="009B79AF" w:rsidRPr="00C24E9A">
              <w:rPr>
                <w:rFonts w:ascii="Intel Clear" w:hAnsi="Intel Clear" w:cs="Intel Clear"/>
                <w:b/>
                <w:bCs/>
                <w:i/>
                <w:iCs/>
                <w:sz w:val="22"/>
                <w:szCs w:val="22"/>
              </w:rPr>
              <w:t xml:space="preserve">Bryan’s spec is the model to enable product success for new features with </w:t>
            </w:r>
            <w:r w:rsidR="009B79AF" w:rsidRPr="00C24E9A">
              <w:rPr>
                <w:rFonts w:ascii="Intel Clear" w:hAnsi="Intel Clear" w:cs="Intel Clear"/>
                <w:b/>
                <w:bCs/>
                <w:i/>
                <w:iCs/>
                <w:sz w:val="22"/>
                <w:szCs w:val="22"/>
                <w:u w:val="single"/>
              </w:rPr>
              <w:t>cross-system impact</w:t>
            </w:r>
            <w:r w:rsidR="0044023E">
              <w:rPr>
                <w:rFonts w:ascii="Intel Clear" w:hAnsi="Intel Clear" w:cs="Intel Clear"/>
                <w:i/>
                <w:iCs/>
                <w:sz w:val="22"/>
                <w:szCs w:val="22"/>
              </w:rPr>
              <w:t xml:space="preserve">,” </w:t>
            </w:r>
            <w:r w:rsidR="0044023E" w:rsidRPr="00866077">
              <w:rPr>
                <w:rFonts w:ascii="Intel Clear" w:hAnsi="Intel Clear" w:cs="Intel Clear"/>
                <w:sz w:val="22"/>
                <w:szCs w:val="22"/>
              </w:rPr>
              <w:t>Ambika Krishnamoorthy, Lead S</w:t>
            </w:r>
            <w:r w:rsidR="0076305C">
              <w:rPr>
                <w:rFonts w:ascii="Intel Clear" w:hAnsi="Intel Clear" w:cs="Intel Clear"/>
                <w:sz w:val="22"/>
                <w:szCs w:val="22"/>
              </w:rPr>
              <w:t>I</w:t>
            </w:r>
            <w:r w:rsidR="000364B5" w:rsidRPr="00866077">
              <w:rPr>
                <w:rFonts w:ascii="Intel Clear" w:hAnsi="Intel Clear" w:cs="Intel Clear"/>
                <w:sz w:val="22"/>
                <w:szCs w:val="22"/>
              </w:rPr>
              <w:t xml:space="preserve"> &amp; PE</w:t>
            </w:r>
            <w:r w:rsidR="0044023E">
              <w:rPr>
                <w:rFonts w:ascii="Intel Clear" w:hAnsi="Intel Clear" w:cs="Intel Clear"/>
                <w:i/>
                <w:iCs/>
                <w:sz w:val="22"/>
                <w:szCs w:val="22"/>
              </w:rPr>
              <w:t>.</w:t>
            </w:r>
            <w:r w:rsidR="009B6B54">
              <w:rPr>
                <w:rFonts w:ascii="Intel Clear" w:hAnsi="Intel Clear" w:cs="Intel Clear"/>
                <w:i/>
                <w:iCs/>
                <w:sz w:val="22"/>
                <w:szCs w:val="22"/>
              </w:rPr>
              <w:t xml:space="preserve"> </w:t>
            </w:r>
            <w:r w:rsidR="009B6B54" w:rsidRPr="009B6B54">
              <w:rPr>
                <w:rFonts w:ascii="Intel Clear" w:hAnsi="Intel Clear" w:cs="Intel Clear"/>
                <w:i/>
                <w:iCs/>
                <w:sz w:val="22"/>
                <w:szCs w:val="22"/>
              </w:rPr>
              <w:t>“</w:t>
            </w:r>
            <w:r w:rsidR="0044023E" w:rsidRPr="009B6B54">
              <w:rPr>
                <w:rFonts w:ascii="Intel Clear" w:hAnsi="Intel Clear" w:cs="Intel Clear"/>
                <w:i/>
                <w:iCs/>
                <w:sz w:val="22"/>
                <w:szCs w:val="22"/>
              </w:rPr>
              <w:t>Bryan is my first and last stop when I need to understand the real technical situation and best path forward with Microsoft on virtualization – he is the expert I count on</w:t>
            </w:r>
            <w:r w:rsidR="009B6B54">
              <w:rPr>
                <w:rFonts w:ascii="Intel Clear" w:hAnsi="Intel Clear" w:cs="Intel Clear"/>
                <w:i/>
                <w:iCs/>
                <w:sz w:val="22"/>
                <w:szCs w:val="22"/>
              </w:rPr>
              <w:t>,” Frank Hady, Intel Fellow.</w:t>
            </w:r>
          </w:p>
          <w:p w14:paraId="6B02B189" w14:textId="3C635630" w:rsidR="004C3730" w:rsidRPr="00866077" w:rsidRDefault="0033356A" w:rsidP="004C3730">
            <w:pPr>
              <w:tabs>
                <w:tab w:val="left" w:pos="1961"/>
              </w:tabs>
              <w:spacing w:before="220" w:after="220"/>
              <w:rPr>
                <w:rFonts w:ascii="Intel Clear" w:hAnsi="Intel Clear" w:cs="Intel Clear"/>
                <w:b/>
                <w:bCs/>
                <w:sz w:val="22"/>
                <w:szCs w:val="22"/>
              </w:rPr>
            </w:pPr>
            <w:r>
              <w:rPr>
                <w:rFonts w:ascii="Intel Clear" w:hAnsi="Intel Clear" w:cs="Intel Clear"/>
                <w:b/>
                <w:bCs/>
                <w:sz w:val="22"/>
                <w:szCs w:val="22"/>
              </w:rPr>
              <w:t xml:space="preserve">Bryan </w:t>
            </w:r>
            <w:r w:rsidR="00394B7E">
              <w:rPr>
                <w:rFonts w:ascii="Intel Clear" w:hAnsi="Intel Clear" w:cs="Intel Clear"/>
                <w:b/>
                <w:bCs/>
                <w:sz w:val="22"/>
                <w:szCs w:val="22"/>
              </w:rPr>
              <w:t xml:space="preserve">took </w:t>
            </w:r>
            <w:r w:rsidR="00EF2117">
              <w:rPr>
                <w:rFonts w:ascii="Intel Clear" w:hAnsi="Intel Clear" w:cs="Intel Clear"/>
                <w:b/>
                <w:bCs/>
                <w:sz w:val="22"/>
                <w:szCs w:val="22"/>
              </w:rPr>
              <w:t xml:space="preserve">MAD </w:t>
            </w:r>
            <w:r w:rsidR="008345C6">
              <w:rPr>
                <w:rFonts w:ascii="Intel Clear" w:hAnsi="Intel Clear" w:cs="Intel Clear"/>
                <w:b/>
                <w:bCs/>
                <w:sz w:val="22"/>
                <w:szCs w:val="22"/>
              </w:rPr>
              <w:t xml:space="preserve">(an industry first) </w:t>
            </w:r>
            <w:r w:rsidR="00EF2117">
              <w:rPr>
                <w:rFonts w:ascii="Intel Clear" w:hAnsi="Intel Clear" w:cs="Intel Clear"/>
                <w:b/>
                <w:bCs/>
                <w:sz w:val="22"/>
                <w:szCs w:val="22"/>
              </w:rPr>
              <w:t>architecture</w:t>
            </w:r>
            <w:r w:rsidR="00394B7E">
              <w:rPr>
                <w:rFonts w:ascii="Intel Clear" w:hAnsi="Intel Clear" w:cs="Intel Clear"/>
                <w:b/>
                <w:bCs/>
                <w:sz w:val="22"/>
                <w:szCs w:val="22"/>
              </w:rPr>
              <w:t xml:space="preserve"> to </w:t>
            </w:r>
            <w:r w:rsidR="007E343E">
              <w:rPr>
                <w:rFonts w:ascii="Intel Clear" w:hAnsi="Intel Clear" w:cs="Intel Clear"/>
                <w:b/>
                <w:bCs/>
                <w:sz w:val="22"/>
                <w:szCs w:val="22"/>
              </w:rPr>
              <w:t xml:space="preserve">RTL 0.5-ready </w:t>
            </w:r>
            <w:r w:rsidR="00394B7E">
              <w:rPr>
                <w:rFonts w:ascii="Intel Clear" w:hAnsi="Intel Clear" w:cs="Intel Clear"/>
                <w:b/>
                <w:bCs/>
                <w:sz w:val="22"/>
                <w:szCs w:val="22"/>
              </w:rPr>
              <w:t>maturity</w:t>
            </w:r>
            <w:r w:rsidR="00866077">
              <w:rPr>
                <w:rFonts w:ascii="Intel Clear" w:hAnsi="Intel Clear" w:cs="Intel Clear"/>
                <w:b/>
                <w:bCs/>
                <w:sz w:val="22"/>
                <w:szCs w:val="22"/>
              </w:rPr>
              <w:t xml:space="preserve">. </w:t>
            </w:r>
            <w:r w:rsidR="00837565" w:rsidRPr="001178F1">
              <w:rPr>
                <w:rFonts w:ascii="Intel Clear" w:hAnsi="Intel Clear" w:cs="Intel Clear"/>
                <w:sz w:val="22"/>
                <w:szCs w:val="22"/>
              </w:rPr>
              <w:t>Bryan</w:t>
            </w:r>
            <w:r w:rsidR="00394B7E" w:rsidRPr="001178F1">
              <w:rPr>
                <w:rFonts w:ascii="Intel Clear" w:hAnsi="Intel Clear" w:cs="Intel Clear"/>
                <w:sz w:val="22"/>
                <w:szCs w:val="22"/>
              </w:rPr>
              <w:t xml:space="preserve"> </w:t>
            </w:r>
            <w:r w:rsidR="00F515DF" w:rsidRPr="001178F1">
              <w:rPr>
                <w:rFonts w:ascii="Intel Clear" w:hAnsi="Intel Clear" w:cs="Intel Clear"/>
                <w:sz w:val="22"/>
                <w:szCs w:val="22"/>
              </w:rPr>
              <w:t>co-</w:t>
            </w:r>
            <w:r w:rsidR="00DF41E6">
              <w:rPr>
                <w:rFonts w:ascii="Intel Clear" w:hAnsi="Intel Clear" w:cs="Intel Clear"/>
                <w:sz w:val="22"/>
                <w:szCs w:val="22"/>
              </w:rPr>
              <w:t>architected</w:t>
            </w:r>
            <w:r w:rsidR="00394B7E" w:rsidRPr="001178F1">
              <w:rPr>
                <w:rFonts w:ascii="Intel Clear" w:hAnsi="Intel Clear" w:cs="Intel Clear"/>
                <w:sz w:val="22"/>
                <w:szCs w:val="22"/>
              </w:rPr>
              <w:t xml:space="preserve"> </w:t>
            </w:r>
            <w:r w:rsidR="00FF2357" w:rsidRPr="001178F1">
              <w:rPr>
                <w:rFonts w:ascii="Intel Clear" w:hAnsi="Intel Clear" w:cs="Intel Clear"/>
                <w:sz w:val="22"/>
                <w:szCs w:val="22"/>
              </w:rPr>
              <w:t xml:space="preserve">a </w:t>
            </w:r>
            <w:r w:rsidR="00691B13" w:rsidRPr="001178F1">
              <w:rPr>
                <w:rFonts w:ascii="Intel Clear" w:hAnsi="Intel Clear" w:cs="Intel Clear"/>
                <w:sz w:val="22"/>
                <w:szCs w:val="22"/>
              </w:rPr>
              <w:t>new Memory Subsystem (MSS) IP</w:t>
            </w:r>
            <w:r w:rsidR="004C753A" w:rsidRPr="001178F1">
              <w:rPr>
                <w:rFonts w:ascii="Intel Clear" w:hAnsi="Intel Clear" w:cs="Intel Clear"/>
                <w:sz w:val="22"/>
                <w:szCs w:val="22"/>
              </w:rPr>
              <w:t xml:space="preserve">, </w:t>
            </w:r>
            <w:r w:rsidR="0063009D">
              <w:rPr>
                <w:rFonts w:ascii="Intel Clear" w:hAnsi="Intel Clear" w:cs="Intel Clear"/>
                <w:sz w:val="22"/>
                <w:szCs w:val="22"/>
              </w:rPr>
              <w:t xml:space="preserve">with </w:t>
            </w:r>
            <w:r w:rsidR="00AA2FAF">
              <w:rPr>
                <w:rFonts w:ascii="Intel Clear" w:hAnsi="Intel Clear" w:cs="Intel Clear"/>
                <w:sz w:val="22"/>
                <w:szCs w:val="22"/>
              </w:rPr>
              <w:t xml:space="preserve">RTL </w:t>
            </w:r>
            <w:r w:rsidR="0063009D">
              <w:rPr>
                <w:rFonts w:ascii="Intel Clear" w:hAnsi="Intel Clear" w:cs="Intel Clear"/>
                <w:sz w:val="22"/>
                <w:szCs w:val="22"/>
              </w:rPr>
              <w:t xml:space="preserve">at </w:t>
            </w:r>
            <w:r w:rsidR="00AA2FAF">
              <w:rPr>
                <w:rFonts w:ascii="Intel Clear" w:hAnsi="Intel Clear" w:cs="Intel Clear"/>
                <w:sz w:val="22"/>
                <w:szCs w:val="22"/>
              </w:rPr>
              <w:t>0.5</w:t>
            </w:r>
            <w:r w:rsidR="0063009D">
              <w:rPr>
                <w:rFonts w:ascii="Intel Clear" w:hAnsi="Intel Clear" w:cs="Intel Clear"/>
                <w:sz w:val="22"/>
                <w:szCs w:val="22"/>
              </w:rPr>
              <w:t>-</w:t>
            </w:r>
            <w:r w:rsidR="00AA2FAF">
              <w:rPr>
                <w:rFonts w:ascii="Intel Clear" w:hAnsi="Intel Clear" w:cs="Intel Clear"/>
                <w:sz w:val="22"/>
                <w:szCs w:val="22"/>
              </w:rPr>
              <w:t>rea</w:t>
            </w:r>
            <w:r w:rsidR="00CF7C88">
              <w:rPr>
                <w:rFonts w:ascii="Intel Clear" w:hAnsi="Intel Clear" w:cs="Intel Clear"/>
                <w:sz w:val="22"/>
                <w:szCs w:val="22"/>
              </w:rPr>
              <w:t>d</w:t>
            </w:r>
            <w:r w:rsidR="00AA2FAF">
              <w:rPr>
                <w:rFonts w:ascii="Intel Clear" w:hAnsi="Intel Clear" w:cs="Intel Clear"/>
                <w:sz w:val="22"/>
                <w:szCs w:val="22"/>
              </w:rPr>
              <w:t>y</w:t>
            </w:r>
            <w:r w:rsidRPr="001178F1">
              <w:rPr>
                <w:rFonts w:ascii="Intel Clear" w:hAnsi="Intel Clear" w:cs="Intel Clear"/>
                <w:sz w:val="22"/>
                <w:szCs w:val="22"/>
              </w:rPr>
              <w:t>.</w:t>
            </w:r>
            <w:r w:rsidR="00F85A44" w:rsidRPr="001178F1">
              <w:rPr>
                <w:rFonts w:ascii="Intel Clear" w:hAnsi="Intel Clear" w:cs="Intel Clear"/>
                <w:sz w:val="22"/>
                <w:szCs w:val="22"/>
              </w:rPr>
              <w:t xml:space="preserve">  </w:t>
            </w:r>
            <w:r w:rsidR="002F4336">
              <w:rPr>
                <w:rFonts w:ascii="Intel Clear" w:hAnsi="Intel Clear" w:cs="Intel Clear"/>
                <w:sz w:val="22"/>
                <w:szCs w:val="22"/>
              </w:rPr>
              <w:t xml:space="preserve">He </w:t>
            </w:r>
            <w:r w:rsidR="00E57323">
              <w:rPr>
                <w:rFonts w:ascii="Intel Clear" w:hAnsi="Intel Clear" w:cs="Intel Clear"/>
                <w:sz w:val="22"/>
                <w:szCs w:val="22"/>
              </w:rPr>
              <w:t>identified the need for and</w:t>
            </w:r>
            <w:r w:rsidR="002F4336">
              <w:rPr>
                <w:rFonts w:ascii="Intel Clear" w:hAnsi="Intel Clear" w:cs="Intel Clear"/>
                <w:sz w:val="22"/>
                <w:szCs w:val="22"/>
              </w:rPr>
              <w:t xml:space="preserve"> create</w:t>
            </w:r>
            <w:r w:rsidR="00E57323">
              <w:rPr>
                <w:rFonts w:ascii="Intel Clear" w:hAnsi="Intel Clear" w:cs="Intel Clear"/>
                <w:sz w:val="22"/>
                <w:szCs w:val="22"/>
              </w:rPr>
              <w:t>d</w:t>
            </w:r>
            <w:r w:rsidR="002F4336">
              <w:rPr>
                <w:rFonts w:ascii="Intel Clear" w:hAnsi="Intel Clear" w:cs="Intel Clear"/>
                <w:sz w:val="22"/>
                <w:szCs w:val="22"/>
              </w:rPr>
              <w:t xml:space="preserve"> a</w:t>
            </w:r>
            <w:r w:rsidR="002F4336" w:rsidRPr="00B43E54">
              <w:rPr>
                <w:rFonts w:ascii="Intel Clear" w:hAnsi="Intel Clear" w:cs="Intel Clear"/>
                <w:sz w:val="22"/>
                <w:szCs w:val="22"/>
              </w:rPr>
              <w:t xml:space="preserve"> prefetching and coalescing buffer</w:t>
            </w:r>
            <w:r w:rsidR="002F4336">
              <w:rPr>
                <w:rFonts w:ascii="Intel Clear" w:hAnsi="Intel Clear" w:cs="Intel Clear"/>
                <w:sz w:val="22"/>
                <w:szCs w:val="22"/>
              </w:rPr>
              <w:t xml:space="preserve">, </w:t>
            </w:r>
            <w:r w:rsidR="002F4336" w:rsidRPr="00B43E54">
              <w:rPr>
                <w:rFonts w:ascii="Intel Clear" w:hAnsi="Intel Clear" w:cs="Intel Clear"/>
                <w:sz w:val="22"/>
                <w:szCs w:val="22"/>
              </w:rPr>
              <w:t xml:space="preserve">required to deliver performance </w:t>
            </w:r>
            <w:r w:rsidR="0023145F">
              <w:rPr>
                <w:rFonts w:ascii="Intel Clear" w:hAnsi="Intel Clear" w:cs="Intel Clear"/>
                <w:sz w:val="22"/>
                <w:szCs w:val="22"/>
              </w:rPr>
              <w:t>needed</w:t>
            </w:r>
            <w:r w:rsidR="003D6F62">
              <w:rPr>
                <w:rFonts w:ascii="Intel Clear" w:hAnsi="Intel Clear" w:cs="Intel Clear"/>
                <w:sz w:val="22"/>
                <w:szCs w:val="22"/>
              </w:rPr>
              <w:t xml:space="preserve">.  </w:t>
            </w:r>
            <w:r w:rsidR="006A3796">
              <w:rPr>
                <w:rFonts w:ascii="Intel Clear" w:hAnsi="Intel Clear" w:cs="Intel Clear"/>
                <w:sz w:val="22"/>
                <w:szCs w:val="22"/>
              </w:rPr>
              <w:t xml:space="preserve">This </w:t>
            </w:r>
            <w:r w:rsidR="008B625E">
              <w:rPr>
                <w:rFonts w:ascii="Intel Clear" w:hAnsi="Intel Clear" w:cs="Intel Clear"/>
                <w:sz w:val="22"/>
                <w:szCs w:val="22"/>
              </w:rPr>
              <w:t xml:space="preserve">innovation </w:t>
            </w:r>
            <w:r w:rsidR="00567A7A">
              <w:rPr>
                <w:rFonts w:ascii="Intel Clear" w:hAnsi="Intel Clear" w:cs="Intel Clear"/>
                <w:sz w:val="22"/>
                <w:szCs w:val="22"/>
              </w:rPr>
              <w:t>is required to</w:t>
            </w:r>
            <w:r w:rsidR="00967697">
              <w:rPr>
                <w:rFonts w:ascii="Intel Clear" w:hAnsi="Intel Clear" w:cs="Intel Clear"/>
                <w:sz w:val="22"/>
                <w:szCs w:val="22"/>
              </w:rPr>
              <w:t xml:space="preserve"> </w:t>
            </w:r>
            <w:r w:rsidR="00400DAB">
              <w:rPr>
                <w:rFonts w:ascii="Intel Clear" w:hAnsi="Intel Clear" w:cs="Intel Clear"/>
                <w:sz w:val="22"/>
                <w:szCs w:val="22"/>
              </w:rPr>
              <w:t>make a</w:t>
            </w:r>
            <w:r w:rsidR="002F4336" w:rsidRPr="00B43E54">
              <w:rPr>
                <w:rFonts w:ascii="Intel Clear" w:hAnsi="Intel Clear" w:cs="Intel Clear"/>
                <w:sz w:val="22"/>
                <w:szCs w:val="22"/>
              </w:rPr>
              <w:t xml:space="preserve"> PCIe memory-based front-end</w:t>
            </w:r>
            <w:r w:rsidR="00127C98">
              <w:rPr>
                <w:rFonts w:ascii="Intel Clear" w:hAnsi="Intel Clear" w:cs="Intel Clear"/>
                <w:sz w:val="22"/>
                <w:szCs w:val="22"/>
              </w:rPr>
              <w:t xml:space="preserve"> work with</w:t>
            </w:r>
            <w:r w:rsidR="00967697">
              <w:rPr>
                <w:rFonts w:ascii="Intel Clear" w:hAnsi="Intel Clear" w:cs="Intel Clear"/>
                <w:sz w:val="22"/>
                <w:szCs w:val="22"/>
              </w:rPr>
              <w:t xml:space="preserve"> a</w:t>
            </w:r>
            <w:r w:rsidR="00E53042">
              <w:rPr>
                <w:rFonts w:ascii="Intel Clear" w:hAnsi="Intel Clear" w:cs="Intel Clear"/>
                <w:sz w:val="22"/>
                <w:szCs w:val="22"/>
              </w:rPr>
              <w:t xml:space="preserve"> lower-cost</w:t>
            </w:r>
            <w:r w:rsidR="00967697">
              <w:rPr>
                <w:rFonts w:ascii="Intel Clear" w:hAnsi="Intel Clear" w:cs="Intel Clear"/>
                <w:sz w:val="22"/>
                <w:szCs w:val="22"/>
              </w:rPr>
              <w:t xml:space="preserve"> </w:t>
            </w:r>
            <w:r w:rsidR="002F4336" w:rsidRPr="00B43E54">
              <w:rPr>
                <w:rFonts w:ascii="Intel Clear" w:hAnsi="Intel Clear" w:cs="Intel Clear"/>
                <w:sz w:val="22"/>
                <w:szCs w:val="22"/>
              </w:rPr>
              <w:t>block-based backend</w:t>
            </w:r>
            <w:r w:rsidR="00E53042">
              <w:rPr>
                <w:rFonts w:ascii="Intel Clear" w:hAnsi="Intel Clear" w:cs="Intel Clear"/>
                <w:sz w:val="22"/>
                <w:szCs w:val="22"/>
              </w:rPr>
              <w:t xml:space="preserve">.   It also </w:t>
            </w:r>
            <w:r w:rsidR="00807972">
              <w:rPr>
                <w:rFonts w:ascii="Intel Clear" w:hAnsi="Intel Clear" w:cs="Intel Clear"/>
                <w:sz w:val="22"/>
                <w:szCs w:val="22"/>
              </w:rPr>
              <w:t>enabl</w:t>
            </w:r>
            <w:r w:rsidR="00E53042">
              <w:rPr>
                <w:rFonts w:ascii="Intel Clear" w:hAnsi="Intel Clear" w:cs="Intel Clear"/>
                <w:sz w:val="22"/>
                <w:szCs w:val="22"/>
              </w:rPr>
              <w:t>ed</w:t>
            </w:r>
            <w:r w:rsidR="00807972">
              <w:rPr>
                <w:rFonts w:ascii="Intel Clear" w:hAnsi="Intel Clear" w:cs="Intel Clear"/>
                <w:sz w:val="22"/>
                <w:szCs w:val="22"/>
              </w:rPr>
              <w:t xml:space="preserve"> </w:t>
            </w:r>
            <w:r w:rsidR="00E53042">
              <w:rPr>
                <w:rFonts w:ascii="Intel Clear" w:hAnsi="Intel Clear" w:cs="Intel Clear"/>
                <w:sz w:val="22"/>
                <w:szCs w:val="22"/>
              </w:rPr>
              <w:t>a key</w:t>
            </w:r>
            <w:r w:rsidR="00807972">
              <w:rPr>
                <w:rFonts w:ascii="Intel Clear" w:hAnsi="Intel Clear" w:cs="Intel Clear"/>
                <w:sz w:val="22"/>
                <w:szCs w:val="22"/>
              </w:rPr>
              <w:t xml:space="preserve"> </w:t>
            </w:r>
            <w:r w:rsidR="0004081C">
              <w:rPr>
                <w:rFonts w:ascii="Intel Clear" w:hAnsi="Intel Clear" w:cs="Intel Clear"/>
                <w:sz w:val="22"/>
                <w:szCs w:val="22"/>
              </w:rPr>
              <w:t xml:space="preserve">MAD </w:t>
            </w:r>
            <w:proofErr w:type="gramStart"/>
            <w:r w:rsidR="0004081C">
              <w:rPr>
                <w:rFonts w:ascii="Intel Clear" w:hAnsi="Intel Clear" w:cs="Intel Clear"/>
                <w:sz w:val="22"/>
                <w:szCs w:val="22"/>
              </w:rPr>
              <w:t>SSD</w:t>
            </w:r>
            <w:r w:rsidR="00A20905">
              <w:rPr>
                <w:rFonts w:ascii="Intel Clear" w:hAnsi="Intel Clear" w:cs="Intel Clear"/>
                <w:sz w:val="22"/>
                <w:szCs w:val="22"/>
              </w:rPr>
              <w:t xml:space="preserve">  tenet</w:t>
            </w:r>
            <w:proofErr w:type="gramEnd"/>
            <w:r w:rsidR="00E53042">
              <w:rPr>
                <w:rFonts w:ascii="Intel Clear" w:hAnsi="Intel Clear" w:cs="Intel Clear"/>
                <w:sz w:val="22"/>
                <w:szCs w:val="22"/>
              </w:rPr>
              <w:t xml:space="preserve"> that</w:t>
            </w:r>
            <w:r w:rsidR="005A7295">
              <w:rPr>
                <w:rFonts w:ascii="Intel Clear" w:hAnsi="Intel Clear" w:cs="Intel Clear"/>
                <w:sz w:val="22"/>
                <w:szCs w:val="22"/>
              </w:rPr>
              <w:t xml:space="preserve"> demands no</w:t>
            </w:r>
            <w:r w:rsidR="007F3DFB">
              <w:rPr>
                <w:rFonts w:ascii="Intel Clear" w:hAnsi="Intel Clear" w:cs="Intel Clear"/>
                <w:sz w:val="22"/>
                <w:szCs w:val="22"/>
              </w:rPr>
              <w:t xml:space="preserve"> HW changes</w:t>
            </w:r>
            <w:r w:rsidR="009A07D5">
              <w:rPr>
                <w:rFonts w:ascii="Intel Clear" w:hAnsi="Intel Clear" w:cs="Intel Clear"/>
                <w:sz w:val="22"/>
                <w:szCs w:val="22"/>
              </w:rPr>
              <w:t xml:space="preserve"> required of other devices</w:t>
            </w:r>
            <w:r w:rsidR="0004081C">
              <w:rPr>
                <w:rFonts w:ascii="Intel Clear" w:hAnsi="Intel Clear" w:cs="Intel Clear"/>
                <w:sz w:val="22"/>
                <w:szCs w:val="22"/>
              </w:rPr>
              <w:t>.</w:t>
            </w:r>
          </w:p>
          <w:p w14:paraId="6A76EDE6" w14:textId="6161BEA4" w:rsidR="00DB43AD" w:rsidRDefault="00DB43AD" w:rsidP="00834F43">
            <w:pPr>
              <w:tabs>
                <w:tab w:val="left" w:pos="1961"/>
              </w:tabs>
              <w:spacing w:before="220" w:after="220"/>
              <w:rPr>
                <w:rFonts w:ascii="Intel Clear Light" w:hAnsi="Intel Clear Light" w:cs="Intel Clear Light"/>
                <w:sz w:val="22"/>
                <w:szCs w:val="22"/>
              </w:rPr>
            </w:pPr>
          </w:p>
          <w:p w14:paraId="6B3F37C9" w14:textId="77777777" w:rsidR="00DB43AD" w:rsidRDefault="00DB43AD" w:rsidP="00834F43">
            <w:pPr>
              <w:tabs>
                <w:tab w:val="left" w:pos="1961"/>
              </w:tabs>
              <w:spacing w:before="220" w:after="220"/>
              <w:rPr>
                <w:rFonts w:ascii="Intel Clear Light" w:hAnsi="Intel Clear Light" w:cs="Intel Clear Light"/>
                <w:i/>
                <w:iCs/>
                <w:sz w:val="16"/>
                <w:szCs w:val="16"/>
              </w:rPr>
            </w:pPr>
          </w:p>
          <w:p w14:paraId="0C6A33AA" w14:textId="68C867B3" w:rsidR="004C7D14" w:rsidRPr="00A53625" w:rsidRDefault="004C7D14" w:rsidP="00834F43">
            <w:pPr>
              <w:tabs>
                <w:tab w:val="left" w:pos="1961"/>
              </w:tabs>
              <w:spacing w:before="220" w:after="220"/>
              <w:rPr>
                <w:rFonts w:ascii="Intel Clear Light" w:hAnsi="Intel Clear Light" w:cs="Intel Clear Light"/>
                <w:i/>
                <w:iCs/>
                <w:sz w:val="22"/>
                <w:szCs w:val="22"/>
              </w:rPr>
            </w:pPr>
          </w:p>
        </w:tc>
      </w:tr>
      <w:tr w:rsidR="00087213" w:rsidRPr="00A53625" w14:paraId="3B48F509" w14:textId="77777777" w:rsidTr="20C99466">
        <w:tc>
          <w:tcPr>
            <w:tcW w:w="9265" w:type="dxa"/>
            <w:shd w:val="clear" w:color="auto" w:fill="auto"/>
          </w:tcPr>
          <w:p w14:paraId="59DA31A3" w14:textId="77777777" w:rsidR="00835FD8" w:rsidRDefault="00835FD8" w:rsidP="00835FD8">
            <w:pPr>
              <w:rPr>
                <w:color w:val="1F497D"/>
              </w:rPr>
            </w:pPr>
          </w:p>
          <w:p w14:paraId="4FD1B63C" w14:textId="77777777" w:rsidR="00087213" w:rsidRDefault="00087213" w:rsidP="00724C99">
            <w:pPr>
              <w:rPr>
                <w:rFonts w:ascii="Intel Clear" w:hAnsi="Intel Clear" w:cs="Intel Clear"/>
                <w:sz w:val="22"/>
                <w:szCs w:val="22"/>
              </w:rPr>
            </w:pPr>
          </w:p>
        </w:tc>
      </w:tr>
    </w:tbl>
    <w:p w14:paraId="5013C256" w14:textId="77777777" w:rsidR="00342210" w:rsidRPr="00A53625"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A53625" w14:paraId="1AF259C5" w14:textId="77777777" w:rsidTr="009E7711">
        <w:tc>
          <w:tcPr>
            <w:tcW w:w="9265" w:type="dxa"/>
            <w:shd w:val="clear" w:color="auto" w:fill="E6E6E6"/>
          </w:tcPr>
          <w:p w14:paraId="00BEF094" w14:textId="6E14CB4C" w:rsidR="00151292" w:rsidRPr="00A53625" w:rsidRDefault="000C10DC" w:rsidP="00834F43">
            <w:pPr>
              <w:rPr>
                <w:rFonts w:ascii="Intel Clear" w:hAnsi="Intel Clear" w:cs="Intel Clear"/>
                <w:b/>
                <w:sz w:val="22"/>
                <w:szCs w:val="22"/>
              </w:rPr>
            </w:pPr>
            <w:r w:rsidRPr="00A53625">
              <w:rPr>
                <w:rFonts w:ascii="Intel Clear" w:hAnsi="Intel Clear" w:cs="Intel Clear"/>
                <w:b/>
                <w:sz w:val="22"/>
                <w:szCs w:val="22"/>
              </w:rPr>
              <w:t>3 – Stra</w:t>
            </w:r>
            <w:r w:rsidR="00DF1334" w:rsidRPr="00A53625">
              <w:rPr>
                <w:rFonts w:ascii="Intel Clear" w:hAnsi="Intel Clear" w:cs="Intel Clear"/>
                <w:b/>
                <w:sz w:val="22"/>
                <w:szCs w:val="22"/>
              </w:rPr>
              <w:t xml:space="preserve">tegic </w:t>
            </w:r>
            <w:r w:rsidR="00ED6876" w:rsidRPr="00A53625">
              <w:rPr>
                <w:rFonts w:ascii="Intel Clear" w:hAnsi="Intel Clear" w:cs="Intel Clear"/>
                <w:b/>
                <w:sz w:val="22"/>
                <w:szCs w:val="22"/>
              </w:rPr>
              <w:t>Leadership</w:t>
            </w:r>
            <w:r w:rsidR="00DF1334" w:rsidRPr="00A53625">
              <w:rPr>
                <w:rFonts w:ascii="Intel Clear" w:hAnsi="Intel Clear" w:cs="Intel Clear"/>
                <w:b/>
                <w:sz w:val="22"/>
                <w:szCs w:val="22"/>
              </w:rPr>
              <w:t xml:space="preserve"> </w:t>
            </w:r>
          </w:p>
          <w:p w14:paraId="21A2697C" w14:textId="6B95C9ED" w:rsidR="00151292" w:rsidRPr="00A53625" w:rsidRDefault="00A41301" w:rsidP="00CA7D02">
            <w:pPr>
              <w:pStyle w:val="Heading2"/>
              <w:ind w:left="0" w:firstLine="0"/>
              <w:jc w:val="left"/>
              <w:rPr>
                <w:rFonts w:ascii="Intel Clear" w:hAnsi="Intel Clear" w:cs="Intel Clear"/>
                <w:b w:val="0"/>
                <w:i/>
                <w:sz w:val="22"/>
                <w:szCs w:val="22"/>
              </w:rPr>
            </w:pPr>
            <w:r w:rsidRPr="00A53625">
              <w:rPr>
                <w:rFonts w:ascii="Intel Clear" w:hAnsi="Intel Clear" w:cs="Intel Clear"/>
                <w:b w:val="0"/>
                <w:i/>
                <w:szCs w:val="22"/>
              </w:rPr>
              <w:t xml:space="preserve">Provide how the nominee leverages understanding of the market to launch innovative solutions and set strategic direction </w:t>
            </w:r>
            <w:r w:rsidR="00056003" w:rsidRPr="00A53625">
              <w:rPr>
                <w:rFonts w:ascii="Intel Clear" w:hAnsi="Intel Clear" w:cs="Intel Clear"/>
                <w:b w:val="0"/>
                <w:i/>
                <w:szCs w:val="22"/>
              </w:rPr>
              <w:t xml:space="preserve">as described in the </w:t>
            </w:r>
            <w:hyperlink r:id="rId13" w:history="1">
              <w:r w:rsidR="00CA7D02" w:rsidRPr="00A53625">
                <w:rPr>
                  <w:rStyle w:val="Hyperlink"/>
                  <w:rFonts w:ascii="Intel Clear" w:hAnsi="Intel Clear" w:cs="Intel Clear"/>
                  <w:b w:val="0"/>
                  <w:i/>
                  <w:szCs w:val="22"/>
                </w:rPr>
                <w:t>TRI</w:t>
              </w:r>
              <w:r w:rsidR="00056003" w:rsidRPr="00A53625">
                <w:rPr>
                  <w:rStyle w:val="Hyperlink"/>
                  <w:rFonts w:ascii="Intel Clear" w:hAnsi="Intel Clear" w:cs="Intel Clear"/>
                  <w:b w:val="0"/>
                  <w:i/>
                  <w:szCs w:val="22"/>
                </w:rPr>
                <w:t>.</w:t>
              </w:r>
            </w:hyperlink>
            <w:r w:rsidR="00056003" w:rsidRPr="00A53625">
              <w:rPr>
                <w:rFonts w:ascii="Intel Clear" w:hAnsi="Intel Clear" w:cs="Intel Clear"/>
                <w:b w:val="0"/>
                <w:bCs/>
                <w:i/>
                <w:szCs w:val="22"/>
              </w:rPr>
              <w:t xml:space="preserve"> </w:t>
            </w:r>
            <w:r w:rsidR="00056003" w:rsidRPr="00A53625">
              <w:rPr>
                <w:rFonts w:ascii="Intel Clear" w:hAnsi="Intel Clear" w:cs="Intel Clear"/>
                <w:b w:val="0"/>
                <w:i/>
                <w:szCs w:val="22"/>
              </w:rPr>
              <w:t>Include 2-3 examples that are specific and include the impact to Intel</w:t>
            </w:r>
            <w:r w:rsidR="00CA7D02" w:rsidRPr="00A53625">
              <w:rPr>
                <w:rFonts w:ascii="Intel Clear" w:hAnsi="Intel Clear" w:cs="Intel Clear"/>
                <w:b w:val="0"/>
                <w:i/>
                <w:szCs w:val="22"/>
              </w:rPr>
              <w:t xml:space="preserve">, its </w:t>
            </w:r>
            <w:r w:rsidR="00E6027B" w:rsidRPr="00A53625">
              <w:rPr>
                <w:rFonts w:ascii="Intel Clear" w:hAnsi="Intel Clear" w:cs="Intel Clear"/>
                <w:b w:val="0"/>
                <w:i/>
                <w:szCs w:val="22"/>
              </w:rPr>
              <w:t>business</w:t>
            </w:r>
            <w:r w:rsidR="00CA7D02" w:rsidRPr="00A53625">
              <w:rPr>
                <w:rFonts w:ascii="Intel Clear" w:hAnsi="Intel Clear" w:cs="Intel Clear"/>
                <w:b w:val="0"/>
                <w:i/>
                <w:szCs w:val="22"/>
              </w:rPr>
              <w:t>,</w:t>
            </w:r>
            <w:r w:rsidR="00056003" w:rsidRPr="00A53625">
              <w:rPr>
                <w:rFonts w:ascii="Intel Clear" w:hAnsi="Intel Clear" w:cs="Intel Clear"/>
                <w:b w:val="0"/>
                <w:i/>
                <w:szCs w:val="22"/>
              </w:rPr>
              <w:t xml:space="preserve"> and/or industry.</w:t>
            </w:r>
          </w:p>
        </w:tc>
      </w:tr>
      <w:tr w:rsidR="0081544B" w:rsidRPr="00A53625" w14:paraId="5AD32BEF" w14:textId="77777777" w:rsidTr="009E7711">
        <w:tc>
          <w:tcPr>
            <w:tcW w:w="9265" w:type="dxa"/>
            <w:shd w:val="clear" w:color="auto" w:fill="auto"/>
          </w:tcPr>
          <w:p w14:paraId="1CA7DE9D" w14:textId="3777E18C" w:rsidR="0054197C" w:rsidRDefault="00133376" w:rsidP="00CD537D">
            <w:pPr>
              <w:tabs>
                <w:tab w:val="left" w:pos="1961"/>
              </w:tabs>
              <w:spacing w:before="220" w:after="220"/>
              <w:rPr>
                <w:rFonts w:ascii="Intel Clear" w:hAnsi="Intel Clear" w:cs="Intel Clear"/>
                <w:sz w:val="22"/>
                <w:szCs w:val="22"/>
              </w:rPr>
            </w:pPr>
            <w:r>
              <w:rPr>
                <w:rFonts w:ascii="Intel Clear" w:hAnsi="Intel Clear" w:cs="Intel Clear"/>
                <w:b/>
                <w:bCs/>
                <w:sz w:val="22"/>
                <w:szCs w:val="22"/>
              </w:rPr>
              <w:t>NSG looks to</w:t>
            </w:r>
            <w:r w:rsidR="00026282">
              <w:rPr>
                <w:rFonts w:ascii="Intel Clear" w:hAnsi="Intel Clear" w:cs="Intel Clear"/>
                <w:b/>
                <w:bCs/>
                <w:sz w:val="22"/>
                <w:szCs w:val="22"/>
              </w:rPr>
              <w:t xml:space="preserve"> Bryan to</w:t>
            </w:r>
            <w:r w:rsidR="00C423E0">
              <w:rPr>
                <w:rFonts w:ascii="Intel Clear" w:hAnsi="Intel Clear" w:cs="Intel Clear"/>
                <w:b/>
                <w:bCs/>
                <w:sz w:val="22"/>
                <w:szCs w:val="22"/>
              </w:rPr>
              <w:t xml:space="preserve"> set NSG’s</w:t>
            </w:r>
            <w:r w:rsidR="00724C99">
              <w:rPr>
                <w:rFonts w:ascii="Intel Clear" w:hAnsi="Intel Clear" w:cs="Intel Clear"/>
                <w:b/>
                <w:bCs/>
                <w:sz w:val="22"/>
                <w:szCs w:val="22"/>
              </w:rPr>
              <w:t xml:space="preserve"> Virtualization </w:t>
            </w:r>
            <w:r w:rsidR="00947BD9">
              <w:rPr>
                <w:rFonts w:ascii="Intel Clear" w:hAnsi="Intel Clear" w:cs="Intel Clear"/>
                <w:b/>
                <w:bCs/>
                <w:sz w:val="22"/>
                <w:szCs w:val="22"/>
              </w:rPr>
              <w:t>strategy</w:t>
            </w:r>
            <w:r w:rsidR="00455B88">
              <w:rPr>
                <w:rFonts w:ascii="Intel Clear" w:hAnsi="Intel Clear" w:cs="Intel Clear"/>
                <w:b/>
                <w:bCs/>
                <w:sz w:val="22"/>
                <w:szCs w:val="22"/>
              </w:rPr>
              <w:t xml:space="preserve">, </w:t>
            </w:r>
            <w:r w:rsidR="00A16598">
              <w:rPr>
                <w:rFonts w:ascii="Intel Clear" w:hAnsi="Intel Clear" w:cs="Intel Clear"/>
                <w:sz w:val="22"/>
                <w:szCs w:val="22"/>
              </w:rPr>
              <w:t>h</w:t>
            </w:r>
            <w:r w:rsidR="009471EC">
              <w:rPr>
                <w:rFonts w:ascii="Intel Clear" w:hAnsi="Intel Clear" w:cs="Intel Clear"/>
                <w:sz w:val="22"/>
                <w:szCs w:val="22"/>
              </w:rPr>
              <w:t>is recommendations drove common ground for</w:t>
            </w:r>
            <w:r w:rsidR="00CE1503">
              <w:rPr>
                <w:rFonts w:ascii="Intel Clear" w:hAnsi="Intel Clear" w:cs="Intel Clear"/>
                <w:sz w:val="22"/>
                <w:szCs w:val="22"/>
              </w:rPr>
              <w:t xml:space="preserve"> </w:t>
            </w:r>
            <w:r w:rsidR="00651901">
              <w:rPr>
                <w:rFonts w:ascii="Intel Clear" w:hAnsi="Intel Clear" w:cs="Intel Clear"/>
                <w:sz w:val="22"/>
                <w:szCs w:val="22"/>
              </w:rPr>
              <w:t xml:space="preserve">DOD </w:t>
            </w:r>
            <w:r w:rsidR="0035516D">
              <w:rPr>
                <w:rFonts w:ascii="Intel Clear" w:hAnsi="Intel Clear" w:cs="Intel Clear"/>
                <w:sz w:val="22"/>
                <w:szCs w:val="22"/>
              </w:rPr>
              <w:t xml:space="preserve">Lakestream </w:t>
            </w:r>
            <w:r w:rsidR="00F12BCD">
              <w:rPr>
                <w:rFonts w:ascii="Intel Clear" w:hAnsi="Intel Clear" w:cs="Intel Clear"/>
                <w:sz w:val="22"/>
                <w:szCs w:val="22"/>
              </w:rPr>
              <w:t xml:space="preserve">and </w:t>
            </w:r>
            <w:r w:rsidR="009C7196" w:rsidRPr="00A53625">
              <w:rPr>
                <w:rFonts w:ascii="Intel Clear" w:hAnsi="Intel Clear" w:cs="Intel Clear"/>
                <w:sz w:val="22"/>
                <w:szCs w:val="22"/>
              </w:rPr>
              <w:t>DND</w:t>
            </w:r>
            <w:r w:rsidR="00651901">
              <w:rPr>
                <w:rFonts w:ascii="Intel Clear" w:hAnsi="Intel Clear" w:cs="Intel Clear"/>
                <w:sz w:val="22"/>
                <w:szCs w:val="22"/>
              </w:rPr>
              <w:t xml:space="preserve"> Huntsdale.</w:t>
            </w:r>
            <w:r w:rsidR="009F0DC7">
              <w:rPr>
                <w:rFonts w:ascii="Intel Clear" w:hAnsi="Intel Clear" w:cs="Intel Clear"/>
                <w:sz w:val="22"/>
                <w:szCs w:val="22"/>
              </w:rPr>
              <w:t xml:space="preserve">  </w:t>
            </w:r>
          </w:p>
          <w:p w14:paraId="68D84054" w14:textId="6E0E9D2B" w:rsidR="0054197C" w:rsidRDefault="00A46A37" w:rsidP="0054197C">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NSG is executing to his technical </w:t>
            </w:r>
            <w:r w:rsidR="00435D02">
              <w:rPr>
                <w:rFonts w:ascii="Intel Clear" w:hAnsi="Intel Clear" w:cs="Intel Clear"/>
                <w:sz w:val="22"/>
                <w:szCs w:val="22"/>
              </w:rPr>
              <w:t>plan</w:t>
            </w:r>
            <w:r w:rsidR="009918FB">
              <w:rPr>
                <w:rFonts w:ascii="Intel Clear" w:hAnsi="Intel Clear" w:cs="Intel Clear"/>
                <w:sz w:val="22"/>
                <w:szCs w:val="22"/>
              </w:rPr>
              <w:t xml:space="preserve"> </w:t>
            </w:r>
            <w:r w:rsidR="00555C18">
              <w:rPr>
                <w:rFonts w:ascii="Intel Clear" w:hAnsi="Intel Clear" w:cs="Intel Clear"/>
                <w:sz w:val="22"/>
                <w:szCs w:val="22"/>
              </w:rPr>
              <w:t xml:space="preserve">(i) </w:t>
            </w:r>
            <w:r w:rsidR="003A2BF5" w:rsidRPr="009918FB">
              <w:rPr>
                <w:rFonts w:ascii="Intel Clear" w:hAnsi="Intel Clear" w:cs="Intel Clear"/>
                <w:b/>
                <w:bCs/>
                <w:sz w:val="22"/>
                <w:szCs w:val="22"/>
              </w:rPr>
              <w:t>Be the</w:t>
            </w:r>
            <w:r w:rsidR="0054197C" w:rsidRPr="009918FB">
              <w:rPr>
                <w:rFonts w:ascii="Intel Clear" w:hAnsi="Intel Clear" w:cs="Intel Clear"/>
                <w:b/>
                <w:bCs/>
                <w:sz w:val="22"/>
                <w:szCs w:val="22"/>
              </w:rPr>
              <w:t xml:space="preserve"> </w:t>
            </w:r>
            <w:r w:rsidR="00AB53E8" w:rsidRPr="009918FB">
              <w:rPr>
                <w:rFonts w:ascii="Intel Clear" w:hAnsi="Intel Clear" w:cs="Intel Clear"/>
                <w:b/>
                <w:bCs/>
                <w:sz w:val="22"/>
                <w:szCs w:val="22"/>
              </w:rPr>
              <w:t>trusted</w:t>
            </w:r>
            <w:r w:rsidR="009A5979" w:rsidRPr="009918FB">
              <w:rPr>
                <w:rFonts w:ascii="Intel Clear" w:hAnsi="Intel Clear" w:cs="Intel Clear"/>
                <w:b/>
                <w:bCs/>
                <w:sz w:val="22"/>
                <w:szCs w:val="22"/>
              </w:rPr>
              <w:t xml:space="preserve">, </w:t>
            </w:r>
            <w:r w:rsidR="0054197C" w:rsidRPr="009918FB">
              <w:rPr>
                <w:rFonts w:ascii="Intel Clear" w:hAnsi="Intel Clear" w:cs="Intel Clear"/>
                <w:b/>
                <w:bCs/>
                <w:sz w:val="22"/>
                <w:szCs w:val="22"/>
              </w:rPr>
              <w:t xml:space="preserve">shadow spec author for </w:t>
            </w:r>
            <w:r w:rsidR="003A2BF5" w:rsidRPr="009918FB">
              <w:rPr>
                <w:rFonts w:ascii="Intel Clear" w:hAnsi="Intel Clear" w:cs="Intel Clear"/>
                <w:b/>
                <w:bCs/>
                <w:sz w:val="22"/>
                <w:szCs w:val="22"/>
              </w:rPr>
              <w:t>Microsoft virtualization</w:t>
            </w:r>
            <w:r w:rsidR="00555C18">
              <w:rPr>
                <w:rFonts w:ascii="Intel Clear" w:hAnsi="Intel Clear" w:cs="Intel Clear"/>
                <w:b/>
                <w:bCs/>
                <w:sz w:val="22"/>
                <w:szCs w:val="22"/>
              </w:rPr>
              <w:t>.</w:t>
            </w:r>
            <w:r w:rsidR="009918FB">
              <w:rPr>
                <w:rFonts w:ascii="Intel Clear" w:hAnsi="Intel Clear" w:cs="Intel Clear"/>
                <w:sz w:val="22"/>
                <w:szCs w:val="22"/>
              </w:rPr>
              <w:t xml:space="preserve"> </w:t>
            </w:r>
            <w:r w:rsidR="009918FB" w:rsidRPr="009918FB">
              <w:rPr>
                <w:rFonts w:ascii="Intel Clear" w:hAnsi="Intel Clear" w:cs="Intel Clear"/>
                <w:sz w:val="22"/>
                <w:szCs w:val="22"/>
              </w:rPr>
              <w:t xml:space="preserve">Bryan </w:t>
            </w:r>
            <w:r w:rsidR="003D3E55">
              <w:rPr>
                <w:rFonts w:ascii="Intel Clear" w:hAnsi="Intel Clear" w:cs="Intel Clear"/>
                <w:sz w:val="22"/>
                <w:szCs w:val="22"/>
              </w:rPr>
              <w:t>frames responses to</w:t>
            </w:r>
            <w:r w:rsidR="00C955B6" w:rsidRPr="009918FB">
              <w:rPr>
                <w:rFonts w:ascii="Intel Clear" w:hAnsi="Intel Clear" w:cs="Intel Clear"/>
                <w:sz w:val="22"/>
                <w:szCs w:val="22"/>
              </w:rPr>
              <w:t xml:space="preserve"> Microsoft</w:t>
            </w:r>
            <w:r w:rsidR="003D3E55">
              <w:rPr>
                <w:rFonts w:ascii="Intel Clear" w:hAnsi="Intel Clear" w:cs="Intel Clear"/>
                <w:sz w:val="22"/>
                <w:szCs w:val="22"/>
              </w:rPr>
              <w:t xml:space="preserve"> RFI</w:t>
            </w:r>
            <w:r w:rsidR="00435D02">
              <w:rPr>
                <w:rFonts w:ascii="Intel Clear" w:hAnsi="Intel Clear" w:cs="Intel Clear"/>
                <w:sz w:val="22"/>
                <w:szCs w:val="22"/>
              </w:rPr>
              <w:t xml:space="preserve">. </w:t>
            </w:r>
            <w:r w:rsidR="00335095">
              <w:rPr>
                <w:rFonts w:ascii="Intel Clear" w:hAnsi="Intel Clear" w:cs="Intel Clear"/>
                <w:sz w:val="22"/>
                <w:szCs w:val="22"/>
              </w:rPr>
              <w:t xml:space="preserve">He </w:t>
            </w:r>
            <w:r w:rsidR="00567297">
              <w:rPr>
                <w:rFonts w:ascii="Intel Clear" w:hAnsi="Intel Clear" w:cs="Intel Clear"/>
                <w:sz w:val="22"/>
                <w:szCs w:val="22"/>
              </w:rPr>
              <w:t>know</w:t>
            </w:r>
            <w:r w:rsidR="00FE153B">
              <w:rPr>
                <w:rFonts w:ascii="Intel Clear" w:hAnsi="Intel Clear" w:cs="Intel Clear"/>
                <w:sz w:val="22"/>
                <w:szCs w:val="22"/>
              </w:rPr>
              <w:t xml:space="preserve">s </w:t>
            </w:r>
            <w:r w:rsidR="00EB6AC7">
              <w:rPr>
                <w:rFonts w:ascii="Intel Clear" w:hAnsi="Intel Clear" w:cs="Intel Clear"/>
                <w:sz w:val="22"/>
                <w:szCs w:val="22"/>
              </w:rPr>
              <w:t xml:space="preserve">industry-wide </w:t>
            </w:r>
            <w:r w:rsidR="000B489C" w:rsidRPr="009918FB">
              <w:rPr>
                <w:rFonts w:ascii="Intel Clear" w:hAnsi="Intel Clear" w:cs="Intel Clear"/>
                <w:sz w:val="22"/>
                <w:szCs w:val="22"/>
              </w:rPr>
              <w:t>collaborative reviews</w:t>
            </w:r>
            <w:r w:rsidR="002E1A15">
              <w:rPr>
                <w:rFonts w:ascii="Intel Clear" w:hAnsi="Intel Clear" w:cs="Intel Clear"/>
                <w:sz w:val="22"/>
                <w:szCs w:val="22"/>
              </w:rPr>
              <w:t xml:space="preserve"> are required to ensure</w:t>
            </w:r>
            <w:r w:rsidR="00B13175" w:rsidRPr="009918FB">
              <w:rPr>
                <w:rFonts w:ascii="Intel Clear" w:hAnsi="Intel Clear" w:cs="Intel Clear"/>
                <w:sz w:val="22"/>
                <w:szCs w:val="22"/>
              </w:rPr>
              <w:t xml:space="preserve"> </w:t>
            </w:r>
            <w:r w:rsidR="000B489C" w:rsidRPr="009918FB">
              <w:rPr>
                <w:rFonts w:ascii="Intel Clear" w:hAnsi="Intel Clear" w:cs="Intel Clear"/>
                <w:sz w:val="22"/>
                <w:szCs w:val="22"/>
              </w:rPr>
              <w:t>consisten</w:t>
            </w:r>
            <w:r w:rsidR="002E1A15">
              <w:rPr>
                <w:rFonts w:ascii="Intel Clear" w:hAnsi="Intel Clear" w:cs="Intel Clear"/>
                <w:sz w:val="22"/>
                <w:szCs w:val="22"/>
              </w:rPr>
              <w:t>cy across vendros</w:t>
            </w:r>
            <w:r w:rsidR="00FE153B">
              <w:rPr>
                <w:rFonts w:ascii="Intel Clear" w:hAnsi="Intel Clear" w:cs="Intel Clear"/>
                <w:sz w:val="22"/>
                <w:szCs w:val="22"/>
              </w:rPr>
              <w:t>. He therefore places a strong guiding hand ensuring</w:t>
            </w:r>
            <w:r w:rsidR="00567297">
              <w:rPr>
                <w:rFonts w:ascii="Intel Clear" w:hAnsi="Intel Clear" w:cs="Intel Clear"/>
                <w:sz w:val="22"/>
                <w:szCs w:val="22"/>
              </w:rPr>
              <w:t xml:space="preserve"> Microsoft specs</w:t>
            </w:r>
            <w:r w:rsidR="009152F7">
              <w:rPr>
                <w:rFonts w:ascii="Intel Clear" w:hAnsi="Intel Clear" w:cs="Intel Clear"/>
                <w:sz w:val="22"/>
                <w:szCs w:val="22"/>
              </w:rPr>
              <w:t xml:space="preserve"> </w:t>
            </w:r>
            <w:r w:rsidR="00567297">
              <w:rPr>
                <w:rFonts w:ascii="Intel Clear" w:hAnsi="Intel Clear" w:cs="Intel Clear"/>
                <w:sz w:val="22"/>
                <w:szCs w:val="22"/>
              </w:rPr>
              <w:t xml:space="preserve">is ready </w:t>
            </w:r>
            <w:r w:rsidR="009152F7">
              <w:rPr>
                <w:rFonts w:ascii="Intel Clear" w:hAnsi="Intel Clear" w:cs="Intel Clear"/>
                <w:sz w:val="22"/>
                <w:szCs w:val="22"/>
              </w:rPr>
              <w:t>NVMe</w:t>
            </w:r>
            <w:r w:rsidR="00567297">
              <w:rPr>
                <w:rFonts w:ascii="Intel Clear" w:hAnsi="Intel Clear" w:cs="Intel Clear"/>
                <w:sz w:val="22"/>
                <w:szCs w:val="22"/>
              </w:rPr>
              <w:t xml:space="preserve"> WG consumption</w:t>
            </w:r>
            <w:r w:rsidR="009918FB">
              <w:rPr>
                <w:rFonts w:ascii="Intel Clear" w:hAnsi="Intel Clear" w:cs="Intel Clear"/>
                <w:sz w:val="22"/>
                <w:szCs w:val="22"/>
              </w:rPr>
              <w:t xml:space="preserve">; </w:t>
            </w:r>
            <w:r w:rsidR="00555C18">
              <w:rPr>
                <w:rFonts w:ascii="Intel Clear" w:hAnsi="Intel Clear" w:cs="Intel Clear"/>
                <w:sz w:val="22"/>
                <w:szCs w:val="22"/>
              </w:rPr>
              <w:t xml:space="preserve">(ii) </w:t>
            </w:r>
            <w:r w:rsidR="00D23FA4" w:rsidRPr="009918FB">
              <w:rPr>
                <w:rFonts w:ascii="Intel Clear" w:hAnsi="Intel Clear" w:cs="Intel Clear"/>
                <w:b/>
                <w:bCs/>
                <w:sz w:val="22"/>
                <w:szCs w:val="22"/>
              </w:rPr>
              <w:t>Keep</w:t>
            </w:r>
            <w:r w:rsidR="00B65239" w:rsidRPr="009918FB">
              <w:rPr>
                <w:rFonts w:ascii="Intel Clear" w:hAnsi="Intel Clear" w:cs="Intel Clear"/>
                <w:b/>
                <w:bCs/>
                <w:sz w:val="22"/>
                <w:szCs w:val="22"/>
              </w:rPr>
              <w:t xml:space="preserve"> Alderstream</w:t>
            </w:r>
            <w:r w:rsidR="00807B8B">
              <w:rPr>
                <w:rFonts w:ascii="Intel Clear" w:hAnsi="Intel Clear" w:cs="Intel Clear"/>
                <w:b/>
                <w:bCs/>
                <w:sz w:val="22"/>
                <w:szCs w:val="22"/>
              </w:rPr>
              <w:t xml:space="preserve"> </w:t>
            </w:r>
            <w:r w:rsidR="00555C18">
              <w:rPr>
                <w:rFonts w:ascii="Intel Clear" w:hAnsi="Intel Clear" w:cs="Intel Clear"/>
                <w:b/>
                <w:bCs/>
                <w:sz w:val="22"/>
                <w:szCs w:val="22"/>
              </w:rPr>
              <w:t>in the game</w:t>
            </w:r>
            <w:r w:rsidR="00B65239">
              <w:rPr>
                <w:rFonts w:ascii="Intel Clear" w:hAnsi="Intel Clear" w:cs="Intel Clear"/>
                <w:sz w:val="22"/>
                <w:szCs w:val="22"/>
              </w:rPr>
              <w:t xml:space="preserve"> by </w:t>
            </w:r>
            <w:r w:rsidR="0054197C">
              <w:rPr>
                <w:rFonts w:ascii="Intel Clear" w:hAnsi="Intel Clear" w:cs="Intel Clear"/>
                <w:sz w:val="22"/>
                <w:szCs w:val="22"/>
              </w:rPr>
              <w:t xml:space="preserve">actively </w:t>
            </w:r>
            <w:r w:rsidR="00B65239">
              <w:rPr>
                <w:rFonts w:ascii="Intel Clear" w:hAnsi="Intel Clear" w:cs="Intel Clear"/>
                <w:sz w:val="22"/>
                <w:szCs w:val="22"/>
              </w:rPr>
              <w:t xml:space="preserve">pursuing </w:t>
            </w:r>
            <w:r w:rsidR="00D16512">
              <w:rPr>
                <w:rFonts w:ascii="Intel Clear" w:hAnsi="Intel Clear" w:cs="Intel Clear"/>
                <w:sz w:val="22"/>
                <w:szCs w:val="22"/>
              </w:rPr>
              <w:t>FPGA</w:t>
            </w:r>
            <w:r w:rsidR="00B65239">
              <w:rPr>
                <w:rFonts w:ascii="Intel Clear" w:hAnsi="Intel Clear" w:cs="Intel Clear"/>
                <w:sz w:val="22"/>
                <w:szCs w:val="22"/>
              </w:rPr>
              <w:t xml:space="preserve"> MFND-e</w:t>
            </w:r>
            <w:r w:rsidR="00D16512">
              <w:rPr>
                <w:rFonts w:ascii="Intel Clear" w:hAnsi="Intel Clear" w:cs="Intel Clear"/>
                <w:sz w:val="22"/>
                <w:szCs w:val="22"/>
              </w:rPr>
              <w:t>nabled ADS</w:t>
            </w:r>
            <w:r w:rsidR="00555C18">
              <w:rPr>
                <w:rFonts w:ascii="Intel Clear" w:hAnsi="Intel Clear" w:cs="Intel Clear"/>
                <w:sz w:val="22"/>
                <w:szCs w:val="22"/>
              </w:rPr>
              <w:t xml:space="preserve">. </w:t>
            </w:r>
            <w:r w:rsidR="009B7A9F">
              <w:rPr>
                <w:rFonts w:ascii="Intel Clear" w:hAnsi="Intel Clear" w:cs="Intel Clear"/>
                <w:sz w:val="22"/>
                <w:szCs w:val="22"/>
              </w:rPr>
              <w:t xml:space="preserve">He </w:t>
            </w:r>
            <w:r w:rsidR="00B23195">
              <w:rPr>
                <w:rFonts w:ascii="Intel Clear" w:hAnsi="Intel Clear" w:cs="Intel Clear"/>
                <w:sz w:val="22"/>
                <w:szCs w:val="22"/>
              </w:rPr>
              <w:t xml:space="preserve">inserted himself into a DOD off-roadmap FPGA-based product </w:t>
            </w:r>
            <w:r w:rsidR="0034434A">
              <w:rPr>
                <w:rFonts w:ascii="Intel Clear" w:hAnsi="Intel Clear" w:cs="Intel Clear"/>
                <w:sz w:val="22"/>
                <w:szCs w:val="22"/>
              </w:rPr>
              <w:t>to direct</w:t>
            </w:r>
            <w:r w:rsidR="009E43FA">
              <w:rPr>
                <w:rFonts w:ascii="Intel Clear" w:hAnsi="Intel Clear" w:cs="Intel Clear"/>
                <w:sz w:val="22"/>
                <w:szCs w:val="22"/>
              </w:rPr>
              <w:t xml:space="preserve"> </w:t>
            </w:r>
            <w:proofErr w:type="gramStart"/>
            <w:r w:rsidR="009E43FA">
              <w:rPr>
                <w:rFonts w:ascii="Intel Clear" w:hAnsi="Intel Clear" w:cs="Intel Clear"/>
                <w:sz w:val="22"/>
                <w:szCs w:val="22"/>
              </w:rPr>
              <w:t>design</w:t>
            </w:r>
            <w:r w:rsidR="00EC681F">
              <w:rPr>
                <w:rFonts w:ascii="Intel Clear" w:hAnsi="Intel Clear" w:cs="Intel Clear"/>
                <w:sz w:val="22"/>
                <w:szCs w:val="22"/>
              </w:rPr>
              <w:t>ers</w:t>
            </w:r>
            <w:r w:rsidR="001A7779">
              <w:rPr>
                <w:rFonts w:ascii="Intel Clear" w:hAnsi="Intel Clear" w:cs="Intel Clear"/>
                <w:sz w:val="22"/>
                <w:szCs w:val="22"/>
              </w:rPr>
              <w:t>;</w:t>
            </w:r>
            <w:r w:rsidR="00C73EF6">
              <w:rPr>
                <w:rFonts w:ascii="Intel Clear" w:hAnsi="Intel Clear" w:cs="Intel Clear"/>
                <w:sz w:val="22"/>
                <w:szCs w:val="22"/>
              </w:rPr>
              <w:t xml:space="preserve">  </w:t>
            </w:r>
            <w:r w:rsidR="003A3CF4">
              <w:rPr>
                <w:rFonts w:ascii="Intel Clear" w:hAnsi="Intel Clear" w:cs="Intel Clear"/>
                <w:sz w:val="22"/>
                <w:szCs w:val="22"/>
              </w:rPr>
              <w:t>This</w:t>
            </w:r>
            <w:proofErr w:type="gramEnd"/>
            <w:r w:rsidR="004835DA">
              <w:rPr>
                <w:rFonts w:ascii="Intel Clear" w:hAnsi="Intel Clear" w:cs="Intel Clear"/>
                <w:sz w:val="22"/>
                <w:szCs w:val="22"/>
              </w:rPr>
              <w:t xml:space="preserve"> ADS-based product</w:t>
            </w:r>
            <w:r w:rsidR="003A3CF4">
              <w:rPr>
                <w:rFonts w:ascii="Intel Clear" w:hAnsi="Intel Clear" w:cs="Intel Clear"/>
                <w:sz w:val="22"/>
                <w:szCs w:val="22"/>
              </w:rPr>
              <w:t xml:space="preserve"> aims to</w:t>
            </w:r>
            <w:r w:rsidR="004835DA">
              <w:rPr>
                <w:rFonts w:ascii="Intel Clear" w:hAnsi="Intel Clear" w:cs="Intel Clear"/>
                <w:sz w:val="22"/>
                <w:szCs w:val="22"/>
              </w:rPr>
              <w:t xml:space="preserve"> gain a critical customer 3 years ahead of Lakestream,</w:t>
            </w:r>
            <w:r w:rsidR="00EC681F">
              <w:rPr>
                <w:rFonts w:ascii="Intel Clear" w:hAnsi="Intel Clear" w:cs="Intel Clear"/>
                <w:sz w:val="22"/>
                <w:szCs w:val="22"/>
              </w:rPr>
              <w:t xml:space="preserve"> and a</w:t>
            </w:r>
            <w:r w:rsidR="004835DA">
              <w:rPr>
                <w:rFonts w:ascii="Intel Clear" w:hAnsi="Intel Clear" w:cs="Intel Clear"/>
                <w:sz w:val="22"/>
                <w:szCs w:val="22"/>
              </w:rPr>
              <w:t xml:space="preserve"> </w:t>
            </w:r>
            <w:r w:rsidR="00BF3980">
              <w:rPr>
                <w:rFonts w:ascii="Intel Clear" w:hAnsi="Intel Clear" w:cs="Intel Clear"/>
                <w:sz w:val="22"/>
                <w:szCs w:val="22"/>
              </w:rPr>
              <w:t>projected 100Ku over 2 years [</w:t>
            </w:r>
            <w:r w:rsidR="007143FA">
              <w:rPr>
                <w:rFonts w:ascii="Intel Clear" w:hAnsi="Intel Clear" w:cs="Intel Clear"/>
                <w:sz w:val="22"/>
                <w:szCs w:val="22"/>
              </w:rPr>
              <w:t>NileshS</w:t>
            </w:r>
            <w:r w:rsidR="00BF3980">
              <w:rPr>
                <w:rFonts w:ascii="Intel Clear" w:hAnsi="Intel Clear" w:cs="Intel Clear"/>
                <w:sz w:val="22"/>
                <w:szCs w:val="22"/>
              </w:rPr>
              <w:t>]</w:t>
            </w:r>
            <w:r w:rsidR="001A7779">
              <w:rPr>
                <w:rFonts w:ascii="Intel Clear" w:hAnsi="Intel Clear" w:cs="Intel Clear"/>
                <w:sz w:val="22"/>
                <w:szCs w:val="22"/>
              </w:rPr>
              <w:t xml:space="preserve"> </w:t>
            </w:r>
            <w:r w:rsidR="00555C18">
              <w:rPr>
                <w:rFonts w:ascii="Intel Clear" w:hAnsi="Intel Clear" w:cs="Intel Clear"/>
                <w:sz w:val="22"/>
                <w:szCs w:val="22"/>
              </w:rPr>
              <w:t xml:space="preserve">(iii) </w:t>
            </w:r>
            <w:r w:rsidR="0054197C" w:rsidRPr="001A7779">
              <w:rPr>
                <w:rFonts w:ascii="Intel Clear" w:hAnsi="Intel Clear" w:cs="Intel Clear"/>
                <w:b/>
                <w:bCs/>
                <w:sz w:val="22"/>
                <w:szCs w:val="22"/>
              </w:rPr>
              <w:t>Lakestream</w:t>
            </w:r>
            <w:r w:rsidR="00AB53E8" w:rsidRPr="001A7779">
              <w:rPr>
                <w:rFonts w:ascii="Intel Clear" w:hAnsi="Intel Clear" w:cs="Intel Clear"/>
                <w:b/>
                <w:bCs/>
                <w:sz w:val="22"/>
                <w:szCs w:val="22"/>
              </w:rPr>
              <w:t xml:space="preserve"> &amp; Huntsdale</w:t>
            </w:r>
            <w:r w:rsidR="0054197C" w:rsidRPr="001A7779">
              <w:rPr>
                <w:rFonts w:ascii="Intel Clear" w:hAnsi="Intel Clear" w:cs="Intel Clear"/>
                <w:b/>
                <w:bCs/>
                <w:sz w:val="22"/>
                <w:szCs w:val="22"/>
              </w:rPr>
              <w:t xml:space="preserve"> </w:t>
            </w:r>
            <w:r w:rsidR="00AB53E8" w:rsidRPr="001A7779">
              <w:rPr>
                <w:rFonts w:ascii="Intel Clear" w:hAnsi="Intel Clear" w:cs="Intel Clear"/>
                <w:b/>
                <w:bCs/>
                <w:sz w:val="22"/>
                <w:szCs w:val="22"/>
              </w:rPr>
              <w:t>nail</w:t>
            </w:r>
            <w:r w:rsidR="0039731E" w:rsidRPr="001A7779">
              <w:rPr>
                <w:rFonts w:ascii="Intel Clear" w:hAnsi="Intel Clear" w:cs="Intel Clear"/>
                <w:b/>
                <w:bCs/>
                <w:sz w:val="22"/>
                <w:szCs w:val="22"/>
              </w:rPr>
              <w:t xml:space="preserve"> virtualization</w:t>
            </w:r>
            <w:r w:rsidR="00AB53E8" w:rsidRPr="001A7779">
              <w:rPr>
                <w:rFonts w:ascii="Intel Clear" w:hAnsi="Intel Clear" w:cs="Intel Clear"/>
                <w:b/>
                <w:bCs/>
                <w:sz w:val="22"/>
                <w:szCs w:val="22"/>
              </w:rPr>
              <w:t xml:space="preserve"> requirements by 2023</w:t>
            </w:r>
            <w:r w:rsidR="00AB53E8">
              <w:rPr>
                <w:rFonts w:ascii="Intel Clear" w:hAnsi="Intel Clear" w:cs="Intel Clear"/>
                <w:sz w:val="22"/>
                <w:szCs w:val="22"/>
              </w:rPr>
              <w:t>.</w:t>
            </w:r>
            <w:r w:rsidR="003D3E55">
              <w:rPr>
                <w:rFonts w:ascii="Intel Clear" w:hAnsi="Intel Clear" w:cs="Intel Clear"/>
                <w:sz w:val="22"/>
                <w:szCs w:val="22"/>
              </w:rPr>
              <w:t xml:space="preserve"> </w:t>
            </w:r>
          </w:p>
          <w:p w14:paraId="77B1FB65" w14:textId="483C0375" w:rsidR="003D3E55" w:rsidRPr="00506511" w:rsidRDefault="003D3E55" w:rsidP="0054197C">
            <w:pPr>
              <w:tabs>
                <w:tab w:val="left" w:pos="1961"/>
              </w:tabs>
              <w:spacing w:before="220" w:after="220"/>
              <w:rPr>
                <w:rFonts w:ascii="Intel Clear" w:hAnsi="Intel Clear" w:cs="Intel Clear"/>
                <w:sz w:val="22"/>
                <w:szCs w:val="22"/>
              </w:rPr>
            </w:pPr>
            <w:r>
              <w:rPr>
                <w:rFonts w:ascii="Intel Clear" w:hAnsi="Intel Clear" w:cs="Intel Clear"/>
                <w:i/>
                <w:iCs/>
                <w:sz w:val="22"/>
                <w:szCs w:val="22"/>
              </w:rPr>
              <w:t>“</w:t>
            </w:r>
            <w:r w:rsidR="00AC0973">
              <w:rPr>
                <w:rFonts w:ascii="Intel Clear" w:hAnsi="Intel Clear" w:cs="Intel Clear"/>
                <w:i/>
                <w:iCs/>
                <w:sz w:val="22"/>
                <w:szCs w:val="22"/>
              </w:rPr>
              <w:t xml:space="preserve">(for Huntsdale LTRM) </w:t>
            </w:r>
            <w:r w:rsidRPr="003E44D0">
              <w:rPr>
                <w:rFonts w:ascii="Intel Clear" w:hAnsi="Intel Clear" w:cs="Intel Clear"/>
                <w:i/>
                <w:iCs/>
                <w:sz w:val="22"/>
                <w:szCs w:val="22"/>
              </w:rPr>
              <w:t>I see Bryan as domain expert in PCIe and NVMe with a depth of understanding that goes well beyond most folks within NSG</w:t>
            </w:r>
            <w:r w:rsidRPr="00A73197">
              <w:rPr>
                <w:rFonts w:ascii="Intel Clear" w:hAnsi="Intel Clear" w:cs="Intel Clear"/>
                <w:i/>
                <w:iCs/>
                <w:sz w:val="22"/>
                <w:szCs w:val="22"/>
              </w:rPr>
              <w:t>,</w:t>
            </w:r>
            <w:r>
              <w:rPr>
                <w:rFonts w:ascii="Intel Clear" w:hAnsi="Intel Clear" w:cs="Intel Clear"/>
                <w:i/>
                <w:iCs/>
                <w:sz w:val="22"/>
                <w:szCs w:val="22"/>
              </w:rPr>
              <w:t xml:space="preserve">” NielsR, Strategic Planner.  </w:t>
            </w:r>
            <w:r w:rsidR="00AB4AE8">
              <w:rPr>
                <w:rFonts w:ascii="Intel Clear" w:hAnsi="Intel Clear" w:cs="Intel Clear"/>
                <w:i/>
                <w:iCs/>
                <w:sz w:val="22"/>
                <w:szCs w:val="22"/>
              </w:rPr>
              <w:t>“</w:t>
            </w:r>
            <w:r w:rsidR="00AB4AE8" w:rsidRPr="00AB4AE8">
              <w:rPr>
                <w:rFonts w:ascii="Intel Clear" w:hAnsi="Intel Clear" w:cs="Intel Clear"/>
                <w:i/>
                <w:iCs/>
                <w:sz w:val="22"/>
                <w:szCs w:val="22"/>
              </w:rPr>
              <w:t xml:space="preserve">Bryan has advanced Intel’s strategy </w:t>
            </w:r>
            <w:r w:rsidR="00FC67D1">
              <w:rPr>
                <w:rFonts w:ascii="Intel Clear" w:hAnsi="Intel Clear" w:cs="Intel Clear"/>
                <w:i/>
                <w:iCs/>
                <w:sz w:val="22"/>
                <w:szCs w:val="22"/>
              </w:rPr>
              <w:t xml:space="preserve">… </w:t>
            </w:r>
            <w:r w:rsidR="00AB4AE8" w:rsidRPr="00AB4AE8">
              <w:rPr>
                <w:rFonts w:ascii="Intel Clear" w:hAnsi="Intel Clear" w:cs="Intel Clear"/>
                <w:i/>
                <w:iCs/>
                <w:sz w:val="22"/>
                <w:szCs w:val="22"/>
              </w:rPr>
              <w:t xml:space="preserve">collaborating internally as a system </w:t>
            </w:r>
            <w:proofErr w:type="gramStart"/>
            <w:r w:rsidR="00AB4AE8" w:rsidRPr="00AB4AE8">
              <w:rPr>
                <w:rFonts w:ascii="Intel Clear" w:hAnsi="Intel Clear" w:cs="Intel Clear"/>
                <w:i/>
                <w:iCs/>
                <w:sz w:val="22"/>
                <w:szCs w:val="22"/>
              </w:rPr>
              <w:t>architect,  externally</w:t>
            </w:r>
            <w:proofErr w:type="gramEnd"/>
            <w:r w:rsidR="00AB4AE8" w:rsidRPr="00AB4AE8">
              <w:rPr>
                <w:rFonts w:ascii="Intel Clear" w:hAnsi="Intel Clear" w:cs="Intel Clear"/>
                <w:i/>
                <w:iCs/>
                <w:sz w:val="22"/>
                <w:szCs w:val="22"/>
              </w:rPr>
              <w:t xml:space="preserve"> driving </w:t>
            </w:r>
            <w:r w:rsidR="00FC67D1">
              <w:rPr>
                <w:rFonts w:ascii="Intel Clear" w:hAnsi="Intel Clear" w:cs="Intel Clear"/>
                <w:i/>
                <w:iCs/>
                <w:sz w:val="22"/>
                <w:szCs w:val="22"/>
              </w:rPr>
              <w:t>…</w:t>
            </w:r>
            <w:r w:rsidR="00AB4AE8" w:rsidRPr="00AB4AE8">
              <w:rPr>
                <w:rFonts w:ascii="Intel Clear" w:hAnsi="Intel Clear" w:cs="Intel Clear"/>
                <w:i/>
                <w:iCs/>
                <w:sz w:val="22"/>
                <w:szCs w:val="22"/>
              </w:rPr>
              <w:t xml:space="preserve"> NVMe specification, and </w:t>
            </w:r>
            <w:r w:rsidR="00FC67D1">
              <w:rPr>
                <w:rFonts w:ascii="Intel Clear" w:hAnsi="Intel Clear" w:cs="Intel Clear"/>
                <w:i/>
                <w:iCs/>
                <w:sz w:val="22"/>
                <w:szCs w:val="22"/>
              </w:rPr>
              <w:t>…</w:t>
            </w:r>
            <w:r w:rsidR="00AB4AE8" w:rsidRPr="00AB4AE8">
              <w:rPr>
                <w:rFonts w:ascii="Intel Clear" w:hAnsi="Intel Clear" w:cs="Intel Clear"/>
                <w:i/>
                <w:iCs/>
                <w:sz w:val="22"/>
                <w:szCs w:val="22"/>
              </w:rPr>
              <w:t xml:space="preserve"> influencing customers, such as Microsoft</w:t>
            </w:r>
            <w:r w:rsidR="00FC67D1">
              <w:rPr>
                <w:rFonts w:ascii="Intel Clear" w:hAnsi="Intel Clear" w:cs="Intel Clear"/>
                <w:i/>
                <w:iCs/>
                <w:sz w:val="22"/>
                <w:szCs w:val="22"/>
              </w:rPr>
              <w:t>,” Jonathan Hughes, lead FW architect &amp; PE.</w:t>
            </w:r>
          </w:p>
          <w:p w14:paraId="08F9D55B" w14:textId="38C3295E" w:rsidR="00226A91" w:rsidRDefault="00DB0EDD" w:rsidP="00226A91">
            <w:pPr>
              <w:tabs>
                <w:tab w:val="left" w:pos="1961"/>
              </w:tabs>
              <w:spacing w:before="220" w:after="220"/>
              <w:rPr>
                <w:rFonts w:ascii="Intel Clear" w:hAnsi="Intel Clear" w:cs="Intel Clear"/>
                <w:sz w:val="22"/>
                <w:szCs w:val="22"/>
              </w:rPr>
            </w:pPr>
            <w:r>
              <w:rPr>
                <w:rFonts w:ascii="Intel Clear" w:hAnsi="Intel Clear" w:cs="Intel Clear"/>
                <w:b/>
                <w:bCs/>
                <w:sz w:val="22"/>
                <w:szCs w:val="22"/>
              </w:rPr>
              <w:t>Lakestream</w:t>
            </w:r>
            <w:r w:rsidR="0014048F" w:rsidRPr="00733BCA">
              <w:rPr>
                <w:rFonts w:ascii="Intel Clear" w:hAnsi="Intel Clear" w:cs="Intel Clear"/>
                <w:b/>
                <w:bCs/>
                <w:sz w:val="22"/>
                <w:szCs w:val="22"/>
              </w:rPr>
              <w:t xml:space="preserve"> count</w:t>
            </w:r>
            <w:r>
              <w:rPr>
                <w:rFonts w:ascii="Intel Clear" w:hAnsi="Intel Clear" w:cs="Intel Clear"/>
                <w:b/>
                <w:bCs/>
                <w:sz w:val="22"/>
                <w:szCs w:val="22"/>
              </w:rPr>
              <w:t>s</w:t>
            </w:r>
            <w:r w:rsidR="0014048F" w:rsidRPr="00733BCA">
              <w:rPr>
                <w:rFonts w:ascii="Intel Clear" w:hAnsi="Intel Clear" w:cs="Intel Clear"/>
                <w:b/>
                <w:bCs/>
                <w:sz w:val="22"/>
                <w:szCs w:val="22"/>
              </w:rPr>
              <w:t xml:space="preserve"> on Bryan </w:t>
            </w:r>
            <w:r w:rsidR="00FC67D1">
              <w:rPr>
                <w:rFonts w:ascii="Intel Clear" w:hAnsi="Intel Clear" w:cs="Intel Clear"/>
                <w:b/>
                <w:bCs/>
                <w:sz w:val="22"/>
                <w:szCs w:val="22"/>
              </w:rPr>
              <w:t>for</w:t>
            </w:r>
            <w:r w:rsidR="0014048F" w:rsidRPr="00733BCA">
              <w:rPr>
                <w:rFonts w:ascii="Intel Clear" w:hAnsi="Intel Clear" w:cs="Intel Clear"/>
                <w:b/>
                <w:bCs/>
                <w:sz w:val="22"/>
                <w:szCs w:val="22"/>
              </w:rPr>
              <w:t xml:space="preserve"> MAD strategy</w:t>
            </w:r>
            <w:r w:rsidR="00733BCA" w:rsidRPr="00733BCA">
              <w:rPr>
                <w:rFonts w:ascii="Intel Clear" w:hAnsi="Intel Clear" w:cs="Intel Clear"/>
                <w:b/>
                <w:bCs/>
                <w:sz w:val="22"/>
                <w:szCs w:val="22"/>
              </w:rPr>
              <w:t>.</w:t>
            </w:r>
            <w:r w:rsidR="00733BCA">
              <w:rPr>
                <w:rFonts w:ascii="Intel Clear" w:hAnsi="Intel Clear" w:cs="Intel Clear"/>
                <w:sz w:val="22"/>
                <w:szCs w:val="22"/>
              </w:rPr>
              <w:t xml:space="preserve">  </w:t>
            </w:r>
            <w:r w:rsidR="005D04F5" w:rsidRPr="009918FB">
              <w:rPr>
                <w:rFonts w:ascii="Intel Clear" w:hAnsi="Intel Clear" w:cs="Intel Clear"/>
                <w:sz w:val="22"/>
                <w:szCs w:val="22"/>
              </w:rPr>
              <w:t>Bryan</w:t>
            </w:r>
            <w:r w:rsidR="000D749C">
              <w:rPr>
                <w:rFonts w:ascii="Intel Clear" w:hAnsi="Intel Clear" w:cs="Intel Clear"/>
                <w:sz w:val="22"/>
                <w:szCs w:val="22"/>
              </w:rPr>
              <w:t xml:space="preserve"> </w:t>
            </w:r>
            <w:r w:rsidR="009A6D0D">
              <w:rPr>
                <w:rFonts w:ascii="Intel Clear" w:hAnsi="Intel Clear" w:cs="Intel Clear"/>
                <w:sz w:val="22"/>
                <w:szCs w:val="22"/>
              </w:rPr>
              <w:t>changed our</w:t>
            </w:r>
            <w:r w:rsidR="009B7A93">
              <w:rPr>
                <w:rFonts w:ascii="Intel Clear" w:hAnsi="Intel Clear" w:cs="Intel Clear"/>
                <w:sz w:val="22"/>
                <w:szCs w:val="22"/>
              </w:rPr>
              <w:t xml:space="preserve"> original</w:t>
            </w:r>
            <w:r w:rsidR="009A6D0D">
              <w:rPr>
                <w:rFonts w:ascii="Intel Clear" w:hAnsi="Intel Clear" w:cs="Intel Clear"/>
                <w:sz w:val="22"/>
                <w:szCs w:val="22"/>
              </w:rPr>
              <w:t xml:space="preserve"> MAD game plan and</w:t>
            </w:r>
            <w:r w:rsidR="009918FB" w:rsidRPr="009918FB">
              <w:rPr>
                <w:rFonts w:ascii="Intel Clear" w:hAnsi="Intel Clear" w:cs="Intel Clear"/>
                <w:sz w:val="22"/>
                <w:szCs w:val="22"/>
              </w:rPr>
              <w:t xml:space="preserve"> </w:t>
            </w:r>
            <w:r w:rsidR="00411098">
              <w:rPr>
                <w:rFonts w:ascii="Intel Clear" w:hAnsi="Intel Clear" w:cs="Intel Clear"/>
                <w:sz w:val="22"/>
                <w:szCs w:val="22"/>
              </w:rPr>
              <w:t xml:space="preserve">re-architected </w:t>
            </w:r>
            <w:r w:rsidR="0002489A" w:rsidRPr="009918FB">
              <w:rPr>
                <w:rFonts w:ascii="Intel Clear" w:hAnsi="Intel Clear" w:cs="Intel Clear"/>
                <w:sz w:val="22"/>
                <w:szCs w:val="22"/>
              </w:rPr>
              <w:t>MAD</w:t>
            </w:r>
            <w:r w:rsidR="00411098">
              <w:rPr>
                <w:rFonts w:ascii="Intel Clear" w:hAnsi="Intel Clear" w:cs="Intel Clear"/>
                <w:sz w:val="22"/>
                <w:szCs w:val="22"/>
              </w:rPr>
              <w:t xml:space="preserve"> interface</w:t>
            </w:r>
            <w:r w:rsidR="0002489A" w:rsidRPr="009918FB">
              <w:rPr>
                <w:rFonts w:ascii="Intel Clear" w:hAnsi="Intel Clear" w:cs="Intel Clear"/>
                <w:sz w:val="22"/>
                <w:szCs w:val="22"/>
              </w:rPr>
              <w:t xml:space="preserve"> as PMR extensions</w:t>
            </w:r>
            <w:r w:rsidR="003A3CF4">
              <w:rPr>
                <w:rFonts w:ascii="Intel Clear" w:hAnsi="Intel Clear" w:cs="Intel Clear"/>
                <w:sz w:val="22"/>
                <w:szCs w:val="22"/>
              </w:rPr>
              <w:t xml:space="preserve">, when </w:t>
            </w:r>
            <w:r w:rsidR="009A6D0D">
              <w:rPr>
                <w:rFonts w:ascii="Intel Clear" w:hAnsi="Intel Clear" w:cs="Intel Clear"/>
                <w:sz w:val="22"/>
                <w:szCs w:val="22"/>
              </w:rPr>
              <w:t xml:space="preserve">he saw </w:t>
            </w:r>
            <w:r w:rsidR="003A3CF4">
              <w:rPr>
                <w:rFonts w:ascii="Intel Clear" w:hAnsi="Intel Clear" w:cs="Intel Clear"/>
                <w:sz w:val="22"/>
                <w:szCs w:val="22"/>
              </w:rPr>
              <w:t xml:space="preserve">PMR </w:t>
            </w:r>
            <w:r w:rsidR="001B1EAB">
              <w:rPr>
                <w:rFonts w:ascii="Intel Clear" w:hAnsi="Intel Clear" w:cs="Intel Clear"/>
                <w:sz w:val="22"/>
                <w:szCs w:val="22"/>
              </w:rPr>
              <w:t>c</w:t>
            </w:r>
            <w:r w:rsidR="009A6D0D">
              <w:rPr>
                <w:rFonts w:ascii="Intel Clear" w:hAnsi="Intel Clear" w:cs="Intel Clear"/>
                <w:sz w:val="22"/>
                <w:szCs w:val="22"/>
              </w:rPr>
              <w:t xml:space="preserve">ome </w:t>
            </w:r>
            <w:r w:rsidR="001B1EAB">
              <w:rPr>
                <w:rFonts w:ascii="Intel Clear" w:hAnsi="Intel Clear" w:cs="Intel Clear"/>
                <w:sz w:val="22"/>
                <w:szCs w:val="22"/>
              </w:rPr>
              <w:t>of age</w:t>
            </w:r>
            <w:r w:rsidR="00D84679">
              <w:rPr>
                <w:rFonts w:ascii="Intel Clear" w:hAnsi="Intel Clear" w:cs="Intel Clear"/>
                <w:sz w:val="22"/>
                <w:szCs w:val="22"/>
              </w:rPr>
              <w:t xml:space="preserve">. </w:t>
            </w:r>
            <w:r w:rsidR="001B1EAB">
              <w:rPr>
                <w:rFonts w:ascii="Intel Clear" w:hAnsi="Intel Clear" w:cs="Intel Clear"/>
                <w:sz w:val="22"/>
                <w:szCs w:val="22"/>
              </w:rPr>
              <w:t>His move enables</w:t>
            </w:r>
            <w:r w:rsidR="00D84679">
              <w:rPr>
                <w:rFonts w:ascii="Intel Clear" w:hAnsi="Intel Clear" w:cs="Intel Clear"/>
                <w:sz w:val="22"/>
                <w:szCs w:val="22"/>
              </w:rPr>
              <w:t xml:space="preserve"> NSG to</w:t>
            </w:r>
            <w:r w:rsidR="00E143AA">
              <w:rPr>
                <w:rFonts w:ascii="Intel Clear" w:hAnsi="Intel Clear" w:cs="Intel Clear"/>
                <w:sz w:val="22"/>
                <w:szCs w:val="22"/>
              </w:rPr>
              <w:t xml:space="preserve"> deliver PMR, and still</w:t>
            </w:r>
            <w:r w:rsidR="00D84679">
              <w:rPr>
                <w:rFonts w:ascii="Intel Clear" w:hAnsi="Intel Clear" w:cs="Intel Clear"/>
                <w:sz w:val="22"/>
                <w:szCs w:val="22"/>
              </w:rPr>
              <w:t xml:space="preserve"> have the option to keep</w:t>
            </w:r>
            <w:r w:rsidR="0002489A" w:rsidRPr="009918FB">
              <w:rPr>
                <w:rFonts w:ascii="Intel Clear" w:hAnsi="Intel Clear" w:cs="Intel Clear"/>
                <w:sz w:val="22"/>
                <w:szCs w:val="22"/>
              </w:rPr>
              <w:t xml:space="preserve"> MAD</w:t>
            </w:r>
            <w:r w:rsidR="00D84679">
              <w:rPr>
                <w:rFonts w:ascii="Intel Clear" w:hAnsi="Intel Clear" w:cs="Intel Clear"/>
                <w:sz w:val="22"/>
                <w:szCs w:val="22"/>
              </w:rPr>
              <w:t xml:space="preserve"> as</w:t>
            </w:r>
            <w:r w:rsidR="0002489A" w:rsidRPr="009918FB">
              <w:rPr>
                <w:rFonts w:ascii="Intel Clear" w:hAnsi="Intel Clear" w:cs="Intel Clear"/>
                <w:sz w:val="22"/>
                <w:szCs w:val="22"/>
              </w:rPr>
              <w:t xml:space="preserve"> vendor-</w:t>
            </w:r>
            <w:r w:rsidR="001B1EAB">
              <w:rPr>
                <w:rFonts w:ascii="Intel Clear" w:hAnsi="Intel Clear" w:cs="Intel Clear"/>
                <w:sz w:val="22"/>
                <w:szCs w:val="22"/>
              </w:rPr>
              <w:t>added</w:t>
            </w:r>
            <w:r w:rsidR="0002489A" w:rsidRPr="009918FB">
              <w:rPr>
                <w:rFonts w:ascii="Intel Clear" w:hAnsi="Intel Clear" w:cs="Intel Clear"/>
                <w:sz w:val="22"/>
                <w:szCs w:val="22"/>
              </w:rPr>
              <w:t xml:space="preserve"> value</w:t>
            </w:r>
            <w:r w:rsidR="00E143AA">
              <w:rPr>
                <w:rFonts w:ascii="Intel Clear" w:hAnsi="Intel Clear" w:cs="Intel Clear"/>
                <w:sz w:val="22"/>
                <w:szCs w:val="22"/>
              </w:rPr>
              <w:t xml:space="preserve"> if desired</w:t>
            </w:r>
            <w:r w:rsidR="00503C42">
              <w:rPr>
                <w:rFonts w:ascii="Intel Clear" w:hAnsi="Intel Clear" w:cs="Intel Clear"/>
                <w:sz w:val="22"/>
                <w:szCs w:val="22"/>
              </w:rPr>
              <w:t xml:space="preserve">.  </w:t>
            </w:r>
            <w:r w:rsidR="0093120E">
              <w:rPr>
                <w:rFonts w:ascii="Intel Clear" w:hAnsi="Intel Clear" w:cs="Intel Clear"/>
                <w:sz w:val="22"/>
                <w:szCs w:val="22"/>
              </w:rPr>
              <w:t>MAD</w:t>
            </w:r>
            <w:r w:rsidR="00642247">
              <w:rPr>
                <w:rFonts w:ascii="Intel Clear" w:hAnsi="Intel Clear" w:cs="Intel Clear"/>
                <w:sz w:val="22"/>
                <w:szCs w:val="22"/>
              </w:rPr>
              <w:t xml:space="preserve"> </w:t>
            </w:r>
            <w:r w:rsidR="0093120E">
              <w:rPr>
                <w:rFonts w:ascii="Intel Clear" w:hAnsi="Intel Clear" w:cs="Intel Clear"/>
                <w:sz w:val="22"/>
                <w:szCs w:val="22"/>
              </w:rPr>
              <w:t>Optane+</w:t>
            </w:r>
            <w:r w:rsidR="00642247">
              <w:rPr>
                <w:rFonts w:ascii="Intel Clear" w:hAnsi="Intel Clear" w:cs="Intel Clear"/>
                <w:sz w:val="22"/>
                <w:szCs w:val="22"/>
              </w:rPr>
              <w:t xml:space="preserve">Intel CPUs+Intel accelerators form the </w:t>
            </w:r>
            <w:r w:rsidR="00BE52F1">
              <w:rPr>
                <w:rFonts w:ascii="Intel Clear" w:hAnsi="Intel Clear" w:cs="Intel Clear"/>
                <w:sz w:val="22"/>
                <w:szCs w:val="22"/>
              </w:rPr>
              <w:t xml:space="preserve">ultimate </w:t>
            </w:r>
            <w:r w:rsidR="00644CDB">
              <w:rPr>
                <w:rFonts w:ascii="Intel Clear" w:hAnsi="Intel Clear" w:cs="Intel Clear"/>
                <w:sz w:val="22"/>
                <w:szCs w:val="22"/>
              </w:rPr>
              <w:t>Optane</w:t>
            </w:r>
            <w:r w:rsidR="00DD5AE2">
              <w:rPr>
                <w:rFonts w:ascii="Intel Clear" w:hAnsi="Intel Clear" w:cs="Intel Clear"/>
                <w:sz w:val="22"/>
                <w:szCs w:val="22"/>
              </w:rPr>
              <w:t>/Platform</w:t>
            </w:r>
            <w:r w:rsidR="007730AF">
              <w:rPr>
                <w:rFonts w:ascii="Intel Clear" w:hAnsi="Intel Clear" w:cs="Intel Clear"/>
                <w:sz w:val="22"/>
                <w:szCs w:val="22"/>
              </w:rPr>
              <w:t xml:space="preserve"> value</w:t>
            </w:r>
            <w:r w:rsidR="00644CDB">
              <w:rPr>
                <w:rFonts w:ascii="Intel Clear" w:hAnsi="Intel Clear" w:cs="Intel Clear"/>
                <w:sz w:val="22"/>
                <w:szCs w:val="22"/>
              </w:rPr>
              <w:t xml:space="preserve"> not easily reprocible by competitors</w:t>
            </w:r>
            <w:r w:rsidR="00BE52F1">
              <w:rPr>
                <w:rFonts w:ascii="Intel Clear" w:hAnsi="Intel Clear" w:cs="Intel Clear"/>
                <w:sz w:val="22"/>
                <w:szCs w:val="22"/>
              </w:rPr>
              <w:t>.</w:t>
            </w:r>
            <w:r w:rsidR="00281A51">
              <w:rPr>
                <w:rFonts w:ascii="Intel Clear" w:hAnsi="Intel Clear" w:cs="Intel Clear"/>
                <w:sz w:val="22"/>
                <w:szCs w:val="22"/>
              </w:rPr>
              <w:t xml:space="preserve"> </w:t>
            </w:r>
            <w:r w:rsidR="00684D33" w:rsidRPr="001178F1">
              <w:rPr>
                <w:rFonts w:ascii="Intel Clear" w:hAnsi="Intel Clear" w:cs="Intel Clear"/>
                <w:i/>
                <w:iCs/>
                <w:sz w:val="22"/>
                <w:szCs w:val="22"/>
              </w:rPr>
              <w:t>“Bryan makes (p2p storage) requirements much clearer … I wish we can capture most LZ items at this level of clarity,” AkhileshK, PE &amp; CPU architect, IAGS.</w:t>
            </w:r>
            <w:r w:rsidR="00684D33">
              <w:rPr>
                <w:rFonts w:ascii="Intel Clear" w:hAnsi="Intel Clear" w:cs="Intel Clear"/>
                <w:i/>
                <w:iCs/>
                <w:sz w:val="22"/>
                <w:szCs w:val="22"/>
              </w:rPr>
              <w:t xml:space="preserve">   </w:t>
            </w:r>
            <w:r w:rsidR="00907CBE">
              <w:rPr>
                <w:rFonts w:ascii="Intel Clear" w:hAnsi="Intel Clear" w:cs="Intel Clear"/>
                <w:sz w:val="22"/>
                <w:szCs w:val="22"/>
              </w:rPr>
              <w:t xml:space="preserve">To date, he has </w:t>
            </w:r>
            <w:r w:rsidR="009E5021" w:rsidRPr="001178F1">
              <w:rPr>
                <w:rFonts w:ascii="Intel Clear" w:hAnsi="Intel Clear" w:cs="Intel Clear"/>
                <w:sz w:val="22"/>
                <w:szCs w:val="22"/>
              </w:rPr>
              <w:t>successfully</w:t>
            </w:r>
            <w:r w:rsidR="00D631E1">
              <w:rPr>
                <w:rFonts w:ascii="Intel Clear" w:hAnsi="Intel Clear" w:cs="Intel Clear"/>
                <w:sz w:val="22"/>
                <w:szCs w:val="22"/>
              </w:rPr>
              <w:t xml:space="preserve"> </w:t>
            </w:r>
            <w:r w:rsidR="00907CBE">
              <w:rPr>
                <w:rFonts w:ascii="Intel Clear" w:hAnsi="Intel Clear" w:cs="Intel Clear"/>
                <w:sz w:val="22"/>
                <w:szCs w:val="22"/>
              </w:rPr>
              <w:t>kept</w:t>
            </w:r>
            <w:r w:rsidR="009E5021" w:rsidRPr="001178F1">
              <w:rPr>
                <w:rFonts w:ascii="Intel Clear" w:hAnsi="Intel Clear" w:cs="Intel Clear"/>
                <w:sz w:val="22"/>
                <w:szCs w:val="22"/>
              </w:rPr>
              <w:t xml:space="preserve"> </w:t>
            </w:r>
            <w:r w:rsidR="00DF389C">
              <w:rPr>
                <w:rFonts w:ascii="Intel Clear" w:hAnsi="Intel Clear" w:cs="Intel Clear"/>
                <w:sz w:val="22"/>
                <w:szCs w:val="22"/>
              </w:rPr>
              <w:t>p2p saturation on</w:t>
            </w:r>
            <w:r w:rsidR="009E5021" w:rsidRPr="001178F1">
              <w:rPr>
                <w:rFonts w:ascii="Intel Clear" w:hAnsi="Intel Clear" w:cs="Intel Clear"/>
                <w:sz w:val="22"/>
                <w:szCs w:val="22"/>
              </w:rPr>
              <w:t xml:space="preserve"> GNR &amp; DMR CPU LZ</w:t>
            </w:r>
            <w:r w:rsidR="003D0E02">
              <w:rPr>
                <w:rFonts w:ascii="Intel Clear" w:hAnsi="Intel Clear" w:cs="Intel Clear"/>
                <w:sz w:val="22"/>
                <w:szCs w:val="22"/>
              </w:rPr>
              <w:t xml:space="preserve"> (non-trivial)</w:t>
            </w:r>
            <w:r w:rsidR="00DF389C">
              <w:rPr>
                <w:rFonts w:ascii="Intel Clear" w:hAnsi="Intel Clear" w:cs="Intel Clear"/>
                <w:sz w:val="22"/>
                <w:szCs w:val="22"/>
              </w:rPr>
              <w:t>,</w:t>
            </w:r>
            <w:r w:rsidR="009E5021" w:rsidRPr="001178F1">
              <w:rPr>
                <w:rFonts w:ascii="Intel Clear" w:hAnsi="Intel Clear" w:cs="Intel Clear"/>
                <w:sz w:val="22"/>
                <w:szCs w:val="22"/>
              </w:rPr>
              <w:t xml:space="preserve"> </w:t>
            </w:r>
            <w:r w:rsidR="00491DEB">
              <w:rPr>
                <w:rFonts w:ascii="Intel Clear" w:hAnsi="Intel Clear" w:cs="Intel Clear"/>
                <w:sz w:val="22"/>
                <w:szCs w:val="22"/>
              </w:rPr>
              <w:t>ensuring that</w:t>
            </w:r>
            <w:r w:rsidR="009E5021" w:rsidRPr="001178F1">
              <w:rPr>
                <w:rFonts w:ascii="Intel Clear" w:hAnsi="Intel Clear" w:cs="Intel Clear"/>
                <w:sz w:val="22"/>
                <w:szCs w:val="22"/>
              </w:rPr>
              <w:t xml:space="preserve"> </w:t>
            </w:r>
            <w:r w:rsidR="00DF389C">
              <w:rPr>
                <w:rFonts w:ascii="Intel Clear" w:hAnsi="Intel Clear" w:cs="Intel Clear"/>
                <w:sz w:val="22"/>
                <w:szCs w:val="22"/>
              </w:rPr>
              <w:t>p2p storage will</w:t>
            </w:r>
            <w:r w:rsidR="00684D33">
              <w:rPr>
                <w:rFonts w:ascii="Intel Clear" w:hAnsi="Intel Clear" w:cs="Intel Clear"/>
                <w:sz w:val="22"/>
                <w:szCs w:val="22"/>
              </w:rPr>
              <w:t xml:space="preserve"> be best on Intel CPUs</w:t>
            </w:r>
            <w:r w:rsidR="009E5021" w:rsidRPr="001178F1">
              <w:rPr>
                <w:rFonts w:ascii="Intel Clear" w:hAnsi="Intel Clear" w:cs="Intel Clear"/>
                <w:sz w:val="22"/>
                <w:szCs w:val="22"/>
              </w:rPr>
              <w:t xml:space="preserve">. </w:t>
            </w:r>
          </w:p>
          <w:p w14:paraId="217D986F" w14:textId="156348E2" w:rsidR="004C7D14" w:rsidRPr="00D40D1E" w:rsidRDefault="00531120" w:rsidP="00834F43">
            <w:pPr>
              <w:tabs>
                <w:tab w:val="left" w:pos="1961"/>
              </w:tabs>
              <w:spacing w:before="220" w:after="220"/>
              <w:rPr>
                <w:rFonts w:ascii="Intel Clear" w:hAnsi="Intel Clear" w:cs="Intel Clear"/>
                <w:b/>
                <w:bCs/>
                <w:sz w:val="22"/>
                <w:szCs w:val="22"/>
              </w:rPr>
            </w:pPr>
            <w:r w:rsidRPr="00D40D1E">
              <w:rPr>
                <w:rFonts w:ascii="Intel Clear" w:hAnsi="Intel Clear" w:cs="Intel Clear"/>
                <w:b/>
                <w:bCs/>
                <w:sz w:val="22"/>
                <w:szCs w:val="22"/>
              </w:rPr>
              <w:t>Bryan’s foundation</w:t>
            </w:r>
            <w:r w:rsidR="004C7D14" w:rsidRPr="00D40D1E">
              <w:rPr>
                <w:rFonts w:ascii="Intel Clear" w:hAnsi="Intel Clear" w:cs="Intel Clear"/>
                <w:b/>
                <w:bCs/>
                <w:sz w:val="22"/>
                <w:szCs w:val="22"/>
              </w:rPr>
              <w:t>al</w:t>
            </w:r>
            <w:r w:rsidRPr="00D40D1E">
              <w:rPr>
                <w:rFonts w:ascii="Intel Clear" w:hAnsi="Intel Clear" w:cs="Intel Clear"/>
                <w:b/>
                <w:bCs/>
                <w:sz w:val="22"/>
                <w:szCs w:val="22"/>
              </w:rPr>
              <w:t xml:space="preserve"> contributions set the </w:t>
            </w:r>
            <w:r w:rsidR="00AE7AF6" w:rsidRPr="00D40D1E">
              <w:rPr>
                <w:rFonts w:ascii="Intel Clear" w:hAnsi="Intel Clear" w:cs="Intel Clear"/>
                <w:b/>
                <w:bCs/>
                <w:sz w:val="22"/>
                <w:szCs w:val="22"/>
              </w:rPr>
              <w:t xml:space="preserve">system interface </w:t>
            </w:r>
            <w:r w:rsidRPr="00D40D1E">
              <w:rPr>
                <w:rFonts w:ascii="Intel Clear" w:hAnsi="Intel Clear" w:cs="Intel Clear"/>
                <w:b/>
                <w:bCs/>
                <w:sz w:val="22"/>
                <w:szCs w:val="22"/>
              </w:rPr>
              <w:t xml:space="preserve">bedrock upon which </w:t>
            </w:r>
            <w:r w:rsidR="006378FD" w:rsidRPr="00D40D1E">
              <w:rPr>
                <w:rFonts w:ascii="Intel Clear" w:hAnsi="Intel Clear" w:cs="Intel Clear"/>
                <w:b/>
                <w:bCs/>
                <w:sz w:val="22"/>
                <w:szCs w:val="22"/>
              </w:rPr>
              <w:t xml:space="preserve">we </w:t>
            </w:r>
            <w:r w:rsidR="00957E63" w:rsidRPr="00D40D1E">
              <w:rPr>
                <w:rFonts w:ascii="Intel Clear" w:hAnsi="Intel Clear" w:cs="Intel Clear"/>
                <w:b/>
                <w:bCs/>
                <w:sz w:val="22"/>
                <w:szCs w:val="22"/>
              </w:rPr>
              <w:t xml:space="preserve">unleash the full capabilities of </w:t>
            </w:r>
            <w:r w:rsidR="00DB4EA7" w:rsidRPr="00D40D1E">
              <w:rPr>
                <w:rFonts w:ascii="Intel Clear" w:hAnsi="Intel Clear" w:cs="Intel Clear"/>
                <w:b/>
                <w:bCs/>
                <w:sz w:val="22"/>
                <w:szCs w:val="22"/>
              </w:rPr>
              <w:t>NVMe Optane</w:t>
            </w:r>
            <w:r w:rsidR="00957E63" w:rsidRPr="00D40D1E">
              <w:rPr>
                <w:rFonts w:ascii="Intel Clear" w:hAnsi="Intel Clear" w:cs="Intel Clear"/>
                <w:b/>
                <w:bCs/>
                <w:sz w:val="22"/>
                <w:szCs w:val="22"/>
              </w:rPr>
              <w:t xml:space="preserve"> SSDs</w:t>
            </w:r>
            <w:r w:rsidR="004C7D14" w:rsidRPr="00D40D1E">
              <w:rPr>
                <w:rFonts w:ascii="Intel Clear" w:hAnsi="Intel Clear" w:cs="Intel Clear"/>
                <w:b/>
                <w:bCs/>
                <w:sz w:val="22"/>
                <w:szCs w:val="22"/>
              </w:rPr>
              <w:t>.</w:t>
            </w:r>
          </w:p>
          <w:p w14:paraId="06806423" w14:textId="77777777" w:rsidR="00AE7AF6" w:rsidRDefault="00AE7AF6" w:rsidP="00834F43">
            <w:pPr>
              <w:tabs>
                <w:tab w:val="left" w:pos="1961"/>
              </w:tabs>
              <w:spacing w:before="220" w:after="220"/>
              <w:rPr>
                <w:rFonts w:ascii="Intel Clear" w:hAnsi="Intel Clear" w:cs="Intel Clear"/>
                <w:sz w:val="22"/>
                <w:szCs w:val="22"/>
              </w:rPr>
            </w:pPr>
          </w:p>
          <w:p w14:paraId="169F5365" w14:textId="794F1691" w:rsidR="003D0E02" w:rsidRDefault="003D0E02" w:rsidP="00834F43">
            <w:pPr>
              <w:tabs>
                <w:tab w:val="left" w:pos="1961"/>
              </w:tabs>
              <w:spacing w:before="220" w:after="220"/>
              <w:rPr>
                <w:rFonts w:ascii="Intel Clear" w:hAnsi="Intel Clear" w:cs="Intel Clear"/>
                <w:sz w:val="22"/>
                <w:szCs w:val="22"/>
              </w:rPr>
            </w:pPr>
          </w:p>
          <w:p w14:paraId="32A4F0E8" w14:textId="03F9CEC2" w:rsidR="004C7D14" w:rsidRPr="00A53625" w:rsidRDefault="004C7D14" w:rsidP="00834F43">
            <w:pPr>
              <w:tabs>
                <w:tab w:val="left" w:pos="1961"/>
              </w:tabs>
              <w:spacing w:before="220" w:after="220"/>
              <w:rPr>
                <w:rFonts w:ascii="Intel Clear" w:hAnsi="Intel Clear" w:cs="Intel Clear"/>
                <w:sz w:val="22"/>
                <w:szCs w:val="22"/>
              </w:rPr>
            </w:pPr>
          </w:p>
        </w:tc>
      </w:tr>
    </w:tbl>
    <w:p w14:paraId="45D345CC" w14:textId="77777777" w:rsidR="003948A1" w:rsidRPr="00A53625"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A53625" w14:paraId="38DFF9B8" w14:textId="77777777" w:rsidTr="009E7711">
        <w:tc>
          <w:tcPr>
            <w:tcW w:w="9265" w:type="dxa"/>
            <w:shd w:val="clear" w:color="auto" w:fill="E6E6E6"/>
          </w:tcPr>
          <w:p w14:paraId="4F1AA97A" w14:textId="77777777" w:rsidR="00CF0309" w:rsidRPr="00A53625" w:rsidRDefault="000C10DC" w:rsidP="00834F43">
            <w:pPr>
              <w:rPr>
                <w:rFonts w:ascii="Intel Clear" w:hAnsi="Intel Clear" w:cs="Intel Clear"/>
                <w:b/>
                <w:sz w:val="22"/>
                <w:szCs w:val="22"/>
              </w:rPr>
            </w:pPr>
            <w:r w:rsidRPr="00A53625">
              <w:rPr>
                <w:rFonts w:ascii="Intel Clear" w:hAnsi="Intel Clear" w:cs="Intel Clear"/>
                <w:b/>
                <w:sz w:val="22"/>
                <w:szCs w:val="22"/>
              </w:rPr>
              <w:t xml:space="preserve">4 – </w:t>
            </w:r>
            <w:r w:rsidR="00CF0309" w:rsidRPr="00A53625">
              <w:rPr>
                <w:rFonts w:ascii="Intel Clear" w:hAnsi="Intel Clear" w:cs="Intel Clear"/>
                <w:b/>
                <w:sz w:val="22"/>
                <w:szCs w:val="22"/>
              </w:rPr>
              <w:t>R</w:t>
            </w:r>
            <w:r w:rsidRPr="00A53625">
              <w:rPr>
                <w:rFonts w:ascii="Intel Clear" w:hAnsi="Intel Clear" w:cs="Intel Clear"/>
                <w:b/>
                <w:sz w:val="22"/>
                <w:szCs w:val="22"/>
              </w:rPr>
              <w:t>ole</w:t>
            </w:r>
            <w:r w:rsidR="00CF0309" w:rsidRPr="00A53625">
              <w:rPr>
                <w:rFonts w:ascii="Intel Clear" w:hAnsi="Intel Clear" w:cs="Intel Clear"/>
                <w:b/>
                <w:sz w:val="22"/>
                <w:szCs w:val="22"/>
              </w:rPr>
              <w:t xml:space="preserve"> Modeling &amp; Mentoring</w:t>
            </w:r>
          </w:p>
          <w:p w14:paraId="374549B1" w14:textId="079DB15D" w:rsidR="00CF0309" w:rsidRPr="00A53625" w:rsidRDefault="00A41301" w:rsidP="00CA7D02">
            <w:pPr>
              <w:pStyle w:val="Heading2"/>
              <w:ind w:left="0" w:firstLine="0"/>
              <w:jc w:val="left"/>
              <w:rPr>
                <w:rFonts w:ascii="Intel Clear" w:hAnsi="Intel Clear" w:cs="Intel Clear"/>
                <w:b w:val="0"/>
                <w:i/>
                <w:sz w:val="22"/>
                <w:szCs w:val="22"/>
              </w:rPr>
            </w:pPr>
            <w:r w:rsidRPr="00A53625">
              <w:rPr>
                <w:rFonts w:ascii="Intel Clear" w:hAnsi="Intel Clear" w:cs="Intel Clear"/>
                <w:b w:val="0"/>
                <w:i/>
                <w:szCs w:val="22"/>
              </w:rPr>
              <w:lastRenderedPageBreak/>
              <w:t xml:space="preserve">Provide how the nominee </w:t>
            </w:r>
            <w:r w:rsidR="001009A6" w:rsidRPr="00A53625">
              <w:rPr>
                <w:rFonts w:ascii="Intel Clear" w:hAnsi="Intel Clear" w:cs="Intel Clear"/>
                <w:b w:val="0"/>
                <w:i/>
                <w:szCs w:val="22"/>
              </w:rPr>
              <w:t xml:space="preserve">has improved the technical capabilities of NSG and has </w:t>
            </w:r>
            <w:r w:rsidRPr="00A53625">
              <w:rPr>
                <w:rFonts w:ascii="Intel Clear" w:hAnsi="Intel Clear" w:cs="Intel Clear"/>
                <w:b w:val="0"/>
                <w:i/>
                <w:szCs w:val="22"/>
              </w:rPr>
              <w:t>help</w:t>
            </w:r>
            <w:r w:rsidR="001009A6" w:rsidRPr="00A53625">
              <w:rPr>
                <w:rFonts w:ascii="Intel Clear" w:hAnsi="Intel Clear" w:cs="Intel Clear"/>
                <w:b w:val="0"/>
                <w:i/>
                <w:szCs w:val="22"/>
              </w:rPr>
              <w:t>ed</w:t>
            </w:r>
            <w:r w:rsidRPr="00A53625">
              <w:rPr>
                <w:rFonts w:ascii="Intel Clear" w:hAnsi="Intel Clear" w:cs="Intel Clear"/>
                <w:b w:val="0"/>
                <w:i/>
                <w:szCs w:val="22"/>
              </w:rPr>
              <w:t xml:space="preserve"> </w:t>
            </w:r>
            <w:r w:rsidR="001009A6" w:rsidRPr="00A53625">
              <w:rPr>
                <w:rFonts w:ascii="Intel Clear" w:hAnsi="Intel Clear" w:cs="Intel Clear"/>
                <w:b w:val="0"/>
                <w:i/>
                <w:szCs w:val="22"/>
              </w:rPr>
              <w:t xml:space="preserve">developed/mentored </w:t>
            </w:r>
            <w:r w:rsidRPr="00A53625">
              <w:rPr>
                <w:rFonts w:ascii="Intel Clear" w:hAnsi="Intel Clear" w:cs="Intel Clear"/>
                <w:b w:val="0"/>
                <w:i/>
                <w:szCs w:val="22"/>
              </w:rPr>
              <w:t xml:space="preserve">future technical leaders </w:t>
            </w:r>
            <w:r w:rsidR="00653F72" w:rsidRPr="00A53625">
              <w:rPr>
                <w:rFonts w:ascii="Intel Clear" w:hAnsi="Intel Clear" w:cs="Intel Clear"/>
                <w:b w:val="0"/>
                <w:i/>
                <w:szCs w:val="22"/>
              </w:rPr>
              <w:t xml:space="preserve">as described in the </w:t>
            </w:r>
            <w:hyperlink r:id="rId14" w:history="1">
              <w:r w:rsidR="00CA7D02" w:rsidRPr="00A53625">
                <w:rPr>
                  <w:rStyle w:val="Hyperlink"/>
                  <w:rFonts w:ascii="Intel Clear" w:hAnsi="Intel Clear" w:cs="Intel Clear"/>
                  <w:b w:val="0"/>
                  <w:i/>
                  <w:szCs w:val="22"/>
                </w:rPr>
                <w:t>TRI</w:t>
              </w:r>
              <w:r w:rsidR="00653F72" w:rsidRPr="00A53625">
                <w:rPr>
                  <w:rStyle w:val="Hyperlink"/>
                  <w:rFonts w:ascii="Intel Clear" w:hAnsi="Intel Clear" w:cs="Intel Clear"/>
                  <w:b w:val="0"/>
                  <w:i/>
                  <w:szCs w:val="22"/>
                </w:rPr>
                <w:t>.</w:t>
              </w:r>
            </w:hyperlink>
            <w:r w:rsidR="00653F72" w:rsidRPr="00A53625">
              <w:rPr>
                <w:rFonts w:ascii="Intel Clear" w:hAnsi="Intel Clear" w:cs="Intel Clear"/>
                <w:b w:val="0"/>
                <w:bCs/>
                <w:i/>
                <w:szCs w:val="22"/>
              </w:rPr>
              <w:t xml:space="preserve"> </w:t>
            </w:r>
            <w:r w:rsidR="00653F72" w:rsidRPr="00A53625">
              <w:rPr>
                <w:rFonts w:ascii="Intel Clear" w:hAnsi="Intel Clear" w:cs="Intel Clear"/>
                <w:b w:val="0"/>
                <w:i/>
                <w:szCs w:val="22"/>
              </w:rPr>
              <w:t xml:space="preserve">Include 2-3 examples that are specific and include the impact to </w:t>
            </w:r>
            <w:r w:rsidR="00CA7D02" w:rsidRPr="00A53625">
              <w:rPr>
                <w:rFonts w:ascii="Intel Clear" w:hAnsi="Intel Clear" w:cs="Intel Clear"/>
                <w:b w:val="0"/>
                <w:i/>
                <w:szCs w:val="22"/>
              </w:rPr>
              <w:t>future technical leaders</w:t>
            </w:r>
            <w:r w:rsidR="001009A6" w:rsidRPr="00A53625">
              <w:rPr>
                <w:rFonts w:ascii="Intel Clear" w:hAnsi="Intel Clear" w:cs="Intel Clear"/>
                <w:b w:val="0"/>
                <w:i/>
                <w:szCs w:val="22"/>
              </w:rPr>
              <w:t xml:space="preserve"> and demonstrate how the candidate has been an Intel Culture role model/change agent. </w:t>
            </w:r>
            <w:r w:rsidR="00653F72" w:rsidRPr="00A53625">
              <w:rPr>
                <w:rFonts w:ascii="Intel Clear" w:hAnsi="Intel Clear" w:cs="Intel Clear"/>
                <w:b w:val="0"/>
                <w:i/>
                <w:szCs w:val="22"/>
              </w:rPr>
              <w:t>.</w:t>
            </w:r>
          </w:p>
        </w:tc>
      </w:tr>
      <w:tr w:rsidR="00CF0309" w:rsidRPr="00A53625" w14:paraId="30AABAAC" w14:textId="77777777" w:rsidTr="009E7711">
        <w:tc>
          <w:tcPr>
            <w:tcW w:w="9265" w:type="dxa"/>
            <w:shd w:val="clear" w:color="auto" w:fill="auto"/>
          </w:tcPr>
          <w:p w14:paraId="04C51C50" w14:textId="030C09FB" w:rsidR="00442858" w:rsidRDefault="001D03E5" w:rsidP="00712000">
            <w:pPr>
              <w:tabs>
                <w:tab w:val="left" w:pos="1961"/>
              </w:tabs>
              <w:spacing w:before="220" w:after="220"/>
              <w:rPr>
                <w:rFonts w:ascii="Intel Clear" w:hAnsi="Intel Clear" w:cs="Intel Clear"/>
                <w:sz w:val="22"/>
                <w:szCs w:val="22"/>
              </w:rPr>
            </w:pPr>
            <w:bookmarkStart w:id="1" w:name="_Hlk55653688"/>
            <w:r>
              <w:rPr>
                <w:rFonts w:ascii="Intel Clear" w:hAnsi="Intel Clear" w:cs="Intel Clear"/>
                <w:sz w:val="22"/>
                <w:szCs w:val="22"/>
              </w:rPr>
              <w:lastRenderedPageBreak/>
              <w:t xml:space="preserve">Bryan </w:t>
            </w:r>
            <w:r w:rsidR="00442858">
              <w:rPr>
                <w:rFonts w:ascii="Intel Clear" w:hAnsi="Intel Clear" w:cs="Intel Clear"/>
                <w:sz w:val="22"/>
                <w:szCs w:val="22"/>
              </w:rPr>
              <w:t>takes ideas from cradle to grave</w:t>
            </w:r>
            <w:r w:rsidR="001561FB">
              <w:rPr>
                <w:rFonts w:ascii="Intel Clear" w:hAnsi="Intel Clear" w:cs="Intel Clear"/>
                <w:sz w:val="22"/>
                <w:szCs w:val="22"/>
              </w:rPr>
              <w:t xml:space="preserve">. He </w:t>
            </w:r>
            <w:r w:rsidR="002408E9" w:rsidRPr="00D40D1E">
              <w:rPr>
                <w:rFonts w:ascii="Intel Clear" w:hAnsi="Intel Clear" w:cs="Intel Clear"/>
                <w:b/>
                <w:bCs/>
                <w:sz w:val="22"/>
                <w:szCs w:val="22"/>
              </w:rPr>
              <w:t>created</w:t>
            </w:r>
            <w:r w:rsidRPr="00D40D1E">
              <w:rPr>
                <w:rFonts w:ascii="Intel Clear" w:hAnsi="Intel Clear" w:cs="Intel Clear"/>
                <w:b/>
                <w:bCs/>
                <w:sz w:val="22"/>
                <w:szCs w:val="22"/>
              </w:rPr>
              <w:t xml:space="preserve"> working </w:t>
            </w:r>
            <w:proofErr w:type="gramStart"/>
            <w:r w:rsidRPr="00D40D1E">
              <w:rPr>
                <w:rFonts w:ascii="Intel Clear" w:hAnsi="Intel Clear" w:cs="Intel Clear"/>
                <w:b/>
                <w:bCs/>
                <w:sz w:val="22"/>
                <w:szCs w:val="22"/>
              </w:rPr>
              <w:t>reference</w:t>
            </w:r>
            <w:r w:rsidR="001561FB" w:rsidRPr="00D40D1E">
              <w:rPr>
                <w:rFonts w:ascii="Intel Clear" w:hAnsi="Intel Clear" w:cs="Intel Clear"/>
                <w:b/>
                <w:bCs/>
                <w:sz w:val="22"/>
                <w:szCs w:val="22"/>
              </w:rPr>
              <w:t>s</w:t>
            </w:r>
            <w:r w:rsidRPr="001D03E5">
              <w:rPr>
                <w:rFonts w:ascii="Intel Clear" w:hAnsi="Intel Clear" w:cs="Intel Clear"/>
                <w:sz w:val="22"/>
                <w:szCs w:val="22"/>
              </w:rPr>
              <w:t xml:space="preserve">, </w:t>
            </w:r>
            <w:r w:rsidR="00442858">
              <w:rPr>
                <w:rFonts w:ascii="Intel Clear" w:hAnsi="Intel Clear" w:cs="Intel Clear"/>
                <w:sz w:val="22"/>
                <w:szCs w:val="22"/>
              </w:rPr>
              <w:t>and</w:t>
            </w:r>
            <w:proofErr w:type="gramEnd"/>
            <w:r w:rsidR="002408E9">
              <w:rPr>
                <w:rFonts w:ascii="Intel Clear" w:hAnsi="Intel Clear" w:cs="Intel Clear"/>
                <w:sz w:val="22"/>
                <w:szCs w:val="22"/>
              </w:rPr>
              <w:t xml:space="preserve"> is</w:t>
            </w:r>
            <w:r w:rsidR="00442858">
              <w:rPr>
                <w:rFonts w:ascii="Intel Clear" w:hAnsi="Intel Clear" w:cs="Intel Clear"/>
                <w:sz w:val="22"/>
                <w:szCs w:val="22"/>
              </w:rPr>
              <w:t xml:space="preserve"> </w:t>
            </w:r>
            <w:r w:rsidR="00A72444">
              <w:rPr>
                <w:rFonts w:ascii="Intel Clear" w:hAnsi="Intel Clear" w:cs="Intel Clear"/>
                <w:sz w:val="22"/>
                <w:szCs w:val="22"/>
              </w:rPr>
              <w:t xml:space="preserve">the </w:t>
            </w:r>
            <w:r w:rsidR="00A72444" w:rsidRPr="004258F1">
              <w:rPr>
                <w:rFonts w:ascii="Intel Clear" w:hAnsi="Intel Clear" w:cs="Intel Clear"/>
                <w:b/>
                <w:bCs/>
                <w:sz w:val="22"/>
                <w:szCs w:val="22"/>
              </w:rPr>
              <w:t>architect-in-the-are</w:t>
            </w:r>
            <w:r w:rsidR="003E3857" w:rsidRPr="004258F1">
              <w:rPr>
                <w:rFonts w:ascii="Intel Clear" w:hAnsi="Intel Clear" w:cs="Intel Clear"/>
                <w:b/>
                <w:bCs/>
                <w:sz w:val="22"/>
                <w:szCs w:val="22"/>
              </w:rPr>
              <w:t>na</w:t>
            </w:r>
            <w:r w:rsidR="004C0662" w:rsidRPr="004258F1">
              <w:rPr>
                <w:rFonts w:ascii="Intel Clear" w:hAnsi="Intel Clear" w:cs="Intel Clear"/>
                <w:b/>
                <w:bCs/>
                <w:sz w:val="22"/>
                <w:szCs w:val="22"/>
              </w:rPr>
              <w:t xml:space="preserve"> parntering the engineering </w:t>
            </w:r>
            <w:r w:rsidR="002408E9" w:rsidRPr="004258F1">
              <w:rPr>
                <w:rFonts w:ascii="Intel Clear" w:hAnsi="Intel Clear" w:cs="Intel Clear"/>
                <w:b/>
                <w:bCs/>
                <w:sz w:val="22"/>
                <w:szCs w:val="22"/>
              </w:rPr>
              <w:t xml:space="preserve">to </w:t>
            </w:r>
            <w:r w:rsidR="004C0662" w:rsidRPr="004258F1">
              <w:rPr>
                <w:rFonts w:ascii="Intel Clear" w:hAnsi="Intel Clear" w:cs="Intel Clear"/>
                <w:b/>
                <w:bCs/>
                <w:sz w:val="22"/>
                <w:szCs w:val="22"/>
              </w:rPr>
              <w:t>successful designs</w:t>
            </w:r>
            <w:r w:rsidR="00F344D5">
              <w:rPr>
                <w:rFonts w:ascii="Intel Clear" w:hAnsi="Intel Clear" w:cs="Intel Clear"/>
                <w:sz w:val="22"/>
                <w:szCs w:val="22"/>
              </w:rPr>
              <w:t xml:space="preserve">, </w:t>
            </w:r>
            <w:r w:rsidR="002408E9">
              <w:rPr>
                <w:rFonts w:ascii="Intel Clear" w:hAnsi="Intel Clear" w:cs="Intel Clear"/>
                <w:sz w:val="22"/>
                <w:szCs w:val="22"/>
              </w:rPr>
              <w:t xml:space="preserve">critical </w:t>
            </w:r>
            <w:r w:rsidR="00084026">
              <w:rPr>
                <w:rFonts w:ascii="Intel Clear" w:hAnsi="Intel Clear" w:cs="Intel Clear"/>
                <w:sz w:val="22"/>
                <w:szCs w:val="22"/>
              </w:rPr>
              <w:t>for innovations that the world has not seen before</w:t>
            </w:r>
            <w:r w:rsidR="000F3294">
              <w:rPr>
                <w:rFonts w:ascii="Intel Clear" w:hAnsi="Intel Clear" w:cs="Intel Clear"/>
                <w:sz w:val="22"/>
                <w:szCs w:val="22"/>
              </w:rPr>
              <w:t>.</w:t>
            </w:r>
          </w:p>
          <w:p w14:paraId="343471E5" w14:textId="77777777" w:rsidR="007D4C6F" w:rsidRPr="00712000" w:rsidRDefault="007D4C6F" w:rsidP="007D4C6F">
            <w:pPr>
              <w:tabs>
                <w:tab w:val="left" w:pos="1961"/>
              </w:tabs>
              <w:spacing w:before="220" w:after="220"/>
              <w:rPr>
                <w:rFonts w:ascii="Intel Clear" w:hAnsi="Intel Clear" w:cs="Intel Clear"/>
                <w:sz w:val="22"/>
                <w:szCs w:val="22"/>
              </w:rPr>
            </w:pPr>
            <w:r>
              <w:rPr>
                <w:rFonts w:ascii="Intel Clear" w:hAnsi="Intel Clear" w:cs="Intel Clear"/>
                <w:sz w:val="22"/>
                <w:szCs w:val="22"/>
              </w:rPr>
              <w:t>Bryan</w:t>
            </w:r>
            <w:r w:rsidRPr="00712000">
              <w:rPr>
                <w:rFonts w:ascii="Intel Clear" w:hAnsi="Intel Clear" w:cs="Intel Clear"/>
                <w:sz w:val="22"/>
                <w:szCs w:val="22"/>
              </w:rPr>
              <w:t xml:space="preserve"> directly supervised 2 junior engineers to deliver reference drivers for early enabling of new features (e.g. CMB, SGL</w:t>
            </w:r>
            <w:r>
              <w:rPr>
                <w:rFonts w:ascii="Intel Clear" w:hAnsi="Intel Clear" w:cs="Intel Clear"/>
                <w:sz w:val="22"/>
                <w:szCs w:val="22"/>
              </w:rPr>
              <w:t>, p2p</w:t>
            </w:r>
            <w:r w:rsidRPr="00712000">
              <w:rPr>
                <w:rFonts w:ascii="Intel Clear" w:hAnsi="Intel Clear" w:cs="Intel Clear"/>
                <w:sz w:val="22"/>
                <w:szCs w:val="22"/>
              </w:rPr>
              <w:t xml:space="preserve">), always giving NSG a headstart with proof points on fully functioning platforms.  From Jeremy Tang, </w:t>
            </w:r>
            <w:r w:rsidRPr="00712000">
              <w:rPr>
                <w:rFonts w:ascii="Intel Clear" w:hAnsi="Intel Clear" w:cs="Intel Clear"/>
                <w:i/>
                <w:iCs/>
                <w:sz w:val="22"/>
                <w:szCs w:val="22"/>
              </w:rPr>
              <w:t>“I could not have developed p2p SW for MAD</w:t>
            </w:r>
            <w:r>
              <w:rPr>
                <w:rFonts w:ascii="Intel Clear" w:hAnsi="Intel Clear" w:cs="Intel Clear"/>
                <w:i/>
                <w:iCs/>
                <w:sz w:val="22"/>
                <w:szCs w:val="22"/>
              </w:rPr>
              <w:t>-</w:t>
            </w:r>
            <w:r w:rsidRPr="00712000">
              <w:rPr>
                <w:rFonts w:ascii="Intel Clear" w:hAnsi="Intel Clear" w:cs="Intel Clear"/>
                <w:i/>
                <w:iCs/>
                <w:sz w:val="22"/>
                <w:szCs w:val="22"/>
              </w:rPr>
              <w:t>NIC without Bryan’s mentorship.”</w:t>
            </w:r>
            <w:r w:rsidRPr="00712000">
              <w:rPr>
                <w:rFonts w:ascii="Intel Clear" w:hAnsi="Intel Clear" w:cs="Intel Clear"/>
                <w:sz w:val="22"/>
                <w:szCs w:val="22"/>
              </w:rPr>
              <w:t xml:space="preserve"> Luci Olson </w:t>
            </w:r>
            <w:r>
              <w:rPr>
                <w:rFonts w:ascii="Intel Clear" w:hAnsi="Intel Clear" w:cs="Intel Clear"/>
                <w:sz w:val="22"/>
                <w:szCs w:val="22"/>
              </w:rPr>
              <w:t xml:space="preserve">became </w:t>
            </w:r>
            <w:r w:rsidRPr="00712000">
              <w:rPr>
                <w:rFonts w:ascii="Intel Clear" w:hAnsi="Intel Clear" w:cs="Intel Clear"/>
                <w:sz w:val="22"/>
                <w:szCs w:val="22"/>
              </w:rPr>
              <w:t xml:space="preserve">a full time hire after internship </w:t>
            </w:r>
            <w:r>
              <w:rPr>
                <w:rFonts w:ascii="Intel Clear" w:hAnsi="Intel Clear" w:cs="Intel Clear"/>
                <w:sz w:val="22"/>
                <w:szCs w:val="22"/>
              </w:rPr>
              <w:t>with</w:t>
            </w:r>
            <w:r w:rsidRPr="00712000">
              <w:rPr>
                <w:rFonts w:ascii="Intel Clear" w:hAnsi="Intel Clear" w:cs="Intel Clear"/>
                <w:sz w:val="22"/>
                <w:szCs w:val="22"/>
              </w:rPr>
              <w:t xml:space="preserve"> Bryan</w:t>
            </w:r>
            <w:r>
              <w:rPr>
                <w:rFonts w:ascii="Intel Clear" w:hAnsi="Intel Clear" w:cs="Intel Clear"/>
                <w:sz w:val="22"/>
                <w:szCs w:val="22"/>
              </w:rPr>
              <w:t>.</w:t>
            </w:r>
            <w:r w:rsidRPr="00712000">
              <w:rPr>
                <w:rFonts w:ascii="Intel Clear" w:hAnsi="Intel Clear" w:cs="Intel Clear"/>
                <w:sz w:val="22"/>
                <w:szCs w:val="22"/>
              </w:rPr>
              <w:t xml:space="preserve"> </w:t>
            </w:r>
          </w:p>
          <w:p w14:paraId="2C4C1269" w14:textId="3B908CEC" w:rsidR="006C0CBA" w:rsidRDefault="007560AE" w:rsidP="001561FB">
            <w:pPr>
              <w:tabs>
                <w:tab w:val="left" w:pos="1961"/>
              </w:tabs>
              <w:spacing w:before="220" w:after="220"/>
              <w:rPr>
                <w:rFonts w:ascii="Intel Clear" w:hAnsi="Intel Clear" w:cs="Intel Clear"/>
                <w:sz w:val="22"/>
                <w:szCs w:val="22"/>
              </w:rPr>
            </w:pPr>
            <w:r>
              <w:rPr>
                <w:rFonts w:ascii="Intel Clear" w:hAnsi="Intel Clear" w:cs="Intel Clear"/>
                <w:sz w:val="22"/>
                <w:szCs w:val="22"/>
              </w:rPr>
              <w:t>“</w:t>
            </w:r>
            <w:r w:rsidR="00E53A28" w:rsidRPr="00E53A28">
              <w:rPr>
                <w:rFonts w:ascii="Intel Clear" w:hAnsi="Intel Clear" w:cs="Intel Clear"/>
                <w:i/>
                <w:iCs/>
                <w:sz w:val="22"/>
                <w:szCs w:val="22"/>
              </w:rPr>
              <w:t>Bryan is a go-to resource for software teams (APSS, SPDK, etc.) across Intel for many new technologies like CXL, MAD, SIOV,</w:t>
            </w:r>
            <w:r w:rsidR="00E53A28" w:rsidRPr="00E53A28">
              <w:rPr>
                <w:rFonts w:ascii="Intel Clear" w:hAnsi="Intel Clear" w:cs="Intel Clear"/>
                <w:sz w:val="22"/>
                <w:szCs w:val="22"/>
              </w:rPr>
              <w:t xml:space="preserve"> </w:t>
            </w:r>
            <w:r w:rsidR="006C0CBA" w:rsidRPr="006C0CBA">
              <w:rPr>
                <w:rFonts w:ascii="Intel Clear" w:hAnsi="Intel Clear" w:cs="Intel Clear"/>
                <w:i/>
                <w:iCs/>
                <w:sz w:val="22"/>
                <w:szCs w:val="22"/>
              </w:rPr>
              <w:t>He mentor/educate</w:t>
            </w:r>
            <w:r w:rsidR="00A66FB7">
              <w:rPr>
                <w:rFonts w:ascii="Intel Clear" w:hAnsi="Intel Clear" w:cs="Intel Clear"/>
                <w:i/>
                <w:iCs/>
                <w:sz w:val="22"/>
                <w:szCs w:val="22"/>
              </w:rPr>
              <w:t>s</w:t>
            </w:r>
            <w:r w:rsidR="006C0CBA" w:rsidRPr="006C0CBA">
              <w:rPr>
                <w:rFonts w:ascii="Intel Clear" w:hAnsi="Intel Clear" w:cs="Intel Clear"/>
                <w:i/>
                <w:iCs/>
                <w:sz w:val="22"/>
                <w:szCs w:val="22"/>
              </w:rPr>
              <w:t xml:space="preserve"> software teams on deep</w:t>
            </w:r>
            <w:r>
              <w:rPr>
                <w:rFonts w:ascii="Intel Clear" w:hAnsi="Intel Clear" w:cs="Intel Clear"/>
                <w:i/>
                <w:iCs/>
                <w:sz w:val="22"/>
                <w:szCs w:val="22"/>
              </w:rPr>
              <w:t xml:space="preserve"> </w:t>
            </w:r>
            <w:r w:rsidR="006C0CBA" w:rsidRPr="006C0CBA">
              <w:rPr>
                <w:rFonts w:ascii="Intel Clear" w:hAnsi="Intel Clear" w:cs="Intel Clear"/>
                <w:i/>
                <w:iCs/>
                <w:sz w:val="22"/>
                <w:szCs w:val="22"/>
              </w:rPr>
              <w:t>software-hardware interface,”</w:t>
            </w:r>
            <w:r w:rsidR="006C0CBA">
              <w:rPr>
                <w:rFonts w:ascii="Intel Clear" w:hAnsi="Intel Clear" w:cs="Intel Clear"/>
                <w:i/>
                <w:iCs/>
                <w:sz w:val="22"/>
                <w:szCs w:val="22"/>
              </w:rPr>
              <w:t xml:space="preserve"> </w:t>
            </w:r>
            <w:r w:rsidR="006C0CBA">
              <w:rPr>
                <w:rFonts w:ascii="Intel Clear" w:hAnsi="Intel Clear" w:cs="Intel Clear"/>
                <w:sz w:val="22"/>
                <w:szCs w:val="22"/>
              </w:rPr>
              <w:t>Kapil Karkra, Lead SW architect &amp; PE.</w:t>
            </w:r>
          </w:p>
          <w:p w14:paraId="13E33D29" w14:textId="23A44FC9" w:rsidR="00712000" w:rsidRDefault="00712000" w:rsidP="00712000">
            <w:pPr>
              <w:tabs>
                <w:tab w:val="left" w:pos="1961"/>
              </w:tabs>
              <w:spacing w:before="220" w:after="220"/>
              <w:rPr>
                <w:rFonts w:ascii="Intel Clear" w:hAnsi="Intel Clear" w:cs="Intel Clear"/>
                <w:sz w:val="22"/>
                <w:szCs w:val="22"/>
              </w:rPr>
            </w:pPr>
            <w:r w:rsidRPr="00712000">
              <w:rPr>
                <w:rFonts w:ascii="Intel Clear" w:hAnsi="Intel Clear" w:cs="Intel Clear"/>
                <w:sz w:val="22"/>
                <w:szCs w:val="22"/>
              </w:rPr>
              <w:t xml:space="preserve">Bryan spent endless hours coaching the MSS design team to deliver on </w:t>
            </w:r>
            <w:proofErr w:type="gramStart"/>
            <w:r w:rsidRPr="00712000">
              <w:rPr>
                <w:rFonts w:ascii="Intel Clear" w:hAnsi="Intel Clear" w:cs="Intel Clear"/>
                <w:sz w:val="22"/>
                <w:szCs w:val="22"/>
              </w:rPr>
              <w:t>a</w:t>
            </w:r>
            <w:proofErr w:type="gramEnd"/>
            <w:r w:rsidRPr="00712000">
              <w:rPr>
                <w:rFonts w:ascii="Intel Clear" w:hAnsi="Intel Clear" w:cs="Intel Clear"/>
                <w:sz w:val="22"/>
                <w:szCs w:val="22"/>
              </w:rPr>
              <w:t xml:space="preserve"> industry-first IP.   Bryan</w:t>
            </w:r>
            <w:r w:rsidR="00502015">
              <w:rPr>
                <w:rFonts w:ascii="Intel Clear" w:hAnsi="Intel Clear" w:cs="Intel Clear"/>
                <w:sz w:val="22"/>
                <w:szCs w:val="22"/>
              </w:rPr>
              <w:t xml:space="preserve"> teame</w:t>
            </w:r>
            <w:r w:rsidR="0011546E">
              <w:rPr>
                <w:rFonts w:ascii="Intel Clear" w:hAnsi="Intel Clear" w:cs="Intel Clear"/>
                <w:sz w:val="22"/>
                <w:szCs w:val="22"/>
              </w:rPr>
              <w:t>d</w:t>
            </w:r>
            <w:r w:rsidR="00502015">
              <w:rPr>
                <w:rFonts w:ascii="Intel Clear" w:hAnsi="Intel Clear" w:cs="Intel Clear"/>
                <w:sz w:val="22"/>
                <w:szCs w:val="22"/>
              </w:rPr>
              <w:t xml:space="preserve"> up</w:t>
            </w:r>
            <w:r w:rsidR="003442BC">
              <w:rPr>
                <w:rFonts w:ascii="Intel Clear" w:hAnsi="Intel Clear" w:cs="Intel Clear"/>
                <w:sz w:val="22"/>
                <w:szCs w:val="22"/>
              </w:rPr>
              <w:t xml:space="preserve"> with</w:t>
            </w:r>
            <w:r w:rsidRPr="00712000">
              <w:rPr>
                <w:rFonts w:ascii="Intel Clear" w:hAnsi="Intel Clear" w:cs="Intel Clear"/>
                <w:sz w:val="22"/>
                <w:szCs w:val="22"/>
              </w:rPr>
              <w:t xml:space="preserve"> </w:t>
            </w:r>
            <w:r w:rsidR="003442BC">
              <w:rPr>
                <w:rFonts w:ascii="Intel Clear" w:hAnsi="Intel Clear" w:cs="Intel Clear"/>
                <w:sz w:val="22"/>
                <w:szCs w:val="22"/>
              </w:rPr>
              <w:t>MSS</w:t>
            </w:r>
            <w:r w:rsidRPr="00712000">
              <w:rPr>
                <w:rFonts w:ascii="Intel Clear" w:hAnsi="Intel Clear" w:cs="Intel Clear"/>
                <w:sz w:val="22"/>
                <w:szCs w:val="22"/>
              </w:rPr>
              <w:t xml:space="preserve"> design lead (Sahar Khalili)</w:t>
            </w:r>
            <w:r w:rsidR="0011546E">
              <w:rPr>
                <w:rFonts w:ascii="Intel Clear" w:hAnsi="Intel Clear" w:cs="Intel Clear"/>
                <w:sz w:val="22"/>
                <w:szCs w:val="22"/>
              </w:rPr>
              <w:t xml:space="preserve"> and guided</w:t>
            </w:r>
            <w:r w:rsidR="00502015">
              <w:rPr>
                <w:rFonts w:ascii="Intel Clear" w:hAnsi="Intel Clear" w:cs="Intel Clear"/>
                <w:sz w:val="22"/>
                <w:szCs w:val="22"/>
              </w:rPr>
              <w:t xml:space="preserve"> </w:t>
            </w:r>
            <w:proofErr w:type="gramStart"/>
            <w:r w:rsidRPr="00712000">
              <w:rPr>
                <w:rFonts w:ascii="Intel Clear" w:hAnsi="Intel Clear" w:cs="Intel Clear"/>
                <w:sz w:val="22"/>
                <w:szCs w:val="22"/>
              </w:rPr>
              <w:t xml:space="preserve">designers  </w:t>
            </w:r>
            <w:r w:rsidRPr="00712000">
              <w:rPr>
                <w:rFonts w:ascii="Intel Clear" w:hAnsi="Intel Clear" w:cs="Intel Clear"/>
                <w:i/>
                <w:iCs/>
                <w:sz w:val="22"/>
                <w:szCs w:val="22"/>
              </w:rPr>
              <w:t>“</w:t>
            </w:r>
            <w:proofErr w:type="gramEnd"/>
            <w:r w:rsidRPr="00712000">
              <w:rPr>
                <w:rFonts w:ascii="Intel Clear" w:hAnsi="Intel Clear" w:cs="Intel Clear"/>
                <w:i/>
                <w:iCs/>
                <w:sz w:val="22"/>
                <w:szCs w:val="22"/>
              </w:rPr>
              <w:t>(He coached) everyone on system level requirements, down to possible ASIC implementation. I know that the intermediate and junior people have (also) learnt how to hold technical discussions, (from seeing how he led discussions),”</w:t>
            </w:r>
            <w:r w:rsidRPr="00712000">
              <w:rPr>
                <w:rFonts w:ascii="Intel Clear" w:hAnsi="Intel Clear" w:cs="Intel Clear"/>
                <w:sz w:val="22"/>
                <w:szCs w:val="22"/>
              </w:rPr>
              <w:t xml:space="preserve"> Sahar Khalili, MSS design lead</w:t>
            </w:r>
            <w:r w:rsidR="00A07B31">
              <w:rPr>
                <w:rFonts w:ascii="Intel Clear" w:hAnsi="Intel Clear" w:cs="Intel Clear"/>
                <w:sz w:val="22"/>
                <w:szCs w:val="22"/>
              </w:rPr>
              <w:t>.</w:t>
            </w:r>
          </w:p>
          <w:p w14:paraId="6378CD25" w14:textId="5F269821" w:rsidR="00712000" w:rsidRPr="005733AF" w:rsidRDefault="00712000" w:rsidP="005733AF">
            <w:pPr>
              <w:tabs>
                <w:tab w:val="left" w:pos="1961"/>
              </w:tabs>
              <w:spacing w:before="220" w:after="220"/>
              <w:rPr>
                <w:rFonts w:ascii="Intel Clear" w:hAnsi="Intel Clear" w:cs="Intel Clear"/>
                <w:sz w:val="22"/>
                <w:szCs w:val="22"/>
              </w:rPr>
            </w:pPr>
            <w:r w:rsidRPr="00712000">
              <w:rPr>
                <w:rFonts w:ascii="Intel Clear" w:hAnsi="Intel Clear" w:cs="Intel Clear"/>
                <w:sz w:val="22"/>
                <w:szCs w:val="22"/>
              </w:rPr>
              <w:t>Bryan is the technical go-to on all virtualization-related development efforts</w:t>
            </w:r>
            <w:r w:rsidR="008A5B52">
              <w:rPr>
                <w:rFonts w:ascii="Intel Clear" w:hAnsi="Intel Clear" w:cs="Intel Clear"/>
                <w:sz w:val="22"/>
                <w:szCs w:val="22"/>
              </w:rPr>
              <w:t>, resulting</w:t>
            </w:r>
            <w:r w:rsidRPr="00712000">
              <w:rPr>
                <w:rFonts w:ascii="Intel Clear" w:hAnsi="Intel Clear" w:cs="Intel Clear"/>
                <w:sz w:val="22"/>
                <w:szCs w:val="22"/>
              </w:rPr>
              <w:t xml:space="preserve"> </w:t>
            </w:r>
            <w:r w:rsidR="008A5B52">
              <w:rPr>
                <w:rFonts w:ascii="Intel Clear" w:hAnsi="Intel Clear" w:cs="Intel Clear"/>
                <w:sz w:val="22"/>
                <w:szCs w:val="22"/>
              </w:rPr>
              <w:t xml:space="preserve">in </w:t>
            </w:r>
            <w:r w:rsidR="00331FB7">
              <w:rPr>
                <w:rFonts w:ascii="Intel Clear" w:hAnsi="Intel Clear" w:cs="Intel Clear"/>
                <w:sz w:val="22"/>
                <w:szCs w:val="22"/>
              </w:rPr>
              <w:t xml:space="preserve">windows SRIOV driver, </w:t>
            </w:r>
            <w:r w:rsidR="008A5B52">
              <w:rPr>
                <w:rFonts w:ascii="Intel Clear" w:hAnsi="Intel Clear" w:cs="Intel Clear"/>
                <w:sz w:val="22"/>
                <w:szCs w:val="22"/>
              </w:rPr>
              <w:t xml:space="preserve">virtualization </w:t>
            </w:r>
            <w:r w:rsidRPr="00712000">
              <w:rPr>
                <w:rFonts w:ascii="Intel Clear" w:hAnsi="Intel Clear" w:cs="Intel Clear"/>
                <w:sz w:val="22"/>
                <w:szCs w:val="22"/>
              </w:rPr>
              <w:t>FW development on ADS mule</w:t>
            </w:r>
            <w:r w:rsidR="00331FB7">
              <w:rPr>
                <w:rFonts w:ascii="Intel Clear" w:hAnsi="Intel Clear" w:cs="Intel Clear"/>
                <w:sz w:val="22"/>
                <w:szCs w:val="22"/>
              </w:rPr>
              <w:t xml:space="preserve">, and </w:t>
            </w:r>
            <w:r w:rsidR="008539D7">
              <w:rPr>
                <w:rFonts w:ascii="Intel Clear" w:hAnsi="Intel Clear" w:cs="Intel Clear"/>
                <w:sz w:val="22"/>
                <w:szCs w:val="22"/>
              </w:rPr>
              <w:t>MFND FPGA</w:t>
            </w:r>
            <w:r w:rsidR="00EC0620">
              <w:rPr>
                <w:rFonts w:ascii="Intel Clear" w:hAnsi="Intel Clear" w:cs="Intel Clear"/>
                <w:sz w:val="22"/>
                <w:szCs w:val="22"/>
              </w:rPr>
              <w:t>.</w:t>
            </w:r>
            <w:r w:rsidR="00305060">
              <w:rPr>
                <w:rFonts w:ascii="Intel Clear" w:hAnsi="Intel Clear" w:cs="Intel Clear"/>
                <w:sz w:val="22"/>
                <w:szCs w:val="22"/>
              </w:rPr>
              <w:t xml:space="preserve"> </w:t>
            </w:r>
            <w:r w:rsidR="00305060" w:rsidRPr="00BE69BC">
              <w:rPr>
                <w:rFonts w:ascii="Intel Clear" w:hAnsi="Intel Clear" w:cs="Intel Clear"/>
                <w:i/>
                <w:iCs/>
                <w:sz w:val="22"/>
                <w:szCs w:val="22"/>
              </w:rPr>
              <w:t xml:space="preserve"> “He is clearly the go-to technical expert for PCIe-based memory and virtualization systems.  Bryan has been a technical mentor of mine in this area,”</w:t>
            </w:r>
            <w:r w:rsidR="00305060">
              <w:rPr>
                <w:rFonts w:ascii="Intel Clear" w:hAnsi="Intel Clear" w:cs="Intel Clear"/>
                <w:sz w:val="22"/>
                <w:szCs w:val="22"/>
              </w:rPr>
              <w:t xml:space="preserve"> Jonathan Huges, Lead FW architect &amp; </w:t>
            </w:r>
            <w:proofErr w:type="gramStart"/>
            <w:r w:rsidR="00305060">
              <w:rPr>
                <w:rFonts w:ascii="Intel Clear" w:hAnsi="Intel Clear" w:cs="Intel Clear"/>
                <w:sz w:val="22"/>
                <w:szCs w:val="22"/>
              </w:rPr>
              <w:t>PE</w:t>
            </w:r>
            <w:r w:rsidR="00EC0620">
              <w:rPr>
                <w:rFonts w:ascii="Intel Clear" w:hAnsi="Intel Clear" w:cs="Intel Clear"/>
                <w:sz w:val="22"/>
                <w:szCs w:val="22"/>
              </w:rPr>
              <w:t>.</w:t>
            </w:r>
            <w:r w:rsidRPr="00712000">
              <w:rPr>
                <w:rFonts w:ascii="Intel Clear" w:hAnsi="Intel Clear" w:cs="Intel Clear"/>
                <w:sz w:val="22"/>
                <w:szCs w:val="22"/>
              </w:rPr>
              <w:t>.</w:t>
            </w:r>
            <w:proofErr w:type="gramEnd"/>
            <w:r w:rsidRPr="00712000">
              <w:rPr>
                <w:rFonts w:ascii="Intel Clear" w:hAnsi="Intel Clear" w:cs="Intel Clear"/>
                <w:sz w:val="22"/>
                <w:szCs w:val="22"/>
              </w:rPr>
              <w:t xml:space="preserve">  </w:t>
            </w:r>
            <w:r w:rsidRPr="005733AF">
              <w:rPr>
                <w:rFonts w:ascii="Intel Clear" w:hAnsi="Intel Clear" w:cs="Intel Clear"/>
                <w:i/>
                <w:iCs/>
                <w:sz w:val="22"/>
                <w:szCs w:val="22"/>
              </w:rPr>
              <w:t>“Without his direction it would have been difficult for me to become successful in my DOT assignment,”</w:t>
            </w:r>
            <w:r w:rsidRPr="005733AF">
              <w:rPr>
                <w:rFonts w:ascii="Intel Clear" w:hAnsi="Intel Clear" w:cs="Intel Clear"/>
                <w:sz w:val="22"/>
                <w:szCs w:val="22"/>
              </w:rPr>
              <w:t xml:space="preserve"> BhushanP, FPGA Architect, PSG.</w:t>
            </w:r>
          </w:p>
          <w:p w14:paraId="1CB2FEC3" w14:textId="2C62F882" w:rsidR="00B7304D" w:rsidRDefault="00712000" w:rsidP="00712000">
            <w:pPr>
              <w:tabs>
                <w:tab w:val="left" w:pos="1961"/>
              </w:tabs>
              <w:spacing w:before="220" w:after="220"/>
              <w:rPr>
                <w:rFonts w:ascii="Intel Clear" w:hAnsi="Intel Clear" w:cs="Intel Clear"/>
                <w:i/>
                <w:iCs/>
                <w:sz w:val="22"/>
                <w:szCs w:val="22"/>
              </w:rPr>
            </w:pPr>
            <w:r w:rsidRPr="00712000">
              <w:rPr>
                <w:rFonts w:ascii="Intel Clear" w:hAnsi="Intel Clear" w:cs="Intel Clear"/>
                <w:sz w:val="22"/>
                <w:szCs w:val="22"/>
              </w:rPr>
              <w:t>Bryan’s impact on all of us is best summarized by an unsolicited comment from Orden Smith, senior NSG SW architect</w:t>
            </w:r>
            <w:proofErr w:type="gramStart"/>
            <w:r w:rsidRPr="00712000">
              <w:rPr>
                <w:rFonts w:ascii="Intel Clear" w:hAnsi="Intel Clear" w:cs="Intel Clear"/>
                <w:sz w:val="22"/>
                <w:szCs w:val="22"/>
              </w:rPr>
              <w:t xml:space="preserve">:  </w:t>
            </w:r>
            <w:r w:rsidRPr="008A59E8">
              <w:rPr>
                <w:rFonts w:ascii="Intel Clear" w:hAnsi="Intel Clear" w:cs="Intel Clear"/>
                <w:i/>
                <w:iCs/>
                <w:sz w:val="22"/>
                <w:szCs w:val="22"/>
              </w:rPr>
              <w:t>“</w:t>
            </w:r>
            <w:proofErr w:type="gramEnd"/>
            <w:r w:rsidRPr="008A59E8">
              <w:rPr>
                <w:rFonts w:ascii="Intel Clear" w:hAnsi="Intel Clear" w:cs="Intel Clear"/>
                <w:i/>
                <w:iCs/>
                <w:sz w:val="22"/>
                <w:szCs w:val="22"/>
              </w:rPr>
              <w:t>if Bryan is working on MAD, count me in!”</w:t>
            </w:r>
            <w:r w:rsidRPr="00712000">
              <w:rPr>
                <w:rFonts w:ascii="Intel Clear" w:hAnsi="Intel Clear" w:cs="Intel Clear"/>
                <w:sz w:val="22"/>
                <w:szCs w:val="22"/>
              </w:rPr>
              <w:t xml:space="preserve">  </w:t>
            </w:r>
          </w:p>
          <w:bookmarkEnd w:id="1"/>
          <w:p w14:paraId="042B8A78" w14:textId="77777777" w:rsidR="00F671F7" w:rsidRDefault="00F671F7" w:rsidP="00834F43">
            <w:pPr>
              <w:tabs>
                <w:tab w:val="left" w:pos="1961"/>
              </w:tabs>
              <w:spacing w:before="220" w:after="220"/>
              <w:rPr>
                <w:rFonts w:ascii="Intel Clear" w:hAnsi="Intel Clear" w:cs="Intel Clear"/>
                <w:sz w:val="22"/>
                <w:szCs w:val="22"/>
              </w:rPr>
            </w:pPr>
          </w:p>
          <w:p w14:paraId="6493CD75" w14:textId="77777777" w:rsidR="00F671F7" w:rsidRDefault="00F671F7" w:rsidP="00834F43">
            <w:pPr>
              <w:tabs>
                <w:tab w:val="left" w:pos="1961"/>
              </w:tabs>
              <w:spacing w:before="220" w:after="220"/>
              <w:rPr>
                <w:rFonts w:ascii="Intel Clear" w:hAnsi="Intel Clear" w:cs="Intel Clear"/>
                <w:sz w:val="22"/>
                <w:szCs w:val="22"/>
              </w:rPr>
            </w:pPr>
          </w:p>
          <w:p w14:paraId="061976D6" w14:textId="77777777" w:rsidR="00F671F7" w:rsidRDefault="00F671F7" w:rsidP="00834F43">
            <w:pPr>
              <w:tabs>
                <w:tab w:val="left" w:pos="1961"/>
              </w:tabs>
              <w:spacing w:before="220" w:after="220"/>
              <w:rPr>
                <w:rFonts w:ascii="Intel Clear" w:hAnsi="Intel Clear" w:cs="Intel Clear"/>
                <w:sz w:val="22"/>
                <w:szCs w:val="22"/>
              </w:rPr>
            </w:pPr>
          </w:p>
          <w:p w14:paraId="3F874EF5" w14:textId="77777777" w:rsidR="00F671F7" w:rsidRDefault="00F671F7" w:rsidP="00834F43">
            <w:pPr>
              <w:tabs>
                <w:tab w:val="left" w:pos="1961"/>
              </w:tabs>
              <w:spacing w:before="220" w:after="220"/>
              <w:rPr>
                <w:rFonts w:ascii="Intel Clear" w:hAnsi="Intel Clear" w:cs="Intel Clear"/>
                <w:sz w:val="22"/>
                <w:szCs w:val="22"/>
              </w:rPr>
            </w:pPr>
          </w:p>
          <w:p w14:paraId="4D1378A7" w14:textId="77777777" w:rsidR="00F671F7" w:rsidRDefault="00F671F7" w:rsidP="00834F43">
            <w:pPr>
              <w:tabs>
                <w:tab w:val="left" w:pos="1961"/>
              </w:tabs>
              <w:spacing w:before="220" w:after="220"/>
              <w:rPr>
                <w:rFonts w:ascii="Intel Clear" w:hAnsi="Intel Clear" w:cs="Intel Clear"/>
                <w:sz w:val="22"/>
                <w:szCs w:val="22"/>
              </w:rPr>
            </w:pPr>
          </w:p>
          <w:p w14:paraId="5DE85E01" w14:textId="77777777" w:rsidR="00F671F7" w:rsidRDefault="00F671F7" w:rsidP="00834F43">
            <w:pPr>
              <w:tabs>
                <w:tab w:val="left" w:pos="1961"/>
              </w:tabs>
              <w:spacing w:before="220" w:after="220"/>
              <w:rPr>
                <w:rFonts w:ascii="Intel Clear" w:hAnsi="Intel Clear" w:cs="Intel Clear"/>
                <w:sz w:val="22"/>
                <w:szCs w:val="22"/>
              </w:rPr>
            </w:pPr>
          </w:p>
          <w:p w14:paraId="512CD4D2" w14:textId="0CF2E92F" w:rsidR="00F671F7" w:rsidRPr="00A53625" w:rsidRDefault="00F671F7" w:rsidP="00834F43">
            <w:pPr>
              <w:tabs>
                <w:tab w:val="left" w:pos="1961"/>
              </w:tabs>
              <w:spacing w:before="220" w:after="220"/>
              <w:rPr>
                <w:rFonts w:ascii="Intel Clear" w:hAnsi="Intel Clear" w:cs="Intel Clear"/>
                <w:sz w:val="22"/>
                <w:szCs w:val="22"/>
              </w:rPr>
            </w:pPr>
          </w:p>
        </w:tc>
      </w:tr>
      <w:tr w:rsidR="00DC1742" w:rsidRPr="00A53625" w14:paraId="5586BDB4" w14:textId="77777777" w:rsidTr="006E7374">
        <w:tc>
          <w:tcPr>
            <w:tcW w:w="9265" w:type="dxa"/>
            <w:shd w:val="clear" w:color="auto" w:fill="E6E6E6"/>
          </w:tcPr>
          <w:p w14:paraId="4FD3DE39" w14:textId="53BC6178" w:rsidR="00DC1742" w:rsidRPr="00A53625" w:rsidRDefault="008241A1" w:rsidP="00834F43">
            <w:pPr>
              <w:rPr>
                <w:rFonts w:ascii="Intel Clear" w:hAnsi="Intel Clear" w:cs="Intel Clear"/>
                <w:b/>
                <w:sz w:val="22"/>
                <w:szCs w:val="22"/>
              </w:rPr>
            </w:pPr>
            <w:r w:rsidRPr="00A53625">
              <w:rPr>
                <w:rFonts w:ascii="Intel Clear" w:hAnsi="Intel Clear" w:cs="Intel Clear"/>
                <w:b/>
                <w:sz w:val="22"/>
                <w:szCs w:val="22"/>
              </w:rPr>
              <w:lastRenderedPageBreak/>
              <w:t>5</w:t>
            </w:r>
            <w:r w:rsidR="000C10DC" w:rsidRPr="00A53625">
              <w:rPr>
                <w:rFonts w:ascii="Intel Clear" w:hAnsi="Intel Clear" w:cs="Intel Clear"/>
                <w:b/>
                <w:sz w:val="22"/>
                <w:szCs w:val="22"/>
              </w:rPr>
              <w:t xml:space="preserve"> – B</w:t>
            </w:r>
            <w:r w:rsidR="00DC1742" w:rsidRPr="00A53625">
              <w:rPr>
                <w:rFonts w:ascii="Intel Clear" w:hAnsi="Intel Clear" w:cs="Intel Clear"/>
                <w:b/>
                <w:sz w:val="22"/>
                <w:szCs w:val="22"/>
              </w:rPr>
              <w:t>ackground &amp; Professional Peer Recognitions</w:t>
            </w:r>
          </w:p>
          <w:p w14:paraId="6A48D977" w14:textId="7F183052" w:rsidR="00FB5C28" w:rsidRPr="00A53625" w:rsidRDefault="00653F72" w:rsidP="00834F43">
            <w:pPr>
              <w:rPr>
                <w:rFonts w:ascii="Intel Clear" w:hAnsi="Intel Clear" w:cs="Intel Clear"/>
                <w:i/>
                <w:sz w:val="22"/>
                <w:szCs w:val="22"/>
              </w:rPr>
            </w:pPr>
            <w:r w:rsidRPr="00A53625">
              <w:rPr>
                <w:rFonts w:ascii="Intel Clear" w:hAnsi="Intel Clear" w:cs="Intel Clear"/>
                <w:i/>
                <w:sz w:val="20"/>
                <w:szCs w:val="22"/>
              </w:rPr>
              <w:t>S</w:t>
            </w:r>
            <w:r w:rsidR="00DC1742" w:rsidRPr="00A53625">
              <w:rPr>
                <w:rFonts w:ascii="Intel Clear" w:hAnsi="Intel Clear" w:cs="Intel Clear"/>
                <w:i/>
                <w:sz w:val="20"/>
                <w:szCs w:val="22"/>
              </w:rPr>
              <w:t xml:space="preserve">ummarize the </w:t>
            </w:r>
            <w:r w:rsidR="00E91C80" w:rsidRPr="00A53625">
              <w:rPr>
                <w:rFonts w:ascii="Intel Clear" w:hAnsi="Intel Clear" w:cs="Intel Clear"/>
                <w:i/>
                <w:sz w:val="20"/>
                <w:szCs w:val="22"/>
              </w:rPr>
              <w:t>most important</w:t>
            </w:r>
            <w:r w:rsidR="00DC1742" w:rsidRPr="00A53625">
              <w:rPr>
                <w:rFonts w:ascii="Intel Clear" w:hAnsi="Intel Clear" w:cs="Intel Clear"/>
                <w:i/>
                <w:sz w:val="20"/>
                <w:szCs w:val="22"/>
              </w:rPr>
              <w:t xml:space="preserve"> honors, awards, patents,</w:t>
            </w:r>
            <w:r w:rsidR="00794074" w:rsidRPr="00A53625">
              <w:rPr>
                <w:rFonts w:ascii="Intel Clear" w:hAnsi="Intel Clear" w:cs="Intel Clear"/>
                <w:i/>
                <w:sz w:val="20"/>
                <w:szCs w:val="22"/>
              </w:rPr>
              <w:t xml:space="preserve"> publication</w:t>
            </w:r>
            <w:r w:rsidR="00441681" w:rsidRPr="00A53625">
              <w:rPr>
                <w:rFonts w:ascii="Intel Clear" w:hAnsi="Intel Clear" w:cs="Intel Clear"/>
                <w:i/>
                <w:sz w:val="20"/>
                <w:szCs w:val="22"/>
              </w:rPr>
              <w:t xml:space="preserve">s, </w:t>
            </w:r>
            <w:r w:rsidR="003C579C" w:rsidRPr="00A53625">
              <w:rPr>
                <w:rFonts w:ascii="Intel Clear" w:hAnsi="Intel Clear" w:cs="Intel Clear"/>
                <w:i/>
                <w:sz w:val="20"/>
                <w:szCs w:val="22"/>
              </w:rPr>
              <w:t xml:space="preserve">education, </w:t>
            </w:r>
            <w:r w:rsidR="00891A75" w:rsidRPr="00A53625">
              <w:rPr>
                <w:rFonts w:ascii="Intel Clear" w:hAnsi="Intel Clear" w:cs="Intel Clear"/>
                <w:i/>
                <w:sz w:val="20"/>
                <w:szCs w:val="22"/>
              </w:rPr>
              <w:t xml:space="preserve">previous positions, </w:t>
            </w:r>
            <w:r w:rsidR="003C579C" w:rsidRPr="00A53625">
              <w:rPr>
                <w:rFonts w:ascii="Intel Clear" w:hAnsi="Intel Clear" w:cs="Intel Clear"/>
                <w:i/>
                <w:sz w:val="20"/>
                <w:szCs w:val="22"/>
              </w:rPr>
              <w:t>etc.</w:t>
            </w:r>
            <w:bookmarkStart w:id="2" w:name="_Toc201645340"/>
            <w:r w:rsidR="00891A75" w:rsidRPr="00A53625">
              <w:rPr>
                <w:rFonts w:ascii="Intel Clear" w:hAnsi="Intel Clear" w:cs="Intel Clear"/>
                <w:i/>
                <w:sz w:val="20"/>
                <w:szCs w:val="22"/>
              </w:rPr>
              <w:t xml:space="preserve"> that are relevant to the nominee’s justification summary</w:t>
            </w:r>
            <w:r w:rsidRPr="00A53625">
              <w:rPr>
                <w:rFonts w:ascii="Intel Clear" w:hAnsi="Intel Clear" w:cs="Intel Clear"/>
                <w:i/>
                <w:sz w:val="20"/>
                <w:szCs w:val="22"/>
              </w:rPr>
              <w:t xml:space="preserve">.  </w:t>
            </w:r>
            <w:bookmarkEnd w:id="2"/>
            <w:r w:rsidR="00701D22" w:rsidRPr="00A53625">
              <w:fldChar w:fldCharType="begin"/>
            </w:r>
            <w:r w:rsidR="00701D22" w:rsidRPr="00A53625">
              <w:rPr>
                <w:rFonts w:ascii="Intel Clear" w:hAnsi="Intel Clear" w:cs="Intel Clear"/>
                <w:sz w:val="20"/>
                <w:szCs w:val="20"/>
              </w:rPr>
              <w:instrText xml:space="preserve"> HYPERLINK "https://www.uspto.gov/patents-application-process/search-patents" </w:instrText>
            </w:r>
            <w:r w:rsidR="00701D22" w:rsidRPr="00A53625">
              <w:fldChar w:fldCharType="separate"/>
            </w:r>
            <w:r w:rsidR="00701D22" w:rsidRPr="00A53625">
              <w:rPr>
                <w:rStyle w:val="Hyperlink"/>
                <w:rFonts w:ascii="Intel Clear" w:hAnsi="Intel Clear" w:cs="Intel Clear"/>
                <w:sz w:val="20"/>
                <w:szCs w:val="20"/>
              </w:rPr>
              <w:t>USPTO – Search for Patents</w:t>
            </w:r>
            <w:r w:rsidR="00701D22" w:rsidRPr="00A53625">
              <w:rPr>
                <w:rStyle w:val="Hyperlink"/>
                <w:rFonts w:ascii="Intel Clear" w:hAnsi="Intel Clear" w:cs="Intel Clear"/>
                <w:b/>
                <w:sz w:val="20"/>
                <w:szCs w:val="20"/>
              </w:rPr>
              <w:fldChar w:fldCharType="end"/>
            </w:r>
          </w:p>
        </w:tc>
      </w:tr>
      <w:tr w:rsidR="00DC1742" w:rsidRPr="00A53625" w14:paraId="1813D841" w14:textId="77777777" w:rsidTr="006E7374">
        <w:tc>
          <w:tcPr>
            <w:tcW w:w="9265" w:type="dxa"/>
            <w:shd w:val="clear" w:color="auto" w:fill="auto"/>
          </w:tcPr>
          <w:p w14:paraId="0FCB8D9F" w14:textId="49824ABE" w:rsidR="00007737" w:rsidRPr="00007737" w:rsidRDefault="00007737" w:rsidP="00007737">
            <w:pPr>
              <w:tabs>
                <w:tab w:val="left" w:pos="1961"/>
              </w:tabs>
              <w:spacing w:before="220" w:after="220"/>
              <w:rPr>
                <w:rFonts w:ascii="Intel Clear" w:hAnsi="Intel Clear" w:cs="Intel Clear"/>
                <w:sz w:val="22"/>
                <w:szCs w:val="22"/>
              </w:rPr>
            </w:pPr>
            <w:r>
              <w:rPr>
                <w:rFonts w:ascii="Intel Clear" w:hAnsi="Intel Clear" w:cs="Intel Clear"/>
                <w:sz w:val="22"/>
                <w:szCs w:val="22"/>
              </w:rPr>
              <w:t>Patents</w:t>
            </w:r>
            <w:r w:rsidR="00CF0FD3">
              <w:rPr>
                <w:rFonts w:ascii="Intel Clear" w:hAnsi="Intel Clear" w:cs="Intel Clear"/>
                <w:sz w:val="22"/>
                <w:szCs w:val="22"/>
              </w:rPr>
              <w:t xml:space="preserve"> Granted</w:t>
            </w:r>
            <w:r>
              <w:rPr>
                <w:rFonts w:ascii="Intel Clear" w:hAnsi="Intel Clear" w:cs="Intel Clear"/>
                <w:sz w:val="22"/>
                <w:szCs w:val="22"/>
              </w:rPr>
              <w:t>:</w:t>
            </w:r>
          </w:p>
          <w:p w14:paraId="49FC5332" w14:textId="77777777" w:rsidR="00042D9E" w:rsidRPr="00A77C5E" w:rsidRDefault="00042D9E" w:rsidP="00B173B7">
            <w:pPr>
              <w:pStyle w:val="ListParagraph"/>
              <w:numPr>
                <w:ilvl w:val="0"/>
                <w:numId w:val="6"/>
              </w:numPr>
              <w:tabs>
                <w:tab w:val="left" w:pos="1961"/>
              </w:tabs>
              <w:spacing w:before="220" w:after="220"/>
              <w:rPr>
                <w:rFonts w:ascii="Intel Clear" w:hAnsi="Intel Clear" w:cs="Intel Clear"/>
                <w:sz w:val="22"/>
                <w:szCs w:val="22"/>
              </w:rPr>
            </w:pPr>
            <w:r w:rsidRPr="00CB71C8">
              <w:rPr>
                <w:rFonts w:ascii="Intel Clear" w:hAnsi="Intel Clear" w:cs="Intel Clear"/>
                <w:sz w:val="22"/>
                <w:szCs w:val="22"/>
              </w:rPr>
              <w:t>BVeal</w:t>
            </w:r>
            <w:r>
              <w:rPr>
                <w:rFonts w:ascii="Intel Clear" w:hAnsi="Intel Clear" w:cs="Intel Clear"/>
                <w:sz w:val="22"/>
                <w:szCs w:val="22"/>
              </w:rPr>
              <w:t>,</w:t>
            </w:r>
            <w:r w:rsidRPr="00CB71C8">
              <w:rPr>
                <w:rFonts w:ascii="Intel Clear" w:hAnsi="Intel Clear" w:cs="Intel Clear"/>
                <w:sz w:val="22"/>
                <w:szCs w:val="22"/>
              </w:rPr>
              <w:t xml:space="preserve"> AFoong, "Memory-addressed maps for persistent storage device</w:t>
            </w:r>
            <w:r>
              <w:rPr>
                <w:rFonts w:ascii="Intel Clear" w:hAnsi="Intel Clear" w:cs="Intel Clear"/>
                <w:sz w:val="22"/>
                <w:szCs w:val="22"/>
              </w:rPr>
              <w:t xml:space="preserve"> [MAD]</w:t>
            </w:r>
            <w:r w:rsidRPr="00CB71C8">
              <w:rPr>
                <w:rFonts w:ascii="Intel Clear" w:hAnsi="Intel Clear" w:cs="Intel Clear"/>
                <w:sz w:val="22"/>
                <w:szCs w:val="22"/>
              </w:rPr>
              <w:t>",</w:t>
            </w:r>
            <w:r>
              <w:rPr>
                <w:rFonts w:ascii="Intel Clear" w:hAnsi="Intel Clear" w:cs="Intel Clear"/>
                <w:sz w:val="22"/>
                <w:szCs w:val="22"/>
              </w:rPr>
              <w:t xml:space="preserve"> </w:t>
            </w:r>
            <w:r w:rsidRPr="00CB71C8">
              <w:rPr>
                <w:rFonts w:ascii="Intel Clear" w:hAnsi="Intel Clear" w:cs="Intel Clear"/>
                <w:sz w:val="22"/>
                <w:szCs w:val="22"/>
              </w:rPr>
              <w:t>2020.</w:t>
            </w:r>
          </w:p>
          <w:p w14:paraId="33AF2F91" w14:textId="77777777" w:rsidR="00C02A21" w:rsidRDefault="00C02A21" w:rsidP="00B173B7">
            <w:pPr>
              <w:pStyle w:val="ListParagraph"/>
              <w:numPr>
                <w:ilvl w:val="0"/>
                <w:numId w:val="6"/>
              </w:numPr>
              <w:tabs>
                <w:tab w:val="left" w:pos="1961"/>
              </w:tabs>
              <w:spacing w:before="220" w:after="220"/>
              <w:rPr>
                <w:rFonts w:ascii="Intel Clear" w:hAnsi="Intel Clear" w:cs="Intel Clear"/>
                <w:sz w:val="22"/>
                <w:szCs w:val="22"/>
              </w:rPr>
            </w:pPr>
            <w:r w:rsidRPr="00CB71C8">
              <w:rPr>
                <w:rFonts w:ascii="Intel Clear" w:hAnsi="Intel Clear" w:cs="Intel Clear"/>
                <w:sz w:val="22"/>
                <w:szCs w:val="22"/>
              </w:rPr>
              <w:t>BVeal, EWehage, and AFoong, "Method, device and system for aggregation of shared address devices</w:t>
            </w:r>
            <w:r>
              <w:rPr>
                <w:rFonts w:ascii="Intel Clear" w:hAnsi="Intel Clear" w:cs="Intel Clear"/>
                <w:sz w:val="22"/>
                <w:szCs w:val="22"/>
              </w:rPr>
              <w:t xml:space="preserve"> [VMD]</w:t>
            </w:r>
            <w:r w:rsidRPr="00CB71C8">
              <w:rPr>
                <w:rFonts w:ascii="Intel Clear" w:hAnsi="Intel Clear" w:cs="Intel Clear"/>
                <w:sz w:val="22"/>
                <w:szCs w:val="22"/>
              </w:rPr>
              <w:t>," 2016.</w:t>
            </w:r>
          </w:p>
          <w:p w14:paraId="56ADEEE4" w14:textId="77777777" w:rsidR="00C02A21" w:rsidRDefault="00C02A21"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BVeal, DWilliams, AFoong, “Host-managed non-volatile memory”, 2017.</w:t>
            </w:r>
          </w:p>
          <w:p w14:paraId="0E9A3435" w14:textId="6904FF27" w:rsidR="00A95FE1" w:rsidRPr="00A95FE1" w:rsidRDefault="00BE495B"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BVeal, AFoong, “Source core interrupt steering”</w:t>
            </w:r>
            <w:r w:rsidR="005B7EBB">
              <w:rPr>
                <w:rFonts w:ascii="Intel Clear" w:hAnsi="Intel Clear" w:cs="Intel Clear"/>
                <w:sz w:val="22"/>
                <w:szCs w:val="22"/>
              </w:rPr>
              <w:t xml:space="preserve">, </w:t>
            </w:r>
            <w:r w:rsidR="00F578D9">
              <w:rPr>
                <w:rFonts w:ascii="Intel Clear" w:hAnsi="Intel Clear" w:cs="Intel Clear"/>
                <w:sz w:val="22"/>
                <w:szCs w:val="22"/>
              </w:rPr>
              <w:t xml:space="preserve">2012 and </w:t>
            </w:r>
            <w:r w:rsidR="000C4A3D">
              <w:rPr>
                <w:rFonts w:ascii="Intel Clear" w:hAnsi="Intel Clear" w:cs="Intel Clear"/>
                <w:sz w:val="22"/>
                <w:szCs w:val="22"/>
              </w:rPr>
              <w:t>continuation in 2017</w:t>
            </w:r>
            <w:r w:rsidR="00F578D9">
              <w:rPr>
                <w:rFonts w:ascii="Intel Clear" w:hAnsi="Intel Clear" w:cs="Intel Clear"/>
                <w:sz w:val="22"/>
                <w:szCs w:val="22"/>
              </w:rPr>
              <w:t>.</w:t>
            </w:r>
          </w:p>
          <w:p w14:paraId="3FF0857D" w14:textId="061DDD27" w:rsidR="002A5A4C" w:rsidRDefault="002A5A4C"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BVeal, “Maintaining at least one journal and/or at least one data structure by circuitry”, </w:t>
            </w:r>
            <w:r w:rsidR="00480E02">
              <w:rPr>
                <w:rFonts w:ascii="Intel Clear" w:hAnsi="Intel Clear" w:cs="Intel Clear"/>
                <w:sz w:val="22"/>
                <w:szCs w:val="22"/>
              </w:rPr>
              <w:t>2016.</w:t>
            </w:r>
          </w:p>
          <w:p w14:paraId="41B54EBD" w14:textId="77777777" w:rsidR="0005531F" w:rsidRPr="00CB71C8" w:rsidRDefault="0005531F"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BVeal, TSchluessler, MRamadoss, BVembu, “Method and device to augment volatile memory in a graphics subsystem with non-volatile memory”, 2016.</w:t>
            </w:r>
          </w:p>
          <w:p w14:paraId="749EC67C" w14:textId="46CFC9AB" w:rsidR="0074688D" w:rsidRDefault="0074688D"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DWilliams, BVeal, AFoong, STrika,</w:t>
            </w:r>
            <w:r w:rsidR="00360D66">
              <w:rPr>
                <w:rFonts w:ascii="Intel Clear" w:hAnsi="Intel Clear" w:cs="Intel Clear"/>
                <w:sz w:val="22"/>
                <w:szCs w:val="22"/>
              </w:rPr>
              <w:t xml:space="preserve"> “Performing</w:t>
            </w:r>
            <w:r>
              <w:rPr>
                <w:rFonts w:ascii="Intel Clear" w:hAnsi="Intel Clear" w:cs="Intel Clear"/>
                <w:sz w:val="22"/>
                <w:szCs w:val="22"/>
              </w:rPr>
              <w:t xml:space="preserve"> an atomic write operation across multiples storage devices,” 2016 (US), 2017 (TW), 2019 (EP).</w:t>
            </w:r>
          </w:p>
          <w:p w14:paraId="46B16859" w14:textId="5F3BA9CF" w:rsidR="00E32F63" w:rsidRDefault="00E32F63"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BVeal, AFoong, “Hash map support in a storage device”, </w:t>
            </w:r>
            <w:r w:rsidR="00814CAA">
              <w:rPr>
                <w:rFonts w:ascii="Intel Clear" w:hAnsi="Intel Clear" w:cs="Intel Clear"/>
                <w:sz w:val="22"/>
                <w:szCs w:val="22"/>
              </w:rPr>
              <w:t>2017.</w:t>
            </w:r>
          </w:p>
          <w:p w14:paraId="3570EC0B" w14:textId="3E4B0483" w:rsidR="00C02A21" w:rsidRPr="0083681F" w:rsidRDefault="00C02A21" w:rsidP="00B173B7">
            <w:pPr>
              <w:pStyle w:val="ListParagraph"/>
              <w:numPr>
                <w:ilvl w:val="0"/>
                <w:numId w:val="6"/>
              </w:numPr>
              <w:tabs>
                <w:tab w:val="left" w:pos="1961"/>
              </w:tabs>
              <w:spacing w:before="220" w:after="220"/>
              <w:rPr>
                <w:rFonts w:ascii="Intel Clear" w:hAnsi="Intel Clear" w:cs="Intel Clear"/>
                <w:sz w:val="22"/>
                <w:szCs w:val="22"/>
              </w:rPr>
            </w:pPr>
            <w:r>
              <w:rPr>
                <w:rFonts w:ascii="Intel Clear" w:hAnsi="Intel Clear" w:cs="Intel Clear"/>
                <w:sz w:val="22"/>
                <w:szCs w:val="22"/>
              </w:rPr>
              <w:t>JFreyensee, STrika, BVeal, “Efficient redundant array of independent disks (RAID) write hole solutions, 2018.</w:t>
            </w:r>
          </w:p>
          <w:p w14:paraId="5DB535ED" w14:textId="77777777" w:rsidR="00304658" w:rsidRDefault="00304658" w:rsidP="00304658">
            <w:pPr>
              <w:tabs>
                <w:tab w:val="left" w:pos="1961"/>
              </w:tabs>
              <w:spacing w:before="220" w:after="220"/>
              <w:rPr>
                <w:rFonts w:ascii="Intel Clear" w:hAnsi="Intel Clear" w:cs="Intel Clear"/>
                <w:sz w:val="22"/>
                <w:szCs w:val="22"/>
              </w:rPr>
            </w:pPr>
            <w:r>
              <w:rPr>
                <w:rFonts w:ascii="Intel Clear" w:hAnsi="Intel Clear" w:cs="Intel Clear"/>
                <w:sz w:val="22"/>
                <w:szCs w:val="22"/>
              </w:rPr>
              <w:t>Standards:</w:t>
            </w:r>
          </w:p>
          <w:p w14:paraId="0BE2AA1B" w14:textId="77777777" w:rsidR="00304658" w:rsidRPr="00007737" w:rsidRDefault="00304658" w:rsidP="00B173B7">
            <w:pPr>
              <w:pStyle w:val="ListParagraph"/>
              <w:numPr>
                <w:ilvl w:val="0"/>
                <w:numId w:val="5"/>
              </w:numPr>
              <w:tabs>
                <w:tab w:val="left" w:pos="1961"/>
              </w:tabs>
              <w:spacing w:before="220" w:after="220"/>
              <w:rPr>
                <w:rFonts w:ascii="Intel Clear" w:hAnsi="Intel Clear" w:cs="Intel Clear"/>
                <w:sz w:val="22"/>
                <w:szCs w:val="22"/>
              </w:rPr>
            </w:pPr>
            <w:r w:rsidRPr="00007737">
              <w:rPr>
                <w:rFonts w:ascii="Intel Clear" w:hAnsi="Intel Clear" w:cs="Intel Clear"/>
                <w:sz w:val="22"/>
                <w:szCs w:val="22"/>
              </w:rPr>
              <w:t xml:space="preserve">BVeal, et al, "Virtualization Enhancements", NVMe </w:t>
            </w:r>
            <w:r>
              <w:rPr>
                <w:rFonts w:ascii="Intel Clear" w:hAnsi="Intel Clear" w:cs="Intel Clear"/>
                <w:sz w:val="22"/>
                <w:szCs w:val="22"/>
              </w:rPr>
              <w:t>TP-</w:t>
            </w:r>
            <w:r w:rsidRPr="00007737">
              <w:rPr>
                <w:rFonts w:ascii="Intel Clear" w:hAnsi="Intel Clear" w:cs="Intel Clear"/>
                <w:sz w:val="22"/>
                <w:szCs w:val="22"/>
              </w:rPr>
              <w:t>010, 2016.</w:t>
            </w:r>
          </w:p>
          <w:p w14:paraId="49008480" w14:textId="5B6AD3F2" w:rsidR="00304658" w:rsidRPr="00304658" w:rsidRDefault="00304658" w:rsidP="00B173B7">
            <w:pPr>
              <w:pStyle w:val="ListParagraph"/>
              <w:numPr>
                <w:ilvl w:val="0"/>
                <w:numId w:val="5"/>
              </w:numPr>
              <w:tabs>
                <w:tab w:val="left" w:pos="1961"/>
              </w:tabs>
              <w:spacing w:before="220" w:after="220"/>
              <w:rPr>
                <w:rFonts w:ascii="Intel Clear" w:hAnsi="Intel Clear" w:cs="Intel Clear"/>
                <w:sz w:val="22"/>
                <w:szCs w:val="22"/>
              </w:rPr>
            </w:pPr>
            <w:r w:rsidRPr="00304658">
              <w:rPr>
                <w:rFonts w:ascii="Intel Clear" w:hAnsi="Intel Clear" w:cs="Intel Clear"/>
                <w:sz w:val="22"/>
                <w:szCs w:val="22"/>
              </w:rPr>
              <w:t>BVeal, et al, "CMB and PMR Enhancements", NVMe TP-4054, 2019.</w:t>
            </w:r>
          </w:p>
          <w:p w14:paraId="7630E2CC" w14:textId="6E262905" w:rsidR="00304658" w:rsidRDefault="00304658" w:rsidP="00304658">
            <w:pPr>
              <w:tabs>
                <w:tab w:val="left" w:pos="1961"/>
              </w:tabs>
              <w:spacing w:before="220" w:after="220"/>
              <w:rPr>
                <w:rFonts w:ascii="Intel Clear" w:hAnsi="Intel Clear" w:cs="Intel Clear"/>
                <w:sz w:val="22"/>
                <w:szCs w:val="22"/>
              </w:rPr>
            </w:pPr>
            <w:r>
              <w:rPr>
                <w:rFonts w:ascii="Intel Clear" w:hAnsi="Intel Clear" w:cs="Intel Clear"/>
                <w:sz w:val="22"/>
                <w:szCs w:val="22"/>
              </w:rPr>
              <w:t>Papers:</w:t>
            </w:r>
          </w:p>
          <w:p w14:paraId="4C79A74B" w14:textId="47EA01B4" w:rsidR="00304658" w:rsidRDefault="00304658" w:rsidP="00B173B7">
            <w:pPr>
              <w:pStyle w:val="ListParagraph"/>
              <w:numPr>
                <w:ilvl w:val="0"/>
                <w:numId w:val="4"/>
              </w:numPr>
              <w:tabs>
                <w:tab w:val="left" w:pos="1961"/>
              </w:tabs>
              <w:spacing w:before="220" w:after="220"/>
              <w:rPr>
                <w:rFonts w:ascii="Intel Clear" w:hAnsi="Intel Clear" w:cs="Intel Clear"/>
                <w:sz w:val="22"/>
                <w:szCs w:val="22"/>
              </w:rPr>
            </w:pPr>
            <w:r>
              <w:rPr>
                <w:rFonts w:ascii="Intel Clear" w:hAnsi="Intel Clear" w:cs="Intel Clear"/>
                <w:sz w:val="22"/>
                <w:szCs w:val="22"/>
              </w:rPr>
              <w:t>A</w:t>
            </w:r>
            <w:r w:rsidRPr="00007737">
              <w:rPr>
                <w:rFonts w:ascii="Intel Clear" w:hAnsi="Intel Clear" w:cs="Intel Clear"/>
                <w:sz w:val="22"/>
                <w:szCs w:val="22"/>
              </w:rPr>
              <w:t xml:space="preserve">Foong, BVeal, </w:t>
            </w:r>
            <w:r>
              <w:rPr>
                <w:rFonts w:ascii="Intel Clear" w:hAnsi="Intel Clear" w:cs="Intel Clear"/>
                <w:sz w:val="22"/>
                <w:szCs w:val="22"/>
              </w:rPr>
              <w:t>FT</w:t>
            </w:r>
            <w:r w:rsidRPr="00007737">
              <w:rPr>
                <w:rFonts w:ascii="Intel Clear" w:hAnsi="Intel Clear" w:cs="Intel Clear"/>
                <w:sz w:val="22"/>
                <w:szCs w:val="22"/>
              </w:rPr>
              <w:t xml:space="preserve">Hady, “Towards SSD-Ready Enterprise Platforms,” In </w:t>
            </w:r>
            <w:r w:rsidRPr="00845922">
              <w:rPr>
                <w:rFonts w:ascii="Intel Clear" w:hAnsi="Intel Clear" w:cs="Intel Clear"/>
                <w:i/>
                <w:iCs/>
                <w:sz w:val="22"/>
                <w:szCs w:val="22"/>
              </w:rPr>
              <w:t>ADMS@VLDB</w:t>
            </w:r>
            <w:r w:rsidRPr="00007737">
              <w:rPr>
                <w:rFonts w:ascii="Intel Clear" w:hAnsi="Intel Clear" w:cs="Intel Clear"/>
                <w:sz w:val="22"/>
                <w:szCs w:val="22"/>
              </w:rPr>
              <w:t>, 2010.</w:t>
            </w:r>
          </w:p>
          <w:p w14:paraId="49A233AC" w14:textId="77777777" w:rsidR="00DC1742" w:rsidRDefault="00304658" w:rsidP="00B173B7">
            <w:pPr>
              <w:pStyle w:val="ListParagraph"/>
              <w:numPr>
                <w:ilvl w:val="0"/>
                <w:numId w:val="4"/>
              </w:numPr>
              <w:tabs>
                <w:tab w:val="left" w:pos="1961"/>
              </w:tabs>
              <w:spacing w:before="220" w:after="220"/>
              <w:rPr>
                <w:rFonts w:ascii="Intel Clear" w:hAnsi="Intel Clear" w:cs="Intel Clear"/>
                <w:sz w:val="22"/>
                <w:szCs w:val="22"/>
              </w:rPr>
            </w:pPr>
            <w:r>
              <w:rPr>
                <w:rFonts w:ascii="Intel Clear" w:hAnsi="Intel Clear" w:cs="Intel Clear"/>
                <w:sz w:val="22"/>
                <w:szCs w:val="22"/>
              </w:rPr>
              <w:t>FT</w:t>
            </w:r>
            <w:r w:rsidRPr="00007737">
              <w:rPr>
                <w:rFonts w:ascii="Intel Clear" w:hAnsi="Intel Clear" w:cs="Intel Clear"/>
                <w:sz w:val="22"/>
                <w:szCs w:val="22"/>
              </w:rPr>
              <w:t>Hady, AFoong, BVeal</w:t>
            </w:r>
            <w:r>
              <w:rPr>
                <w:rFonts w:ascii="Intel Clear" w:hAnsi="Intel Clear" w:cs="Intel Clear"/>
                <w:sz w:val="22"/>
                <w:szCs w:val="22"/>
              </w:rPr>
              <w:t>, D</w:t>
            </w:r>
            <w:r w:rsidRPr="00007737">
              <w:rPr>
                <w:rFonts w:ascii="Intel Clear" w:hAnsi="Intel Clear" w:cs="Intel Clear"/>
                <w:sz w:val="22"/>
                <w:szCs w:val="22"/>
              </w:rPr>
              <w:t>Williams</w:t>
            </w:r>
            <w:r w:rsidR="00E30CE8" w:rsidRPr="00A53625">
              <w:rPr>
                <w:rFonts w:ascii="Intel Clear" w:hAnsi="Intel Clear" w:cs="Intel Clear"/>
                <w:sz w:val="22"/>
                <w:szCs w:val="22"/>
              </w:rPr>
              <w:t xml:space="preserve">, "Platform Storage Performance With 3D XPoint Technology," in </w:t>
            </w:r>
            <w:r w:rsidR="00E30CE8" w:rsidRPr="00845922">
              <w:rPr>
                <w:rFonts w:ascii="Intel Clear" w:hAnsi="Intel Clear" w:cs="Intel Clear"/>
                <w:i/>
                <w:sz w:val="22"/>
                <w:szCs w:val="22"/>
              </w:rPr>
              <w:t>Proceedings of the IEEE</w:t>
            </w:r>
            <w:r w:rsidR="00E30CE8" w:rsidRPr="00A53625">
              <w:rPr>
                <w:rFonts w:ascii="Intel Clear" w:hAnsi="Intel Clear" w:cs="Intel Clear"/>
                <w:sz w:val="22"/>
                <w:szCs w:val="22"/>
              </w:rPr>
              <w:t>, vol. 105, no. 9, pp. 1822-1833, Sept. 2017.</w:t>
            </w:r>
          </w:p>
          <w:p w14:paraId="029964B7" w14:textId="77777777" w:rsidR="00F671F7" w:rsidRDefault="00F671F7" w:rsidP="00F671F7">
            <w:pPr>
              <w:tabs>
                <w:tab w:val="left" w:pos="1961"/>
              </w:tabs>
              <w:spacing w:before="220" w:after="220"/>
              <w:rPr>
                <w:rFonts w:ascii="Intel Clear" w:hAnsi="Intel Clear" w:cs="Intel Clear"/>
                <w:sz w:val="22"/>
                <w:szCs w:val="22"/>
              </w:rPr>
            </w:pPr>
          </w:p>
          <w:p w14:paraId="544E9C68" w14:textId="77777777" w:rsidR="00F671F7" w:rsidRDefault="00F671F7" w:rsidP="00F671F7">
            <w:pPr>
              <w:tabs>
                <w:tab w:val="left" w:pos="1961"/>
              </w:tabs>
              <w:spacing w:before="220" w:after="220"/>
              <w:rPr>
                <w:rFonts w:ascii="Intel Clear" w:hAnsi="Intel Clear" w:cs="Intel Clear"/>
                <w:sz w:val="22"/>
                <w:szCs w:val="22"/>
              </w:rPr>
            </w:pPr>
          </w:p>
          <w:p w14:paraId="4F300DE5" w14:textId="77777777" w:rsidR="00F671F7" w:rsidRDefault="00F671F7" w:rsidP="00F671F7">
            <w:pPr>
              <w:tabs>
                <w:tab w:val="left" w:pos="1961"/>
              </w:tabs>
              <w:spacing w:before="220" w:after="220"/>
              <w:rPr>
                <w:rFonts w:ascii="Intel Clear" w:hAnsi="Intel Clear" w:cs="Intel Clear"/>
                <w:sz w:val="22"/>
                <w:szCs w:val="22"/>
              </w:rPr>
            </w:pPr>
          </w:p>
          <w:p w14:paraId="1985CCBE" w14:textId="66D331F2" w:rsidR="00F671F7" w:rsidRPr="00F671F7" w:rsidRDefault="00F671F7" w:rsidP="00F671F7">
            <w:pPr>
              <w:tabs>
                <w:tab w:val="left" w:pos="1961"/>
              </w:tabs>
              <w:spacing w:before="220" w:after="220"/>
              <w:rPr>
                <w:rFonts w:ascii="Intel Clear" w:hAnsi="Intel Clear" w:cs="Intel Clear"/>
                <w:sz w:val="22"/>
                <w:szCs w:val="22"/>
              </w:rPr>
            </w:pPr>
          </w:p>
        </w:tc>
      </w:tr>
    </w:tbl>
    <w:p w14:paraId="37211772" w14:textId="77777777" w:rsidR="00DC1742" w:rsidRPr="00A53625" w:rsidRDefault="00DC1742" w:rsidP="00834F43">
      <w:pPr>
        <w:rPr>
          <w:rFonts w:ascii="Intel Clear" w:hAnsi="Intel Clear" w:cs="Intel Clear"/>
          <w:sz w:val="22"/>
          <w:szCs w:val="22"/>
        </w:rPr>
      </w:pPr>
    </w:p>
    <w:p w14:paraId="68D485F7" w14:textId="77777777" w:rsidR="008241A1" w:rsidRPr="00A53625"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A53625" w14:paraId="00CD1A6A" w14:textId="77777777" w:rsidTr="008F3C18">
        <w:tc>
          <w:tcPr>
            <w:tcW w:w="9265" w:type="dxa"/>
            <w:shd w:val="clear" w:color="auto" w:fill="E6E6E6"/>
          </w:tcPr>
          <w:p w14:paraId="5CA675BC" w14:textId="212376E2" w:rsidR="008241A1" w:rsidRPr="00A53625" w:rsidRDefault="008241A1" w:rsidP="008F3C18">
            <w:pPr>
              <w:rPr>
                <w:rFonts w:ascii="Intel Clear" w:hAnsi="Intel Clear" w:cs="Arial"/>
                <w:b/>
                <w:sz w:val="22"/>
              </w:rPr>
            </w:pPr>
            <w:r w:rsidRPr="00A53625">
              <w:rPr>
                <w:rFonts w:ascii="Intel Clear" w:hAnsi="Intel Clear" w:cs="Arial"/>
                <w:b/>
                <w:sz w:val="22"/>
              </w:rPr>
              <w:lastRenderedPageBreak/>
              <w:t xml:space="preserve">6 – </w:t>
            </w:r>
            <w:r w:rsidR="007B3EF7" w:rsidRPr="00A53625">
              <w:rPr>
                <w:rFonts w:ascii="Intel Clear" w:hAnsi="Intel Clear" w:cs="Arial"/>
                <w:b/>
                <w:sz w:val="22"/>
              </w:rPr>
              <w:t>NSG Staff</w:t>
            </w:r>
            <w:r w:rsidRPr="00A53625">
              <w:rPr>
                <w:rFonts w:ascii="Intel Clear" w:hAnsi="Intel Clear" w:cs="Arial"/>
                <w:b/>
                <w:sz w:val="22"/>
              </w:rPr>
              <w:t xml:space="preserve"> Sponsor Advocacy</w:t>
            </w:r>
          </w:p>
          <w:p w14:paraId="78FF9A3D" w14:textId="7223B162" w:rsidR="008241A1" w:rsidRPr="00A53625" w:rsidRDefault="008241A1" w:rsidP="00CA7D02">
            <w:pPr>
              <w:rPr>
                <w:rFonts w:ascii="Intel Clear" w:hAnsi="Intel Clear" w:cs="Arial"/>
                <w:sz w:val="19"/>
                <w:szCs w:val="19"/>
              </w:rPr>
            </w:pPr>
            <w:r w:rsidRPr="00A53625">
              <w:rPr>
                <w:rFonts w:ascii="Intel Clear" w:hAnsi="Intel Clear" w:cs="Arial"/>
                <w:i/>
                <w:sz w:val="20"/>
                <w:szCs w:val="20"/>
              </w:rPr>
              <w:t xml:space="preserve">Include </w:t>
            </w:r>
            <w:r w:rsidR="00701D22" w:rsidRPr="00A53625">
              <w:rPr>
                <w:rFonts w:ascii="Intel Clear" w:hAnsi="Intel Clear" w:cs="Arial"/>
                <w:i/>
                <w:sz w:val="20"/>
                <w:szCs w:val="20"/>
              </w:rPr>
              <w:t>NSG Staff</w:t>
            </w:r>
            <w:r w:rsidRPr="00A53625">
              <w:rPr>
                <w:rFonts w:ascii="Intel Clear" w:hAnsi="Intel Clear" w:cs="Arial"/>
                <w:i/>
                <w:sz w:val="20"/>
                <w:szCs w:val="20"/>
              </w:rPr>
              <w:t xml:space="preserve"> </w:t>
            </w:r>
            <w:r w:rsidR="00CA7D02" w:rsidRPr="00A53625">
              <w:rPr>
                <w:rFonts w:ascii="Intel Clear" w:hAnsi="Intel Clear" w:cs="Arial"/>
                <w:i/>
                <w:sz w:val="20"/>
                <w:szCs w:val="20"/>
              </w:rPr>
              <w:t xml:space="preserve">sponsor’s </w:t>
            </w:r>
            <w:r w:rsidRPr="00A53625">
              <w:rPr>
                <w:rFonts w:ascii="Intel Clear" w:hAnsi="Intel Clear" w:cs="Arial"/>
                <w:i/>
                <w:sz w:val="20"/>
                <w:szCs w:val="20"/>
              </w:rPr>
              <w:t xml:space="preserve">description of 1) the impact the candidate has had on the business, 2) why the nominee is ready for </w:t>
            </w:r>
            <w:r w:rsidR="00701D22" w:rsidRPr="00A53625">
              <w:rPr>
                <w:rFonts w:ascii="Intel Clear" w:hAnsi="Intel Clear" w:cs="Arial"/>
                <w:i/>
                <w:sz w:val="20"/>
                <w:szCs w:val="20"/>
              </w:rPr>
              <w:t>a PE</w:t>
            </w:r>
            <w:r w:rsidRPr="00A53625">
              <w:rPr>
                <w:rFonts w:ascii="Intel Clear" w:hAnsi="Intel Clear" w:cs="Arial"/>
                <w:i/>
                <w:sz w:val="20"/>
                <w:szCs w:val="20"/>
              </w:rPr>
              <w:t xml:space="preserve"> or </w:t>
            </w:r>
            <w:r w:rsidR="00701D22" w:rsidRPr="00A53625">
              <w:rPr>
                <w:rFonts w:ascii="Intel Clear" w:hAnsi="Intel Clear" w:cs="Arial"/>
                <w:i/>
                <w:sz w:val="20"/>
                <w:szCs w:val="20"/>
              </w:rPr>
              <w:t>SPE</w:t>
            </w:r>
            <w:r w:rsidRPr="00A53625">
              <w:rPr>
                <w:rFonts w:ascii="Intel Clear" w:hAnsi="Intel Clear" w:cs="Arial"/>
                <w:i/>
                <w:sz w:val="20"/>
                <w:szCs w:val="20"/>
              </w:rPr>
              <w:t xml:space="preserve"> role, and 3) the business need and the impact the candidate is expected to have at the </w:t>
            </w:r>
            <w:r w:rsidR="00701D22" w:rsidRPr="00A53625">
              <w:rPr>
                <w:rFonts w:ascii="Intel Clear" w:hAnsi="Intel Clear" w:cs="Arial"/>
                <w:i/>
                <w:sz w:val="20"/>
                <w:szCs w:val="20"/>
              </w:rPr>
              <w:t xml:space="preserve">PE </w:t>
            </w:r>
            <w:r w:rsidRPr="00A53625">
              <w:rPr>
                <w:rFonts w:ascii="Intel Clear" w:hAnsi="Intel Clear" w:cs="Arial"/>
                <w:i/>
                <w:sz w:val="20"/>
                <w:szCs w:val="20"/>
              </w:rPr>
              <w:t xml:space="preserve">or </w:t>
            </w:r>
            <w:r w:rsidR="00701D22" w:rsidRPr="00A53625">
              <w:rPr>
                <w:rFonts w:ascii="Intel Clear" w:hAnsi="Intel Clear" w:cs="Arial"/>
                <w:i/>
                <w:sz w:val="20"/>
                <w:szCs w:val="20"/>
              </w:rPr>
              <w:t>SPE</w:t>
            </w:r>
            <w:r w:rsidRPr="00A53625">
              <w:rPr>
                <w:rFonts w:ascii="Intel Clear" w:hAnsi="Intel Clear" w:cs="Arial"/>
                <w:i/>
                <w:sz w:val="20"/>
                <w:szCs w:val="20"/>
              </w:rPr>
              <w:t xml:space="preserve"> level.</w:t>
            </w:r>
          </w:p>
        </w:tc>
      </w:tr>
      <w:tr w:rsidR="008241A1" w:rsidRPr="00A53625" w14:paraId="239DFADD" w14:textId="77777777" w:rsidTr="008F3C18">
        <w:tc>
          <w:tcPr>
            <w:tcW w:w="9265" w:type="dxa"/>
            <w:shd w:val="clear" w:color="auto" w:fill="auto"/>
          </w:tcPr>
          <w:p w14:paraId="392072A7" w14:textId="10D6E780" w:rsidR="00B06F70" w:rsidRPr="00B06F70" w:rsidRDefault="00B06F70" w:rsidP="00B06F70">
            <w:pPr>
              <w:spacing w:before="200" w:after="200"/>
              <w:rPr>
                <w:rFonts w:ascii="Intel Clear" w:hAnsi="Intel Clear" w:cs="Arial"/>
                <w:sz w:val="22"/>
              </w:rPr>
            </w:pPr>
            <w:r w:rsidRPr="00B06F70">
              <w:rPr>
                <w:rFonts w:ascii="Intel Clear" w:hAnsi="Intel Clear" w:cs="Arial"/>
                <w:sz w:val="22"/>
              </w:rPr>
              <w:t xml:space="preserve">Bryan is a System Architect.  As a System Architect, Bryan </w:t>
            </w:r>
            <w:proofErr w:type="gramStart"/>
            <w:r w:rsidRPr="00B06F70">
              <w:rPr>
                <w:rFonts w:ascii="Intel Clear" w:hAnsi="Intel Clear" w:cs="Arial"/>
                <w:sz w:val="22"/>
              </w:rPr>
              <w:t>has the ability to</w:t>
            </w:r>
            <w:proofErr w:type="gramEnd"/>
            <w:r w:rsidRPr="00B06F70">
              <w:rPr>
                <w:rFonts w:ascii="Intel Clear" w:hAnsi="Intel Clear" w:cs="Arial"/>
                <w:sz w:val="22"/>
              </w:rPr>
              <w:t xml:space="preserve"> technically steer and tie together host side Customer Features, Industry Standards, Product Architecture and Product Development.  Across these communities, he is sought for his input and technical expertise &amp; leadership.  For Intel Optane Group, Bryan is a critical NVMe expert providing inputs on Controller Memory Buffer, Persistent Memory Region and the many variants of Virtualization.  Each of these features have been architected into either Lakestream, Huntsdale or both.</w:t>
            </w:r>
          </w:p>
          <w:p w14:paraId="577AF88C" w14:textId="7527BEFD" w:rsidR="008241A1" w:rsidRPr="00A53625" w:rsidRDefault="00B06F70" w:rsidP="00B06F70">
            <w:pPr>
              <w:spacing w:before="200" w:after="200"/>
              <w:rPr>
                <w:rFonts w:ascii="Intel Clear" w:hAnsi="Intel Clear" w:cs="Arial"/>
                <w:sz w:val="22"/>
              </w:rPr>
            </w:pPr>
            <w:r w:rsidRPr="00B06F70">
              <w:rPr>
                <w:rFonts w:ascii="Intel Clear" w:hAnsi="Intel Clear" w:cs="Arial"/>
                <w:sz w:val="22"/>
              </w:rPr>
              <w:t>Bryan is a role model for Intel Values – actively engaged with customers, fearlessly driving new innovation with MAD, demonstrated inclusion with his mentoring, quality through his technical depth, working seamless across teams as one intel and utilizes data to role model truth &amp; transparency.</w:t>
            </w:r>
          </w:p>
        </w:tc>
      </w:tr>
    </w:tbl>
    <w:p w14:paraId="267E76F6" w14:textId="77777777" w:rsidR="008241A1" w:rsidRPr="00A53625"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A53625" w14:paraId="46F41C14" w14:textId="77777777" w:rsidTr="009E7711">
        <w:tc>
          <w:tcPr>
            <w:tcW w:w="9265" w:type="dxa"/>
            <w:shd w:val="clear" w:color="auto" w:fill="E6E6E6"/>
          </w:tcPr>
          <w:p w14:paraId="1598BD5D" w14:textId="0864C53C" w:rsidR="009B0812" w:rsidRPr="00A53625" w:rsidRDefault="00D96890" w:rsidP="00834F43">
            <w:pPr>
              <w:rPr>
                <w:rFonts w:ascii="Intel Clear" w:hAnsi="Intel Clear" w:cs="Intel Clear"/>
                <w:b/>
                <w:sz w:val="22"/>
                <w:szCs w:val="22"/>
              </w:rPr>
            </w:pPr>
            <w:r w:rsidRPr="00A53625">
              <w:rPr>
                <w:rFonts w:ascii="Intel Clear" w:hAnsi="Intel Clear" w:cs="Intel Clear"/>
                <w:b/>
                <w:sz w:val="22"/>
                <w:szCs w:val="22"/>
              </w:rPr>
              <w:t>7</w:t>
            </w:r>
            <w:r w:rsidR="000C10DC" w:rsidRPr="00A53625">
              <w:rPr>
                <w:rFonts w:ascii="Intel Clear" w:hAnsi="Intel Clear" w:cs="Intel Clear"/>
                <w:b/>
                <w:sz w:val="22"/>
                <w:szCs w:val="22"/>
              </w:rPr>
              <w:t xml:space="preserve"> </w:t>
            </w:r>
            <w:r w:rsidR="006A3978" w:rsidRPr="00A53625">
              <w:rPr>
                <w:rFonts w:ascii="Intel Clear" w:hAnsi="Intel Clear" w:cs="Intel Clear"/>
                <w:b/>
                <w:sz w:val="22"/>
                <w:szCs w:val="22"/>
              </w:rPr>
              <w:t>–</w:t>
            </w:r>
            <w:r w:rsidR="000C10DC" w:rsidRPr="00A53625">
              <w:rPr>
                <w:rFonts w:ascii="Intel Clear" w:hAnsi="Intel Clear" w:cs="Intel Clear"/>
                <w:b/>
                <w:sz w:val="22"/>
                <w:szCs w:val="22"/>
              </w:rPr>
              <w:t xml:space="preserve"> </w:t>
            </w:r>
            <w:r w:rsidR="00333E74" w:rsidRPr="00A53625">
              <w:rPr>
                <w:rFonts w:ascii="Intel Clear" w:hAnsi="Intel Clear" w:cs="Intel Clear"/>
                <w:b/>
                <w:sz w:val="22"/>
                <w:szCs w:val="22"/>
              </w:rPr>
              <w:t xml:space="preserve">Written </w:t>
            </w:r>
            <w:r w:rsidR="009B0812" w:rsidRPr="00A53625">
              <w:rPr>
                <w:rFonts w:ascii="Intel Clear" w:hAnsi="Intel Clear" w:cs="Intel Clear"/>
                <w:b/>
                <w:sz w:val="22"/>
                <w:szCs w:val="22"/>
              </w:rPr>
              <w:t>References</w:t>
            </w:r>
            <w:r w:rsidR="001009A6" w:rsidRPr="00A53625">
              <w:rPr>
                <w:rFonts w:ascii="Intel Clear" w:hAnsi="Intel Clear" w:cs="Intel Clear"/>
                <w:b/>
                <w:sz w:val="22"/>
                <w:szCs w:val="22"/>
              </w:rPr>
              <w:t xml:space="preserve"> </w:t>
            </w:r>
          </w:p>
          <w:p w14:paraId="45125633" w14:textId="7B6BCEE8" w:rsidR="00F67B9D" w:rsidRPr="00A53625" w:rsidRDefault="00CF1B01" w:rsidP="00DE56A5">
            <w:pPr>
              <w:rPr>
                <w:rFonts w:ascii="Intel Clear" w:hAnsi="Intel Clear" w:cs="Intel Clear"/>
                <w:i/>
                <w:sz w:val="22"/>
                <w:szCs w:val="22"/>
              </w:rPr>
            </w:pPr>
            <w:r w:rsidRPr="00A53625">
              <w:rPr>
                <w:rFonts w:ascii="Intel Clear" w:hAnsi="Intel Clear" w:cs="Intel Clear"/>
                <w:i/>
                <w:sz w:val="20"/>
                <w:szCs w:val="22"/>
              </w:rPr>
              <w:t xml:space="preserve">Please provide </w:t>
            </w:r>
            <w:r w:rsidR="00304C6A" w:rsidRPr="00A53625">
              <w:rPr>
                <w:rFonts w:ascii="Intel Clear" w:hAnsi="Intel Clear" w:cs="Intel Clear"/>
                <w:i/>
                <w:sz w:val="20"/>
                <w:szCs w:val="22"/>
              </w:rPr>
              <w:t>three</w:t>
            </w:r>
            <w:r w:rsidR="00333E74" w:rsidRPr="00A53625">
              <w:rPr>
                <w:rFonts w:ascii="Intel Clear" w:hAnsi="Intel Clear" w:cs="Intel Clear"/>
                <w:i/>
                <w:sz w:val="20"/>
                <w:szCs w:val="22"/>
              </w:rPr>
              <w:t xml:space="preserve"> </w:t>
            </w:r>
            <w:r w:rsidR="0047519C" w:rsidRPr="00A53625">
              <w:rPr>
                <w:rFonts w:ascii="Intel Clear" w:hAnsi="Intel Clear" w:cs="Intel Clear"/>
                <w:i/>
                <w:sz w:val="20"/>
                <w:szCs w:val="22"/>
              </w:rPr>
              <w:t>(</w:t>
            </w:r>
            <w:r w:rsidR="007B3EF7" w:rsidRPr="00A53625">
              <w:rPr>
                <w:rFonts w:ascii="Intel Clear" w:hAnsi="Intel Clear" w:cs="Intel Clear"/>
                <w:i/>
                <w:sz w:val="20"/>
                <w:szCs w:val="22"/>
              </w:rPr>
              <w:t>3</w:t>
            </w:r>
            <w:r w:rsidR="0047519C" w:rsidRPr="00A53625">
              <w:rPr>
                <w:rFonts w:ascii="Intel Clear" w:hAnsi="Intel Clear" w:cs="Intel Clear"/>
                <w:i/>
                <w:sz w:val="20"/>
                <w:szCs w:val="22"/>
              </w:rPr>
              <w:t xml:space="preserve">) </w:t>
            </w:r>
            <w:r w:rsidR="00333E74" w:rsidRPr="00A53625">
              <w:rPr>
                <w:rFonts w:ascii="Intel Clear" w:hAnsi="Intel Clear" w:cs="Intel Clear"/>
                <w:i/>
                <w:sz w:val="20"/>
                <w:szCs w:val="22"/>
              </w:rPr>
              <w:t xml:space="preserve">written </w:t>
            </w:r>
            <w:r w:rsidRPr="00A53625">
              <w:rPr>
                <w:rFonts w:ascii="Intel Clear" w:hAnsi="Intel Clear" w:cs="Intel Clear"/>
                <w:i/>
                <w:sz w:val="20"/>
                <w:szCs w:val="22"/>
              </w:rPr>
              <w:t xml:space="preserve">references </w:t>
            </w:r>
            <w:r w:rsidR="00DE56A5" w:rsidRPr="00A53625">
              <w:rPr>
                <w:rFonts w:ascii="Intel Clear" w:hAnsi="Intel Clear" w:cs="Intel Clear"/>
                <w:i/>
                <w:sz w:val="20"/>
                <w:szCs w:val="22"/>
              </w:rPr>
              <w:t xml:space="preserve">following the </w:t>
            </w:r>
            <w:r w:rsidR="00DE56A5" w:rsidRPr="00A53625">
              <w:rPr>
                <w:rFonts w:ascii="Intel Clear" w:hAnsi="Intel Clear" w:cs="Intel Clear"/>
                <w:b/>
                <w:i/>
                <w:sz w:val="20"/>
                <w:szCs w:val="22"/>
              </w:rPr>
              <w:t>requirements</w:t>
            </w:r>
            <w:r w:rsidR="00DE56A5" w:rsidRPr="00A53625">
              <w:rPr>
                <w:rFonts w:ascii="Intel Clear" w:hAnsi="Intel Clear" w:cs="Intel Clear"/>
                <w:i/>
                <w:sz w:val="20"/>
                <w:szCs w:val="22"/>
              </w:rPr>
              <w:t xml:space="preserve"> as</w:t>
            </w:r>
            <w:r w:rsidR="00E56E59" w:rsidRPr="00A53625">
              <w:rPr>
                <w:rFonts w:ascii="Intel Clear" w:hAnsi="Intel Clear" w:cs="Intel Clear"/>
                <w:i/>
                <w:sz w:val="20"/>
                <w:szCs w:val="22"/>
              </w:rPr>
              <w:t xml:space="preserve"> outlined in the</w:t>
            </w:r>
            <w:r w:rsidR="00D2558A" w:rsidRPr="00A53625">
              <w:rPr>
                <w:rFonts w:ascii="Intel Clear" w:hAnsi="Intel Clear" w:cs="Intel Clear"/>
                <w:i/>
                <w:sz w:val="20"/>
                <w:szCs w:val="22"/>
              </w:rPr>
              <w:t xml:space="preserve"> PE/SPE Nomination Process document</w:t>
            </w:r>
            <w:r w:rsidR="00E56E59" w:rsidRPr="00A53625">
              <w:rPr>
                <w:rFonts w:ascii="Intel Clear" w:hAnsi="Intel Clear" w:cs="Intel Clear"/>
                <w:i/>
                <w:sz w:val="20"/>
                <w:szCs w:val="22"/>
              </w:rPr>
              <w:t xml:space="preserve">.  </w:t>
            </w:r>
            <w:r w:rsidR="001F7718" w:rsidRPr="00A53625">
              <w:rPr>
                <w:rFonts w:ascii="Intel Clear" w:hAnsi="Intel Clear" w:cs="Intel Clear"/>
                <w:i/>
                <w:sz w:val="20"/>
                <w:szCs w:val="22"/>
              </w:rPr>
              <w:t>References</w:t>
            </w:r>
            <w:r w:rsidR="00DE56A5" w:rsidRPr="00A53625">
              <w:rPr>
                <w:rFonts w:ascii="Intel Clear" w:hAnsi="Intel Clear" w:cs="Intel Clear"/>
                <w:i/>
                <w:sz w:val="20"/>
                <w:szCs w:val="22"/>
              </w:rPr>
              <w:t xml:space="preserve"> should be familiar with the nominee’s work and </w:t>
            </w:r>
            <w:r w:rsidR="00CA7D02" w:rsidRPr="00A53625">
              <w:rPr>
                <w:rFonts w:ascii="Intel Clear" w:hAnsi="Intel Clear" w:cs="Intel Clear"/>
                <w:i/>
                <w:sz w:val="20"/>
                <w:szCs w:val="22"/>
              </w:rPr>
              <w:t>expertise and</w:t>
            </w:r>
            <w:r w:rsidR="001F7718" w:rsidRPr="00A53625">
              <w:rPr>
                <w:rFonts w:ascii="Intel Clear" w:hAnsi="Intel Clear" w:cs="Intel Clear"/>
                <w:i/>
                <w:sz w:val="20"/>
                <w:szCs w:val="22"/>
              </w:rPr>
              <w:t xml:space="preserve"> should cite specific accomplishments with examples of the candidate’s contributions.</w:t>
            </w:r>
          </w:p>
        </w:tc>
      </w:tr>
      <w:tr w:rsidR="00F67B9D" w:rsidRPr="00A53625" w14:paraId="7DA003D1" w14:textId="77777777" w:rsidTr="009E7711">
        <w:tc>
          <w:tcPr>
            <w:tcW w:w="9265" w:type="dxa"/>
            <w:shd w:val="clear" w:color="auto" w:fill="auto"/>
          </w:tcPr>
          <w:p w14:paraId="68F9719B" w14:textId="77777777" w:rsidR="007F77A6" w:rsidRPr="00A53625" w:rsidRDefault="007F77A6" w:rsidP="007F77A6">
            <w:pPr>
              <w:pStyle w:val="ListParagraph"/>
              <w:tabs>
                <w:tab w:val="left" w:pos="247"/>
              </w:tabs>
              <w:ind w:left="245"/>
              <w:rPr>
                <w:rFonts w:ascii="Intel Clear" w:hAnsi="Intel Clear" w:cs="Intel Clear"/>
                <w:bCs/>
                <w:color w:val="000000"/>
                <w:sz w:val="22"/>
                <w:szCs w:val="22"/>
              </w:rPr>
            </w:pPr>
          </w:p>
          <w:p w14:paraId="44374A89" w14:textId="3D47078D" w:rsidR="003245CF" w:rsidRPr="00A53625" w:rsidRDefault="004E37DE" w:rsidP="00B173B7">
            <w:pPr>
              <w:pStyle w:val="ListParagraph"/>
              <w:numPr>
                <w:ilvl w:val="0"/>
                <w:numId w:val="1"/>
              </w:numPr>
              <w:tabs>
                <w:tab w:val="left" w:pos="247"/>
              </w:tabs>
              <w:ind w:left="245" w:hanging="245"/>
              <w:rPr>
                <w:rFonts w:ascii="Intel Clear" w:hAnsi="Intel Clear" w:cs="Intel Clear"/>
                <w:bCs/>
                <w:color w:val="000000"/>
                <w:sz w:val="22"/>
                <w:szCs w:val="22"/>
              </w:rPr>
            </w:pPr>
            <w:r w:rsidRPr="00A53625">
              <w:rPr>
                <w:rFonts w:ascii="Intel Clear" w:hAnsi="Intel Clear" w:cs="Intel Clear"/>
                <w:bCs/>
                <w:color w:val="000000"/>
                <w:sz w:val="22"/>
                <w:szCs w:val="22"/>
              </w:rPr>
              <w:t xml:space="preserve">List references, their contact information: name, title, address, email, phone </w:t>
            </w:r>
            <w:r w:rsidR="00D01239" w:rsidRPr="00A53625">
              <w:rPr>
                <w:rFonts w:ascii="Intel Clear" w:hAnsi="Intel Clear" w:cs="Intel Clear"/>
                <w:bCs/>
                <w:color w:val="000000"/>
                <w:sz w:val="22"/>
                <w:szCs w:val="22"/>
              </w:rPr>
              <w:t>number</w:t>
            </w:r>
          </w:p>
          <w:p w14:paraId="15093919" w14:textId="77777777" w:rsidR="006E34C8" w:rsidRPr="00A53625" w:rsidRDefault="004E37DE" w:rsidP="00B173B7">
            <w:pPr>
              <w:pStyle w:val="ListParagraph"/>
              <w:numPr>
                <w:ilvl w:val="0"/>
                <w:numId w:val="1"/>
              </w:numPr>
              <w:tabs>
                <w:tab w:val="left" w:pos="247"/>
              </w:tabs>
              <w:ind w:left="245" w:hanging="245"/>
              <w:rPr>
                <w:rFonts w:ascii="Intel Clear" w:hAnsi="Intel Clear" w:cs="Intel Clear"/>
                <w:sz w:val="22"/>
                <w:szCs w:val="22"/>
              </w:rPr>
            </w:pPr>
            <w:r w:rsidRPr="00A53625">
              <w:rPr>
                <w:rFonts w:ascii="Intel Clear" w:hAnsi="Intel Clear" w:cs="Intel Clear"/>
                <w:bCs/>
                <w:color w:val="000000"/>
                <w:sz w:val="22"/>
                <w:szCs w:val="22"/>
              </w:rPr>
              <w:t>Insert</w:t>
            </w:r>
            <w:r w:rsidRPr="00A53625">
              <w:rPr>
                <w:rFonts w:ascii="Intel Clear" w:hAnsi="Intel Clear" w:cs="Intel Clear"/>
                <w:color w:val="000000"/>
                <w:sz w:val="22"/>
                <w:szCs w:val="22"/>
              </w:rPr>
              <w:t xml:space="preserve"> the written references here by copying and pasting the text of each reference.  Do not embed documents.</w:t>
            </w:r>
          </w:p>
          <w:p w14:paraId="693B0FA6" w14:textId="77777777" w:rsidR="007F77A6" w:rsidRPr="00A53625" w:rsidRDefault="007F77A6" w:rsidP="007F77A6">
            <w:pPr>
              <w:tabs>
                <w:tab w:val="left" w:pos="247"/>
              </w:tabs>
              <w:rPr>
                <w:rFonts w:ascii="Intel Clear" w:hAnsi="Intel Clear" w:cs="Intel Clear"/>
                <w:sz w:val="22"/>
                <w:szCs w:val="22"/>
              </w:rPr>
            </w:pPr>
          </w:p>
          <w:p w14:paraId="35BCEB18" w14:textId="4589C6B0" w:rsidR="007F77A6" w:rsidRPr="00A53625" w:rsidRDefault="007F77A6" w:rsidP="007F77A6">
            <w:pPr>
              <w:tabs>
                <w:tab w:val="left" w:pos="247"/>
              </w:tabs>
              <w:rPr>
                <w:rFonts w:ascii="Intel Clear" w:hAnsi="Intel Clear" w:cs="Intel Clear"/>
                <w:sz w:val="22"/>
                <w:szCs w:val="22"/>
              </w:rPr>
            </w:pPr>
            <w:r w:rsidRPr="00A53625">
              <w:rPr>
                <w:rFonts w:ascii="Intel Clear" w:hAnsi="Intel Clear" w:cs="Intel Clear"/>
                <w:bCs/>
                <w:sz w:val="22"/>
                <w:szCs w:val="22"/>
              </w:rPr>
              <w:t xml:space="preserve"> </w:t>
            </w:r>
          </w:p>
        </w:tc>
      </w:tr>
    </w:tbl>
    <w:p w14:paraId="414C9C35" w14:textId="5198199D" w:rsidR="00314E49" w:rsidRPr="00A53625" w:rsidRDefault="00314E49" w:rsidP="007F77A6">
      <w:pPr>
        <w:rPr>
          <w:rFonts w:ascii="Intel Clear" w:hAnsi="Intel Clear" w:cs="Intel Clear"/>
          <w:b/>
          <w:sz w:val="22"/>
          <w:szCs w:val="22"/>
        </w:rPr>
      </w:pPr>
    </w:p>
    <w:p w14:paraId="66B43350" w14:textId="424F560E" w:rsidR="00024622" w:rsidRDefault="007F77A6">
      <w:pPr>
        <w:rPr>
          <w:rFonts w:ascii="Intel Clear" w:hAnsi="Intel Clear" w:cs="Intel Clear"/>
          <w:szCs w:val="22"/>
        </w:rPr>
      </w:pPr>
      <w:r w:rsidRPr="00A53625">
        <w:rPr>
          <w:rFonts w:ascii="Intel Clear" w:hAnsi="Intel Clear" w:cs="Intel Clear"/>
          <w:szCs w:val="22"/>
        </w:rPr>
        <w:br w:type="page"/>
      </w:r>
      <w:r w:rsidR="00024622">
        <w:rPr>
          <w:rFonts w:ascii="Intel Clear" w:hAnsi="Intel Clear" w:cs="Intel Clear"/>
          <w:szCs w:val="22"/>
        </w:rPr>
        <w:lastRenderedPageBreak/>
        <w:t>LEFT BLANK ON PURPOSE TO SEPARATE REFERENCE LETTERS</w:t>
      </w:r>
      <w:r w:rsidR="00024622">
        <w:rPr>
          <w:rFonts w:ascii="Intel Clear" w:hAnsi="Intel Clear" w:cs="Intel Clear"/>
          <w:szCs w:val="22"/>
        </w:rPr>
        <w:br w:type="page"/>
      </w:r>
    </w:p>
    <w:p w14:paraId="6BF2770E" w14:textId="77777777" w:rsidR="007F77A6" w:rsidRPr="00A53625" w:rsidRDefault="007F77A6">
      <w:pPr>
        <w:rPr>
          <w:rFonts w:ascii="Intel Clear" w:hAnsi="Intel Clear" w:cs="Intel Clear"/>
          <w:b/>
          <w:bCs/>
          <w:sz w:val="22"/>
          <w:szCs w:val="22"/>
        </w:rPr>
      </w:pPr>
    </w:p>
    <w:p w14:paraId="04146BFE" w14:textId="24BE04E2" w:rsidR="00442218" w:rsidRDefault="00442218" w:rsidP="0037717B">
      <w:pPr>
        <w:rPr>
          <w:rFonts w:ascii="Intel Clear" w:hAnsi="Intel Clear" w:cs="Intel Clear"/>
          <w:bCs/>
          <w:sz w:val="22"/>
          <w:szCs w:val="22"/>
        </w:rPr>
      </w:pPr>
      <w:r>
        <w:rPr>
          <w:rFonts w:ascii="Intel Clear" w:hAnsi="Intel Clear" w:cs="Intel Clear"/>
          <w:bCs/>
          <w:sz w:val="22"/>
          <w:szCs w:val="22"/>
        </w:rPr>
        <w:t>Reference 1</w:t>
      </w:r>
    </w:p>
    <w:p w14:paraId="4C5EF7D7" w14:textId="2047F87C"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Name: Scott Lee</w:t>
      </w:r>
      <w:r>
        <w:rPr>
          <w:rFonts w:ascii="Intel Clear" w:hAnsi="Intel Clear" w:cs="Intel Clear"/>
          <w:bCs/>
          <w:sz w:val="22"/>
          <w:szCs w:val="22"/>
        </w:rPr>
        <w:t>, Microsoft-Azure</w:t>
      </w:r>
    </w:p>
    <w:p w14:paraId="7256D3D6"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Title: Principal Software Development Lead</w:t>
      </w:r>
    </w:p>
    <w:p w14:paraId="0809A5B1"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Address: One Microsoft Way Redmond, WA  98052</w:t>
      </w:r>
    </w:p>
    <w:p w14:paraId="75262EF8"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Email: scolee@microsoft.com</w:t>
      </w:r>
    </w:p>
    <w:p w14:paraId="54E4DEB9"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Phone number: 425-707-2783</w:t>
      </w:r>
    </w:p>
    <w:p w14:paraId="6B413825" w14:textId="77777777" w:rsidR="0037717B" w:rsidRPr="0037717B" w:rsidRDefault="0037717B" w:rsidP="0037717B">
      <w:pPr>
        <w:rPr>
          <w:rFonts w:ascii="Intel Clear" w:hAnsi="Intel Clear" w:cs="Intel Clear"/>
          <w:bCs/>
          <w:sz w:val="22"/>
          <w:szCs w:val="22"/>
        </w:rPr>
      </w:pPr>
    </w:p>
    <w:p w14:paraId="4013D495" w14:textId="77777777" w:rsidR="0037717B" w:rsidRPr="0037717B" w:rsidRDefault="0037717B" w:rsidP="0037717B">
      <w:pPr>
        <w:rPr>
          <w:rFonts w:ascii="Intel Clear" w:hAnsi="Intel Clear" w:cs="Intel Clear"/>
          <w:bCs/>
          <w:sz w:val="22"/>
          <w:szCs w:val="22"/>
        </w:rPr>
      </w:pPr>
    </w:p>
    <w:p w14:paraId="53CF3CC2"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 xml:space="preserve">Bryan is the technical lead in discussions on how Intel can provide multi-physical function NVMe device support for Azure Compute. In this role, Bryan is doing a great job of asking questions to understand Microsoft’s requirement and coming up with potential solutions to meet Microsoft’s needs. While we don’t always agree on the approaches, Bryan is very good at presenting options. He has also </w:t>
      </w:r>
      <w:proofErr w:type="gramStart"/>
      <w:r w:rsidRPr="0037717B">
        <w:rPr>
          <w:rFonts w:ascii="Intel Clear" w:hAnsi="Intel Clear" w:cs="Intel Clear"/>
          <w:bCs/>
          <w:sz w:val="22"/>
          <w:szCs w:val="22"/>
        </w:rPr>
        <w:t>identify</w:t>
      </w:r>
      <w:proofErr w:type="gramEnd"/>
      <w:r w:rsidRPr="0037717B">
        <w:rPr>
          <w:rFonts w:ascii="Intel Clear" w:hAnsi="Intel Clear" w:cs="Intel Clear"/>
          <w:bCs/>
          <w:sz w:val="22"/>
          <w:szCs w:val="22"/>
        </w:rPr>
        <w:t xml:space="preserve"> issues in Microsoft’s MFND spec and presented ideas to make the spec better. In these discussions, Bryan demonstrates a lot of technical depths on topics related to PCIe, SSD design and NVMe protocol. Intel is an important partner to </w:t>
      </w:r>
      <w:proofErr w:type="gramStart"/>
      <w:r w:rsidRPr="0037717B">
        <w:rPr>
          <w:rFonts w:ascii="Intel Clear" w:hAnsi="Intel Clear" w:cs="Intel Clear"/>
          <w:bCs/>
          <w:sz w:val="22"/>
          <w:szCs w:val="22"/>
        </w:rPr>
        <w:t>Microsoft</w:t>
      </w:r>
      <w:proofErr w:type="gramEnd"/>
      <w:r w:rsidRPr="0037717B">
        <w:rPr>
          <w:rFonts w:ascii="Intel Clear" w:hAnsi="Intel Clear" w:cs="Intel Clear"/>
          <w:bCs/>
          <w:sz w:val="22"/>
          <w:szCs w:val="22"/>
        </w:rPr>
        <w:t xml:space="preserve"> and we would like to be able to use Intel’s 3DXP and NAND products in Azure Compute.</w:t>
      </w:r>
    </w:p>
    <w:p w14:paraId="505AB624" w14:textId="77777777" w:rsidR="0037717B" w:rsidRPr="0037717B" w:rsidRDefault="0037717B" w:rsidP="0037717B">
      <w:pPr>
        <w:rPr>
          <w:rFonts w:ascii="Intel Clear" w:hAnsi="Intel Clear" w:cs="Intel Clear"/>
          <w:bCs/>
          <w:sz w:val="22"/>
          <w:szCs w:val="22"/>
        </w:rPr>
      </w:pPr>
    </w:p>
    <w:p w14:paraId="430A70D9"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Bryan also played an important role in identifying and raising awareness of the NVMe spec’s CMB definition issue with potential DMA routing issues in virtualized environments to Microsoft and engaging Microsoft on finding a solution that would meet the needs of Hyper-V. He drove the eventual solution to this problem within the NVMe spec. Security is an important feature for Microsoft and we appreciate any effort to resolve security issues in industry specs such as NVMe.</w:t>
      </w:r>
    </w:p>
    <w:p w14:paraId="029812A5" w14:textId="77777777" w:rsidR="0037717B" w:rsidRPr="0037717B" w:rsidRDefault="0037717B" w:rsidP="0037717B">
      <w:pPr>
        <w:rPr>
          <w:rFonts w:ascii="Intel Clear" w:hAnsi="Intel Clear" w:cs="Intel Clear"/>
          <w:bCs/>
          <w:sz w:val="22"/>
          <w:szCs w:val="22"/>
        </w:rPr>
      </w:pPr>
    </w:p>
    <w:p w14:paraId="1F10074E" w14:textId="77777777" w:rsidR="0037717B"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 xml:space="preserve">Besides the technical strengths, I want to recognize Bryan’s soft skills. Bryan has a calm demeanor that is useful in cross company collaborations where discussions may become heated at time due to disagreements. Bryan also displays very good communication skills and </w:t>
      </w:r>
      <w:proofErr w:type="gramStart"/>
      <w:r w:rsidRPr="0037717B">
        <w:rPr>
          <w:rFonts w:ascii="Intel Clear" w:hAnsi="Intel Clear" w:cs="Intel Clear"/>
          <w:bCs/>
          <w:sz w:val="22"/>
          <w:szCs w:val="22"/>
        </w:rPr>
        <w:t>is able to</w:t>
      </w:r>
      <w:proofErr w:type="gramEnd"/>
      <w:r w:rsidRPr="0037717B">
        <w:rPr>
          <w:rFonts w:ascii="Intel Clear" w:hAnsi="Intel Clear" w:cs="Intel Clear"/>
          <w:bCs/>
          <w:sz w:val="22"/>
          <w:szCs w:val="22"/>
        </w:rPr>
        <w:t xml:space="preserve"> present his views in a professional manner that does not generate conflicts.</w:t>
      </w:r>
    </w:p>
    <w:p w14:paraId="44F4FA21" w14:textId="77777777" w:rsidR="0037717B" w:rsidRPr="0037717B" w:rsidRDefault="0037717B" w:rsidP="0037717B">
      <w:pPr>
        <w:rPr>
          <w:rFonts w:ascii="Intel Clear" w:hAnsi="Intel Clear" w:cs="Intel Clear"/>
          <w:bCs/>
          <w:sz w:val="22"/>
          <w:szCs w:val="22"/>
        </w:rPr>
      </w:pPr>
    </w:p>
    <w:p w14:paraId="10A55115" w14:textId="052C96B7" w:rsidR="007F77A6" w:rsidRPr="0037717B" w:rsidRDefault="0037717B" w:rsidP="0037717B">
      <w:pPr>
        <w:rPr>
          <w:rFonts w:ascii="Intel Clear" w:hAnsi="Intel Clear" w:cs="Intel Clear"/>
          <w:bCs/>
          <w:sz w:val="22"/>
          <w:szCs w:val="22"/>
        </w:rPr>
      </w:pPr>
      <w:r w:rsidRPr="0037717B">
        <w:rPr>
          <w:rFonts w:ascii="Intel Clear" w:hAnsi="Intel Clear" w:cs="Intel Clear"/>
          <w:bCs/>
          <w:sz w:val="22"/>
          <w:szCs w:val="22"/>
        </w:rPr>
        <w:t>I approach Bryan on topics related to SSD design, NVMe and device virtualization to leverage his technical expertise to develop solutions to problems that I’m looking to solve.  I am aware of Intel’s process and criteria for Principal Engineer, and I highly recommend Bryan as PE.</w:t>
      </w:r>
    </w:p>
    <w:p w14:paraId="565D7A18" w14:textId="28CE1936" w:rsidR="00442218" w:rsidRDefault="00442218">
      <w:pPr>
        <w:rPr>
          <w:rFonts w:ascii="Intel Clear" w:hAnsi="Intel Clear" w:cs="Intel Clear"/>
          <w:b/>
          <w:sz w:val="22"/>
          <w:szCs w:val="22"/>
        </w:rPr>
      </w:pPr>
      <w:r>
        <w:rPr>
          <w:rFonts w:ascii="Intel Clear" w:hAnsi="Intel Clear" w:cs="Intel Clear"/>
          <w:b/>
          <w:sz w:val="22"/>
          <w:szCs w:val="22"/>
        </w:rPr>
        <w:br w:type="page"/>
      </w:r>
    </w:p>
    <w:p w14:paraId="296B0FA1" w14:textId="29555785" w:rsidR="00442218" w:rsidRDefault="00442218" w:rsidP="00442218">
      <w:pPr>
        <w:rPr>
          <w:rFonts w:ascii="Intel Clear" w:hAnsi="Intel Clear" w:cs="Intel Clear"/>
          <w:bCs/>
          <w:sz w:val="22"/>
          <w:szCs w:val="22"/>
        </w:rPr>
      </w:pPr>
      <w:r>
        <w:rPr>
          <w:rFonts w:ascii="Intel Clear" w:hAnsi="Intel Clear" w:cs="Intel Clear"/>
          <w:bCs/>
          <w:sz w:val="22"/>
          <w:szCs w:val="22"/>
        </w:rPr>
        <w:lastRenderedPageBreak/>
        <w:t>Reference 2</w:t>
      </w:r>
    </w:p>
    <w:p w14:paraId="1A667C45" w14:textId="77777777"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Name: Kapil Karkra</w:t>
      </w:r>
    </w:p>
    <w:p w14:paraId="31E3426D" w14:textId="0B75D1C7"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Title: Lead SW Architect, Principal Engineer</w:t>
      </w:r>
    </w:p>
    <w:p w14:paraId="767819EC" w14:textId="4FCB8FEB"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 xml:space="preserve">Address: </w:t>
      </w:r>
    </w:p>
    <w:p w14:paraId="18CA24D4" w14:textId="77777777"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Email: kapil.karkra@intel.com</w:t>
      </w:r>
    </w:p>
    <w:p w14:paraId="00652686" w14:textId="461493C4"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 xml:space="preserve">Phone number: </w:t>
      </w:r>
    </w:p>
    <w:p w14:paraId="7B53BA22" w14:textId="77777777" w:rsidR="00C51ED2" w:rsidRPr="00C51ED2" w:rsidRDefault="00C51ED2" w:rsidP="00C51ED2">
      <w:pPr>
        <w:rPr>
          <w:rFonts w:ascii="Intel Clear" w:hAnsi="Intel Clear" w:cs="Intel Clear"/>
          <w:bCs/>
          <w:sz w:val="22"/>
          <w:szCs w:val="22"/>
        </w:rPr>
      </w:pPr>
    </w:p>
    <w:p w14:paraId="3FA821D1" w14:textId="1AB266DA" w:rsidR="00C51ED2" w:rsidRDefault="00C51ED2" w:rsidP="00C51ED2">
      <w:pPr>
        <w:rPr>
          <w:rFonts w:ascii="Intel Clear" w:hAnsi="Intel Clear" w:cs="Intel Clear"/>
          <w:bCs/>
          <w:sz w:val="22"/>
          <w:szCs w:val="22"/>
        </w:rPr>
      </w:pPr>
      <w:r w:rsidRPr="00C51ED2">
        <w:rPr>
          <w:rFonts w:ascii="Intel Clear" w:hAnsi="Intel Clear" w:cs="Intel Clear"/>
          <w:bCs/>
          <w:sz w:val="22"/>
          <w:szCs w:val="22"/>
        </w:rPr>
        <w:t xml:space="preserve">Bryan is a deep system expert. The </w:t>
      </w:r>
      <w:r w:rsidR="00A20E47">
        <w:rPr>
          <w:rFonts w:ascii="Intel Clear" w:hAnsi="Intel Clear" w:cs="Intel Clear"/>
          <w:bCs/>
          <w:sz w:val="22"/>
          <w:szCs w:val="22"/>
        </w:rPr>
        <w:t>thing</w:t>
      </w:r>
      <w:r w:rsidRPr="00C51ED2">
        <w:rPr>
          <w:rFonts w:ascii="Intel Clear" w:hAnsi="Intel Clear" w:cs="Intel Clear"/>
          <w:bCs/>
          <w:sz w:val="22"/>
          <w:szCs w:val="22"/>
        </w:rPr>
        <w:t xml:space="preserve"> I have always appreciated in Bryan is his unique knowledge. </w:t>
      </w:r>
      <w:r w:rsidRPr="00A20E47">
        <w:rPr>
          <w:rFonts w:ascii="Intel Clear" w:hAnsi="Intel Clear" w:cs="Intel Clear"/>
          <w:bCs/>
          <w:sz w:val="22"/>
          <w:szCs w:val="22"/>
          <w:u w:val="single"/>
        </w:rPr>
        <w:t>He picks up the corner cases and deeper issues like no one</w:t>
      </w:r>
      <w:r w:rsidRPr="00C51ED2">
        <w:rPr>
          <w:rFonts w:ascii="Intel Clear" w:hAnsi="Intel Clear" w:cs="Intel Clear"/>
          <w:bCs/>
          <w:sz w:val="22"/>
          <w:szCs w:val="22"/>
        </w:rPr>
        <w:t xml:space="preserve">. My team and I have continually consulted with him for enabling various mission-essential features to increase VROC adoption in the enterprise RAID market. For example, Bryan helped me deepen my understanding of the VPP (Virtual Pin Port SMBus) that ultimately led to enabling a critical LED management feature in VROC. His support throughout the VMD evolution from VMD 1.0 to VMD 2.0 and VMD 3.0 has been the key in enabling more features like MCTP OOB, direct-assign hot plug, etc. that have led to </w:t>
      </w:r>
      <w:r w:rsidRPr="00570F07">
        <w:rPr>
          <w:rFonts w:ascii="Intel Clear" w:hAnsi="Intel Clear" w:cs="Intel Clear"/>
          <w:bCs/>
          <w:sz w:val="22"/>
          <w:szCs w:val="22"/>
          <w:u w:val="single"/>
        </w:rPr>
        <w:t>VROC design wins with Lenovo, Oracle, Cisco, and recently HPE</w:t>
      </w:r>
      <w:r w:rsidRPr="00C51ED2">
        <w:rPr>
          <w:rFonts w:ascii="Intel Clear" w:hAnsi="Intel Clear" w:cs="Intel Clear"/>
          <w:bCs/>
          <w:sz w:val="22"/>
          <w:szCs w:val="22"/>
        </w:rPr>
        <w:t xml:space="preserve">.   VROC’s strategy is not </w:t>
      </w:r>
      <w:r w:rsidR="00433A0D">
        <w:rPr>
          <w:rFonts w:ascii="Intel Clear" w:hAnsi="Intel Clear" w:cs="Intel Clear"/>
          <w:bCs/>
          <w:sz w:val="22"/>
          <w:szCs w:val="22"/>
        </w:rPr>
        <w:t xml:space="preserve">just </w:t>
      </w:r>
      <w:r w:rsidRPr="00C51ED2">
        <w:rPr>
          <w:rFonts w:ascii="Intel Clear" w:hAnsi="Intel Clear" w:cs="Intel Clear"/>
          <w:bCs/>
          <w:sz w:val="22"/>
          <w:szCs w:val="22"/>
        </w:rPr>
        <w:t>about selling VROC li</w:t>
      </w:r>
      <w:r w:rsidR="001E4E27">
        <w:rPr>
          <w:rFonts w:ascii="Intel Clear" w:hAnsi="Intel Clear" w:cs="Intel Clear"/>
          <w:bCs/>
          <w:sz w:val="22"/>
          <w:szCs w:val="22"/>
        </w:rPr>
        <w:t>c</w:t>
      </w:r>
      <w:r w:rsidRPr="00C51ED2">
        <w:rPr>
          <w:rFonts w:ascii="Intel Clear" w:hAnsi="Intel Clear" w:cs="Intel Clear"/>
          <w:bCs/>
          <w:sz w:val="22"/>
          <w:szCs w:val="22"/>
        </w:rPr>
        <w:t xml:space="preserve">ences (at least $3M/year), but about </w:t>
      </w:r>
      <w:r w:rsidR="00455334">
        <w:rPr>
          <w:rFonts w:ascii="Intel Clear" w:hAnsi="Intel Clear" w:cs="Intel Clear"/>
          <w:bCs/>
          <w:sz w:val="22"/>
          <w:szCs w:val="22"/>
        </w:rPr>
        <w:t>restoring</w:t>
      </w:r>
      <w:r w:rsidRPr="00C51ED2">
        <w:rPr>
          <w:rFonts w:ascii="Intel Clear" w:hAnsi="Intel Clear" w:cs="Intel Clear"/>
          <w:bCs/>
          <w:sz w:val="22"/>
          <w:szCs w:val="22"/>
        </w:rPr>
        <w:t xml:space="preserve"> storage systems functionality to </w:t>
      </w:r>
      <w:proofErr w:type="gramStart"/>
      <w:r w:rsidRPr="00C51ED2">
        <w:rPr>
          <w:rFonts w:ascii="Intel Clear" w:hAnsi="Intel Clear" w:cs="Intel Clear"/>
          <w:bCs/>
          <w:sz w:val="22"/>
          <w:szCs w:val="22"/>
        </w:rPr>
        <w:t>win  PCIe</w:t>
      </w:r>
      <w:proofErr w:type="gramEnd"/>
      <w:r w:rsidRPr="00C51ED2">
        <w:rPr>
          <w:rFonts w:ascii="Intel Clear" w:hAnsi="Intel Clear" w:cs="Intel Clear"/>
          <w:bCs/>
          <w:sz w:val="22"/>
          <w:szCs w:val="22"/>
        </w:rPr>
        <w:t xml:space="preserve"> SSD sales for Intel, and making inroads into SATA/SAS customer base.</w:t>
      </w:r>
    </w:p>
    <w:p w14:paraId="49775C97" w14:textId="77777777" w:rsidR="00A20E47" w:rsidRPr="00C51ED2" w:rsidRDefault="00A20E47" w:rsidP="00C51ED2">
      <w:pPr>
        <w:rPr>
          <w:rFonts w:ascii="Intel Clear" w:hAnsi="Intel Clear" w:cs="Intel Clear"/>
          <w:bCs/>
          <w:sz w:val="22"/>
          <w:szCs w:val="22"/>
        </w:rPr>
      </w:pPr>
    </w:p>
    <w:p w14:paraId="30262EE9" w14:textId="77777777" w:rsidR="00C51ED2" w:rsidRPr="00C51ED2" w:rsidRDefault="00C51ED2" w:rsidP="00C51ED2">
      <w:pPr>
        <w:rPr>
          <w:rFonts w:ascii="Intel Clear" w:hAnsi="Intel Clear" w:cs="Intel Clear"/>
          <w:bCs/>
          <w:sz w:val="22"/>
          <w:szCs w:val="22"/>
        </w:rPr>
      </w:pPr>
      <w:r w:rsidRPr="00C51ED2">
        <w:rPr>
          <w:rFonts w:ascii="Intel Clear" w:hAnsi="Intel Clear" w:cs="Intel Clear"/>
          <w:bCs/>
          <w:sz w:val="22"/>
          <w:szCs w:val="22"/>
        </w:rPr>
        <w:t xml:space="preserve">In the last 5 years, my team has relied on Bryan’s help to resolve multiple customer issues. For example, in 2017, customers reported machine check errors (MCEs) in switch configurations with surprise removal that caused random Linux kernel crashes. This was a </w:t>
      </w:r>
      <w:proofErr w:type="gramStart"/>
      <w:r w:rsidRPr="00C51ED2">
        <w:rPr>
          <w:rFonts w:ascii="Intel Clear" w:hAnsi="Intel Clear" w:cs="Intel Clear"/>
          <w:bCs/>
          <w:sz w:val="22"/>
          <w:szCs w:val="22"/>
        </w:rPr>
        <w:t>show stopper</w:t>
      </w:r>
      <w:proofErr w:type="gramEnd"/>
      <w:r w:rsidRPr="00C51ED2">
        <w:rPr>
          <w:rFonts w:ascii="Intel Clear" w:hAnsi="Intel Clear" w:cs="Intel Clear"/>
          <w:bCs/>
          <w:sz w:val="22"/>
          <w:szCs w:val="22"/>
        </w:rPr>
        <w:t xml:space="preserve"> issue for our drivers. Bryan not only helped root cause it to a Completion Timeout (CTO) issue, but also suggested the simplest possible fix in BIOS to enable an </w:t>
      </w:r>
      <w:r w:rsidRPr="00570F07">
        <w:rPr>
          <w:rFonts w:ascii="Intel Clear" w:hAnsi="Intel Clear" w:cs="Intel Clear"/>
          <w:bCs/>
          <w:sz w:val="22"/>
          <w:szCs w:val="22"/>
          <w:u w:val="single"/>
        </w:rPr>
        <w:t>on-time release of VROC/VMD drivers with the platform</w:t>
      </w:r>
      <w:r w:rsidRPr="00C51ED2">
        <w:rPr>
          <w:rFonts w:ascii="Intel Clear" w:hAnsi="Intel Clear" w:cs="Intel Clear"/>
          <w:bCs/>
          <w:sz w:val="22"/>
          <w:szCs w:val="22"/>
        </w:rPr>
        <w:t xml:space="preserve">. On another occasion, Bryan was called to resolve a NVMe CMB/PMR issue where DMA requests could be misrouted when the NVMe controller was </w:t>
      </w:r>
      <w:proofErr w:type="gramStart"/>
      <w:r w:rsidRPr="00C51ED2">
        <w:rPr>
          <w:rFonts w:ascii="Intel Clear" w:hAnsi="Intel Clear" w:cs="Intel Clear"/>
          <w:bCs/>
          <w:sz w:val="22"/>
          <w:szCs w:val="22"/>
        </w:rPr>
        <w:t>direct-assigned</w:t>
      </w:r>
      <w:proofErr w:type="gramEnd"/>
      <w:r w:rsidRPr="00C51ED2">
        <w:rPr>
          <w:rFonts w:ascii="Intel Clear" w:hAnsi="Intel Clear" w:cs="Intel Clear"/>
          <w:bCs/>
          <w:sz w:val="22"/>
          <w:szCs w:val="22"/>
        </w:rPr>
        <w:t xml:space="preserve"> to a virtualized guest. He not only came up with a resolution, he executed with urgency to drive a technical propoosal in the NVMe TWG for it. </w:t>
      </w:r>
    </w:p>
    <w:p w14:paraId="2FE368A5" w14:textId="77777777" w:rsidR="00A20E47" w:rsidRDefault="00A20E47" w:rsidP="00C51ED2">
      <w:pPr>
        <w:rPr>
          <w:rFonts w:ascii="Intel Clear" w:hAnsi="Intel Clear" w:cs="Intel Clear"/>
          <w:bCs/>
          <w:sz w:val="22"/>
          <w:szCs w:val="22"/>
        </w:rPr>
      </w:pPr>
    </w:p>
    <w:p w14:paraId="43E26E45" w14:textId="0327FB61" w:rsidR="00C51ED2" w:rsidRPr="00C51ED2" w:rsidRDefault="00C51ED2" w:rsidP="00C51ED2">
      <w:pPr>
        <w:rPr>
          <w:rFonts w:ascii="Intel Clear" w:hAnsi="Intel Clear" w:cs="Intel Clear"/>
          <w:bCs/>
          <w:sz w:val="22"/>
          <w:szCs w:val="22"/>
        </w:rPr>
      </w:pPr>
      <w:r w:rsidRPr="00E82FC6">
        <w:rPr>
          <w:rFonts w:ascii="Intel Clear" w:hAnsi="Intel Clear" w:cs="Intel Clear"/>
          <w:bCs/>
          <w:sz w:val="22"/>
          <w:szCs w:val="22"/>
          <w:u w:val="single"/>
        </w:rPr>
        <w:t>Bryan is a go-to resource for software teams (APSS, SPDK, etc.) across Intel for many new technologies like CXL, MAD, SIOV</w:t>
      </w:r>
      <w:r w:rsidRPr="00C51ED2">
        <w:rPr>
          <w:rFonts w:ascii="Intel Clear" w:hAnsi="Intel Clear" w:cs="Intel Clear"/>
          <w:bCs/>
          <w:sz w:val="22"/>
          <w:szCs w:val="22"/>
        </w:rPr>
        <w:t xml:space="preserve">, etc. as well as for responding to potential customer opportunities. For example, Bryan attends various forums (e.g., APSS software architecture forum, Internal NVMe working group, etc.) to </w:t>
      </w:r>
      <w:r w:rsidRPr="00A20E47">
        <w:rPr>
          <w:rFonts w:ascii="Intel Clear" w:hAnsi="Intel Clear" w:cs="Intel Clear"/>
          <w:bCs/>
          <w:sz w:val="22"/>
          <w:szCs w:val="22"/>
          <w:u w:val="single"/>
        </w:rPr>
        <w:t>mentor/educate software teams on deeper software-hardware interface and hardware details</w:t>
      </w:r>
      <w:r w:rsidRPr="00C51ED2">
        <w:rPr>
          <w:rFonts w:ascii="Intel Clear" w:hAnsi="Intel Clear" w:cs="Intel Clear"/>
          <w:bCs/>
          <w:sz w:val="22"/>
          <w:szCs w:val="22"/>
        </w:rPr>
        <w:t xml:space="preserve">. SPDK team recently discovered an opportunity through their collaboration with AWS to enable shared virtual machine (SVM) use case on SPR that removes a big barrier to SPDK adoption. All software experts, including me, sought Bryan’s expertise. Bryan provided nuanced details to help accurately scope the effort for NVMe devices (e.g., Smart NIC) to enable SVM. </w:t>
      </w:r>
    </w:p>
    <w:p w14:paraId="1D2C5C0C" w14:textId="77777777" w:rsidR="00A20E47" w:rsidRDefault="00A20E47" w:rsidP="00C51ED2">
      <w:pPr>
        <w:rPr>
          <w:rFonts w:ascii="Intel Clear" w:hAnsi="Intel Clear" w:cs="Intel Clear"/>
          <w:bCs/>
          <w:sz w:val="22"/>
          <w:szCs w:val="22"/>
        </w:rPr>
      </w:pPr>
    </w:p>
    <w:p w14:paraId="05A9EE8F" w14:textId="42324275" w:rsidR="00024622" w:rsidRDefault="00C51ED2" w:rsidP="00C51ED2">
      <w:pPr>
        <w:rPr>
          <w:rFonts w:ascii="Intel Clear" w:hAnsi="Intel Clear" w:cs="Intel Clear"/>
          <w:b/>
          <w:sz w:val="22"/>
          <w:szCs w:val="22"/>
        </w:rPr>
      </w:pPr>
      <w:r w:rsidRPr="00C51ED2">
        <w:rPr>
          <w:rFonts w:ascii="Intel Clear" w:hAnsi="Intel Clear" w:cs="Intel Clear"/>
          <w:bCs/>
          <w:sz w:val="22"/>
          <w:szCs w:val="22"/>
        </w:rPr>
        <w:t>I support Bryan’s nomination to PE 100%</w:t>
      </w:r>
      <w:r w:rsidR="00024622">
        <w:rPr>
          <w:rFonts w:ascii="Intel Clear" w:hAnsi="Intel Clear" w:cs="Intel Clear"/>
          <w:b/>
          <w:sz w:val="22"/>
          <w:szCs w:val="22"/>
        </w:rPr>
        <w:br w:type="page"/>
      </w:r>
    </w:p>
    <w:p w14:paraId="06EDB882" w14:textId="6279DE85" w:rsidR="00024622" w:rsidRDefault="00024622" w:rsidP="00024622">
      <w:pPr>
        <w:rPr>
          <w:rFonts w:ascii="Intel Clear" w:hAnsi="Intel Clear" w:cs="Intel Clear"/>
          <w:bCs/>
          <w:sz w:val="22"/>
          <w:szCs w:val="22"/>
        </w:rPr>
      </w:pPr>
      <w:r>
        <w:rPr>
          <w:rFonts w:ascii="Intel Clear" w:hAnsi="Intel Clear" w:cs="Intel Clear"/>
          <w:bCs/>
          <w:sz w:val="22"/>
          <w:szCs w:val="22"/>
        </w:rPr>
        <w:lastRenderedPageBreak/>
        <w:t xml:space="preserve">Reference </w:t>
      </w:r>
      <w:r w:rsidR="002D749F">
        <w:rPr>
          <w:rFonts w:ascii="Intel Clear" w:hAnsi="Intel Clear" w:cs="Intel Clear"/>
          <w:bCs/>
          <w:sz w:val="22"/>
          <w:szCs w:val="22"/>
        </w:rPr>
        <w:t xml:space="preserve">3 </w:t>
      </w:r>
    </w:p>
    <w:p w14:paraId="68CC0B7F" w14:textId="663D402C" w:rsidR="00024622" w:rsidRPr="0037717B" w:rsidRDefault="00024622" w:rsidP="00024622">
      <w:pPr>
        <w:rPr>
          <w:rFonts w:ascii="Intel Clear" w:hAnsi="Intel Clear" w:cs="Intel Clear"/>
          <w:bCs/>
          <w:sz w:val="22"/>
          <w:szCs w:val="22"/>
        </w:rPr>
      </w:pPr>
      <w:r w:rsidRPr="0037717B">
        <w:rPr>
          <w:rFonts w:ascii="Intel Clear" w:hAnsi="Intel Clear" w:cs="Intel Clear"/>
          <w:bCs/>
          <w:sz w:val="22"/>
          <w:szCs w:val="22"/>
        </w:rPr>
        <w:t xml:space="preserve">Name: </w:t>
      </w:r>
      <w:r w:rsidR="002D749F">
        <w:rPr>
          <w:rFonts w:ascii="Intel Clear" w:hAnsi="Intel Clear" w:cs="Intel Clear"/>
          <w:bCs/>
          <w:sz w:val="22"/>
          <w:szCs w:val="22"/>
        </w:rPr>
        <w:t>Dave Noeldner</w:t>
      </w:r>
    </w:p>
    <w:p w14:paraId="76E1F0C8" w14:textId="65906272" w:rsidR="00024622" w:rsidRPr="0037717B" w:rsidRDefault="00024622" w:rsidP="00024622">
      <w:pPr>
        <w:rPr>
          <w:rFonts w:ascii="Intel Clear" w:hAnsi="Intel Clear" w:cs="Intel Clear"/>
          <w:bCs/>
          <w:sz w:val="22"/>
          <w:szCs w:val="22"/>
        </w:rPr>
      </w:pPr>
      <w:r w:rsidRPr="0037717B">
        <w:rPr>
          <w:rFonts w:ascii="Intel Clear" w:hAnsi="Intel Clear" w:cs="Intel Clear"/>
          <w:bCs/>
          <w:sz w:val="22"/>
          <w:szCs w:val="22"/>
        </w:rPr>
        <w:t xml:space="preserve">Title: </w:t>
      </w:r>
      <w:r w:rsidR="002D749F">
        <w:rPr>
          <w:rFonts w:ascii="Intel Clear" w:hAnsi="Intel Clear" w:cs="Intel Clear"/>
          <w:bCs/>
          <w:sz w:val="22"/>
          <w:szCs w:val="22"/>
        </w:rPr>
        <w:t>Lead AISC</w:t>
      </w:r>
      <w:r>
        <w:rPr>
          <w:rFonts w:ascii="Intel Clear" w:hAnsi="Intel Clear" w:cs="Intel Clear"/>
          <w:bCs/>
          <w:sz w:val="22"/>
          <w:szCs w:val="22"/>
        </w:rPr>
        <w:t xml:space="preserve"> Architect, Principal Engineer</w:t>
      </w:r>
    </w:p>
    <w:p w14:paraId="54DF2D34" w14:textId="77777777" w:rsidR="00024622" w:rsidRPr="0037717B" w:rsidRDefault="00024622" w:rsidP="00024622">
      <w:pPr>
        <w:rPr>
          <w:rFonts w:ascii="Intel Clear" w:hAnsi="Intel Clear" w:cs="Intel Clear"/>
          <w:bCs/>
          <w:sz w:val="22"/>
          <w:szCs w:val="22"/>
        </w:rPr>
      </w:pPr>
      <w:r w:rsidRPr="0037717B">
        <w:rPr>
          <w:rFonts w:ascii="Intel Clear" w:hAnsi="Intel Clear" w:cs="Intel Clear"/>
          <w:bCs/>
          <w:sz w:val="22"/>
          <w:szCs w:val="22"/>
        </w:rPr>
        <w:t xml:space="preserve">Address: </w:t>
      </w:r>
    </w:p>
    <w:p w14:paraId="10D60A2C" w14:textId="07004B5E" w:rsidR="00024622" w:rsidRPr="0037717B" w:rsidRDefault="00024622" w:rsidP="00024622">
      <w:pPr>
        <w:rPr>
          <w:rFonts w:ascii="Intel Clear" w:hAnsi="Intel Clear" w:cs="Intel Clear"/>
          <w:bCs/>
          <w:sz w:val="22"/>
          <w:szCs w:val="22"/>
        </w:rPr>
      </w:pPr>
      <w:r w:rsidRPr="0037717B">
        <w:rPr>
          <w:rFonts w:ascii="Intel Clear" w:hAnsi="Intel Clear" w:cs="Intel Clear"/>
          <w:bCs/>
          <w:sz w:val="22"/>
          <w:szCs w:val="22"/>
        </w:rPr>
        <w:t xml:space="preserve">Email: </w:t>
      </w:r>
      <w:r w:rsidR="00FD2688">
        <w:rPr>
          <w:rFonts w:ascii="Intel Clear" w:hAnsi="Intel Clear" w:cs="Intel Clear"/>
          <w:bCs/>
          <w:sz w:val="22"/>
          <w:szCs w:val="22"/>
        </w:rPr>
        <w:t>david.noeldner</w:t>
      </w:r>
      <w:r>
        <w:rPr>
          <w:rFonts w:ascii="Intel Clear" w:hAnsi="Intel Clear" w:cs="Intel Clear"/>
          <w:bCs/>
          <w:sz w:val="22"/>
          <w:szCs w:val="22"/>
        </w:rPr>
        <w:t>@intel.com</w:t>
      </w:r>
    </w:p>
    <w:p w14:paraId="7E50EB22" w14:textId="77777777" w:rsidR="00024622" w:rsidRDefault="00024622" w:rsidP="00024622">
      <w:pPr>
        <w:rPr>
          <w:rFonts w:ascii="Intel Clear" w:hAnsi="Intel Clear" w:cs="Intel Clear"/>
          <w:bCs/>
          <w:sz w:val="22"/>
          <w:szCs w:val="22"/>
        </w:rPr>
      </w:pPr>
      <w:r w:rsidRPr="0037717B">
        <w:rPr>
          <w:rFonts w:ascii="Intel Clear" w:hAnsi="Intel Clear" w:cs="Intel Clear"/>
          <w:bCs/>
          <w:sz w:val="22"/>
          <w:szCs w:val="22"/>
        </w:rPr>
        <w:t xml:space="preserve">Phone number: </w:t>
      </w:r>
    </w:p>
    <w:p w14:paraId="732FAC31" w14:textId="77777777" w:rsidR="007F77A6" w:rsidRDefault="007F77A6" w:rsidP="007F77A6">
      <w:pPr>
        <w:rPr>
          <w:rFonts w:ascii="Intel Clear" w:hAnsi="Intel Clear" w:cs="Intel Clear"/>
          <w:b/>
          <w:sz w:val="22"/>
          <w:szCs w:val="22"/>
        </w:rPr>
      </w:pPr>
    </w:p>
    <w:p w14:paraId="6F90DD2E"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 xml:space="preserve">I support the recommendation of Bryan Veal for the position of Principal Engineer. I worked with Bryan during the definition of the NPC architecture and relied on his knowledge of NVMe and PCIe as well as his system background and customer knowledge to define architecture details. Bryan was always responsive to questions and very conscientious and </w:t>
      </w:r>
      <w:proofErr w:type="gramStart"/>
      <w:r w:rsidRPr="001637B1">
        <w:rPr>
          <w:rFonts w:ascii="Intel Clear" w:hAnsi="Intel Clear" w:cs="Intel Clear"/>
          <w:bCs/>
          <w:sz w:val="22"/>
          <w:szCs w:val="22"/>
        </w:rPr>
        <w:t>detail-oriented</w:t>
      </w:r>
      <w:proofErr w:type="gramEnd"/>
      <w:r w:rsidRPr="001637B1">
        <w:rPr>
          <w:rFonts w:ascii="Intel Clear" w:hAnsi="Intel Clear" w:cs="Intel Clear"/>
          <w:bCs/>
          <w:sz w:val="22"/>
          <w:szCs w:val="22"/>
        </w:rPr>
        <w:t xml:space="preserve">. He takes the time to fully understand issues and analyze them carefully, and then provide a thoughtful response. He is very easy to communicate and collaborate </w:t>
      </w:r>
      <w:proofErr w:type="gramStart"/>
      <w:r w:rsidRPr="001637B1">
        <w:rPr>
          <w:rFonts w:ascii="Intel Clear" w:hAnsi="Intel Clear" w:cs="Intel Clear"/>
          <w:bCs/>
          <w:sz w:val="22"/>
          <w:szCs w:val="22"/>
        </w:rPr>
        <w:t>with, and</w:t>
      </w:r>
      <w:proofErr w:type="gramEnd"/>
      <w:r w:rsidRPr="001637B1">
        <w:rPr>
          <w:rFonts w:ascii="Intel Clear" w:hAnsi="Intel Clear" w:cs="Intel Clear"/>
          <w:bCs/>
          <w:sz w:val="22"/>
          <w:szCs w:val="22"/>
        </w:rPr>
        <w:t xml:space="preserve"> is effective at driving complex discussions through to resolution.</w:t>
      </w:r>
    </w:p>
    <w:p w14:paraId="2382339C" w14:textId="77777777" w:rsidR="001637B1" w:rsidRPr="001637B1" w:rsidRDefault="001637B1" w:rsidP="001637B1">
      <w:pPr>
        <w:rPr>
          <w:rFonts w:ascii="Intel Clear" w:hAnsi="Intel Clear" w:cs="Intel Clear"/>
          <w:bCs/>
          <w:sz w:val="22"/>
          <w:szCs w:val="22"/>
        </w:rPr>
      </w:pPr>
    </w:p>
    <w:p w14:paraId="5502B1ED"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Here are some examples of projects that I have worked on together with Bryan:</w:t>
      </w:r>
    </w:p>
    <w:p w14:paraId="6370AB29"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w:t>
      </w:r>
      <w:r w:rsidRPr="001637B1">
        <w:rPr>
          <w:rFonts w:ascii="Intel Clear" w:hAnsi="Intel Clear" w:cs="Intel Clear"/>
          <w:bCs/>
          <w:sz w:val="22"/>
          <w:szCs w:val="22"/>
        </w:rPr>
        <w:tab/>
        <w:t>MAD: The architecture definition for MAD was stalling due to lack of resource and Bryan stepped in to provide technical leadership and drive the architecture definition forward. His system level knowledge was critical in flushing out the MAD architecture. He took the time to understand implementation details and provided technical guidance across many aspects of the architecture definition to clarify performance requirements and protocol operation.</w:t>
      </w:r>
    </w:p>
    <w:p w14:paraId="74632A78"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w:t>
      </w:r>
      <w:r w:rsidRPr="001637B1">
        <w:rPr>
          <w:rFonts w:ascii="Intel Clear" w:hAnsi="Intel Clear" w:cs="Intel Clear"/>
          <w:bCs/>
          <w:sz w:val="22"/>
          <w:szCs w:val="22"/>
        </w:rPr>
        <w:tab/>
        <w:t>Virtualization: Bryan provided requirements for Scalable IOV and provided material for sections of the NPC IPAS. He identified a showstopper issue with the doorbell stride definition during his review of Scalable IOV and proposed fixes to resolve these issues that were then implemented in the NPC. This demonstrated excellent attention to detail in identifying and resolving this gap.</w:t>
      </w:r>
    </w:p>
    <w:p w14:paraId="1B6130FC"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w:t>
      </w:r>
      <w:r w:rsidRPr="001637B1">
        <w:rPr>
          <w:rFonts w:ascii="Intel Clear" w:hAnsi="Intel Clear" w:cs="Intel Clear"/>
          <w:bCs/>
          <w:sz w:val="22"/>
          <w:szCs w:val="22"/>
        </w:rPr>
        <w:tab/>
        <w:t>CMB Operation: Bryan identified an issue with virtual addressing using the CMB that required updates to the NVMe specification. He proposed a near-term vendor unique fix that satisfied customer expectations and then provided the proposed technical updates to the NVMe specification to resolve the gaps in the standard.</w:t>
      </w:r>
    </w:p>
    <w:p w14:paraId="7AA102E5" w14:textId="77777777" w:rsidR="001637B1" w:rsidRPr="001637B1" w:rsidRDefault="001637B1" w:rsidP="001637B1">
      <w:pPr>
        <w:rPr>
          <w:rFonts w:ascii="Intel Clear" w:hAnsi="Intel Clear" w:cs="Intel Clear"/>
          <w:bCs/>
          <w:sz w:val="22"/>
          <w:szCs w:val="22"/>
        </w:rPr>
      </w:pPr>
      <w:r w:rsidRPr="001637B1">
        <w:rPr>
          <w:rFonts w:ascii="Intel Clear" w:hAnsi="Intel Clear" w:cs="Intel Clear"/>
          <w:bCs/>
          <w:sz w:val="22"/>
          <w:szCs w:val="22"/>
        </w:rPr>
        <w:t>•</w:t>
      </w:r>
      <w:r w:rsidRPr="001637B1">
        <w:rPr>
          <w:rFonts w:ascii="Intel Clear" w:hAnsi="Intel Clear" w:cs="Intel Clear"/>
          <w:bCs/>
          <w:sz w:val="22"/>
          <w:szCs w:val="22"/>
        </w:rPr>
        <w:tab/>
        <w:t>BW Arbitration: Bryan provided the proposal for BW-based arbitration to address customer needs for quality of service with virtualization that was proposed in the NVMe standard. While the NVMe proposal took some time to stabilize and gain momentum with additional changes, the proposed implementation became the basis for the group arbitration design used in NPC 2.0 to provide extensive BW-based arbitration and performance isolation in a virtualized environment. This was a critical feature for the Mt Evans Smart NIC customer and is also being used to support Microsoft requirements for MFND.</w:t>
      </w:r>
    </w:p>
    <w:p w14:paraId="0DF8F2BF" w14:textId="77777777" w:rsidR="001637B1" w:rsidRPr="001637B1" w:rsidRDefault="001637B1" w:rsidP="001637B1">
      <w:pPr>
        <w:rPr>
          <w:rFonts w:ascii="Intel Clear" w:hAnsi="Intel Clear" w:cs="Intel Clear"/>
          <w:bCs/>
          <w:sz w:val="22"/>
          <w:szCs w:val="22"/>
        </w:rPr>
      </w:pPr>
    </w:p>
    <w:p w14:paraId="6A147A21" w14:textId="22B28763" w:rsidR="001637B1" w:rsidRDefault="001637B1" w:rsidP="001637B1">
      <w:pPr>
        <w:rPr>
          <w:rFonts w:ascii="Intel Clear" w:hAnsi="Intel Clear" w:cs="Intel Clear"/>
          <w:bCs/>
          <w:sz w:val="22"/>
          <w:szCs w:val="22"/>
        </w:rPr>
      </w:pPr>
      <w:r w:rsidRPr="001637B1">
        <w:rPr>
          <w:rFonts w:ascii="Intel Clear" w:hAnsi="Intel Clear" w:cs="Intel Clear"/>
          <w:bCs/>
          <w:sz w:val="22"/>
          <w:szCs w:val="22"/>
        </w:rPr>
        <w:t>Bryan is recognized across the team as the point-of-contact for PCIe and NVMe questions (especially dealing with virtualization) and to provide clear customer requirements. The NPC and MAD COE teams rely on his technical knowledge in defining the architecture and he has earned their respect with his approachability and attention to detail.</w:t>
      </w:r>
    </w:p>
    <w:p w14:paraId="3600ADEB" w14:textId="531CD8C0" w:rsidR="00D1496A" w:rsidRDefault="00D1496A">
      <w:pPr>
        <w:rPr>
          <w:rFonts w:ascii="Intel Clear" w:hAnsi="Intel Clear" w:cs="Intel Clear"/>
          <w:bCs/>
          <w:sz w:val="22"/>
          <w:szCs w:val="22"/>
        </w:rPr>
      </w:pPr>
      <w:r>
        <w:rPr>
          <w:rFonts w:ascii="Intel Clear" w:hAnsi="Intel Clear" w:cs="Intel Clear"/>
          <w:bCs/>
          <w:sz w:val="22"/>
          <w:szCs w:val="22"/>
        </w:rPr>
        <w:br w:type="page"/>
      </w:r>
    </w:p>
    <w:p w14:paraId="14B4296D" w14:textId="37A7780D" w:rsidR="00D1496A" w:rsidRDefault="00D1496A" w:rsidP="001637B1">
      <w:pPr>
        <w:rPr>
          <w:rFonts w:ascii="Intel Clear" w:hAnsi="Intel Clear" w:cs="Intel Clear"/>
          <w:bCs/>
          <w:sz w:val="22"/>
          <w:szCs w:val="22"/>
        </w:rPr>
      </w:pPr>
      <w:bookmarkStart w:id="3" w:name="_GoBack"/>
      <w:r>
        <w:rPr>
          <w:rFonts w:ascii="Intel Clear" w:hAnsi="Intel Clear" w:cs="Intel Clear"/>
          <w:bCs/>
          <w:sz w:val="22"/>
          <w:szCs w:val="22"/>
        </w:rPr>
        <w:lastRenderedPageBreak/>
        <w:t>Business Impact Statement</w:t>
      </w:r>
    </w:p>
    <w:p w14:paraId="2EB55D25" w14:textId="730AA559" w:rsidR="00D1496A" w:rsidRDefault="00D1496A" w:rsidP="001637B1">
      <w:pPr>
        <w:rPr>
          <w:rFonts w:ascii="Intel Clear" w:hAnsi="Intel Clear" w:cs="Intel Clear"/>
          <w:bCs/>
          <w:sz w:val="22"/>
          <w:szCs w:val="22"/>
        </w:rPr>
      </w:pPr>
      <w:r>
        <w:rPr>
          <w:rFonts w:ascii="Intel Clear" w:hAnsi="Intel Clear" w:cs="Intel Clear"/>
          <w:bCs/>
          <w:sz w:val="22"/>
          <w:szCs w:val="22"/>
        </w:rPr>
        <w:t>David Tuhy</w:t>
      </w:r>
    </w:p>
    <w:p w14:paraId="7A7630FA" w14:textId="53089337" w:rsidR="00D1496A" w:rsidRDefault="00D1496A" w:rsidP="001637B1">
      <w:pPr>
        <w:rPr>
          <w:rFonts w:ascii="Intel Clear" w:hAnsi="Intel Clear" w:cs="Intel Clear"/>
          <w:bCs/>
          <w:sz w:val="22"/>
          <w:szCs w:val="22"/>
        </w:rPr>
      </w:pPr>
      <w:r>
        <w:rPr>
          <w:rFonts w:ascii="Intel Clear" w:hAnsi="Intel Clear" w:cs="Intel Clear"/>
          <w:bCs/>
          <w:sz w:val="22"/>
          <w:szCs w:val="22"/>
        </w:rPr>
        <w:t>GM, DC Optane SSDs</w:t>
      </w:r>
    </w:p>
    <w:p w14:paraId="0B04778E" w14:textId="456B3C81" w:rsidR="00D1496A" w:rsidRDefault="00D1496A" w:rsidP="001637B1">
      <w:pPr>
        <w:rPr>
          <w:rFonts w:ascii="Intel Clear" w:hAnsi="Intel Clear" w:cs="Intel Clear"/>
          <w:bCs/>
          <w:sz w:val="22"/>
          <w:szCs w:val="22"/>
        </w:rPr>
      </w:pPr>
    </w:p>
    <w:p w14:paraId="18A89F9D" w14:textId="69ABBB95" w:rsidR="00C33972" w:rsidRDefault="00C33972" w:rsidP="00C33972">
      <w:pPr>
        <w:autoSpaceDE w:val="0"/>
        <w:autoSpaceDN w:val="0"/>
        <w:spacing w:before="40" w:after="40"/>
        <w:rPr>
          <w:sz w:val="22"/>
          <w:szCs w:val="22"/>
        </w:rPr>
      </w:pPr>
      <w:r>
        <w:rPr>
          <w:rFonts w:ascii="Segoe UI" w:hAnsi="Segoe UI" w:cs="Segoe UI"/>
          <w:color w:val="000000"/>
          <w:sz w:val="20"/>
          <w:szCs w:val="20"/>
        </w:rPr>
        <w:t xml:space="preserve">As a business unit </w:t>
      </w:r>
      <w:proofErr w:type="gramStart"/>
      <w:r>
        <w:rPr>
          <w:rFonts w:ascii="Segoe UI" w:hAnsi="Segoe UI" w:cs="Segoe UI"/>
          <w:color w:val="000000"/>
          <w:sz w:val="20"/>
          <w:szCs w:val="20"/>
        </w:rPr>
        <w:t>owner</w:t>
      </w:r>
      <w:proofErr w:type="gramEnd"/>
      <w:r>
        <w:rPr>
          <w:rFonts w:ascii="Segoe UI" w:hAnsi="Segoe UI" w:cs="Segoe UI"/>
          <w:color w:val="000000"/>
          <w:sz w:val="20"/>
          <w:szCs w:val="20"/>
        </w:rPr>
        <w:t xml:space="preserve"> it is vitally important for the leading edge pathfinding team to understand both the OEM and more importantly the end user issues and opportunities to sell more differentiate Intel SSDs.  Br</w:t>
      </w:r>
      <w:r>
        <w:rPr>
          <w:rFonts w:ascii="Segoe UI" w:hAnsi="Segoe UI" w:cs="Segoe UI"/>
          <w:color w:val="000000"/>
          <w:sz w:val="20"/>
          <w:szCs w:val="20"/>
        </w:rPr>
        <w:t>ya</w:t>
      </w:r>
      <w:r>
        <w:rPr>
          <w:rFonts w:ascii="Segoe UI" w:hAnsi="Segoe UI" w:cs="Segoe UI"/>
          <w:color w:val="000000"/>
          <w:sz w:val="20"/>
          <w:szCs w:val="20"/>
        </w:rPr>
        <w:t>n has repeated demonstrated this skill with his ecosystem initiatives. This includes getting key support in the Processor roadmap to all NSG and Optane to win.</w:t>
      </w:r>
    </w:p>
    <w:bookmarkEnd w:id="3"/>
    <w:p w14:paraId="3DFD0A5D" w14:textId="77777777" w:rsidR="00D1496A" w:rsidRPr="00D1496A" w:rsidRDefault="00D1496A" w:rsidP="001637B1">
      <w:pPr>
        <w:rPr>
          <w:rFonts w:ascii="Intel Clear" w:hAnsi="Intel Clear" w:cs="Intel Clear"/>
          <w:b/>
          <w:sz w:val="22"/>
          <w:szCs w:val="22"/>
        </w:rPr>
      </w:pPr>
    </w:p>
    <w:sectPr w:rsidR="00D1496A" w:rsidRPr="00D1496A" w:rsidSect="005A090A">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3DF07" w14:textId="77777777" w:rsidR="0095392A" w:rsidRDefault="0095392A">
      <w:r>
        <w:separator/>
      </w:r>
    </w:p>
  </w:endnote>
  <w:endnote w:type="continuationSeparator" w:id="0">
    <w:p w14:paraId="1E183E12" w14:textId="77777777" w:rsidR="0095392A" w:rsidRDefault="0095392A">
      <w:r>
        <w:continuationSeparator/>
      </w:r>
    </w:p>
  </w:endnote>
  <w:endnote w:type="continuationNotice" w:id="1">
    <w:p w14:paraId="05EDB536" w14:textId="77777777" w:rsidR="0095392A" w:rsidRDefault="00953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tel Clear">
    <w:altName w:val="Sylfaen"/>
    <w:panose1 w:val="020B0604020203020204"/>
    <w:charset w:val="00"/>
    <w:family w:val="swiss"/>
    <w:pitch w:val="variable"/>
    <w:sig w:usb0="E10006FF" w:usb1="400060F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l Clear Light">
    <w:altName w:val="Sylfaen"/>
    <w:panose1 w:val="020B04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Neo Sans Intel">
    <w:altName w:val="Segoe Scrip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58241"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B4DB4" id="Line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E92B" w14:textId="77777777" w:rsidR="00E87B97" w:rsidRDefault="00E8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1519" w14:textId="77777777" w:rsidR="0095392A" w:rsidRDefault="0095392A">
      <w:r>
        <w:separator/>
      </w:r>
    </w:p>
  </w:footnote>
  <w:footnote w:type="continuationSeparator" w:id="0">
    <w:p w14:paraId="1F71B5BD" w14:textId="77777777" w:rsidR="0095392A" w:rsidRDefault="0095392A">
      <w:r>
        <w:continuationSeparator/>
      </w:r>
    </w:p>
  </w:footnote>
  <w:footnote w:type="continuationNotice" w:id="1">
    <w:p w14:paraId="3FF8C20A" w14:textId="77777777" w:rsidR="0095392A" w:rsidRDefault="00953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2BFA" w14:textId="77777777" w:rsidR="00E87B97" w:rsidRDefault="00E87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5824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11A0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D095" w14:textId="77777777" w:rsidR="00E87B97" w:rsidRDefault="00E87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15C"/>
    <w:multiLevelType w:val="hybridMultilevel"/>
    <w:tmpl w:val="EC948EF6"/>
    <w:lvl w:ilvl="0" w:tplc="9F1EC4BC">
      <w:numFmt w:val="bullet"/>
      <w:lvlText w:val="-"/>
      <w:lvlJc w:val="left"/>
      <w:pPr>
        <w:ind w:left="720" w:hanging="360"/>
      </w:pPr>
      <w:rPr>
        <w:rFonts w:ascii="Intel Clear" w:eastAsia="Times New Roman" w:hAnsi="Intel Clear"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5B79"/>
    <w:multiLevelType w:val="hybridMultilevel"/>
    <w:tmpl w:val="A66A9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266BC"/>
    <w:multiLevelType w:val="hybridMultilevel"/>
    <w:tmpl w:val="42DC5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B4023"/>
    <w:multiLevelType w:val="hybridMultilevel"/>
    <w:tmpl w:val="E8B03DC0"/>
    <w:lvl w:ilvl="0" w:tplc="F8EAB9B4">
      <w:numFmt w:val="bullet"/>
      <w:lvlText w:val=""/>
      <w:lvlJc w:val="left"/>
      <w:pPr>
        <w:ind w:left="720" w:hanging="360"/>
      </w:pPr>
      <w:rPr>
        <w:rFonts w:ascii="Symbol" w:eastAsia="Times New Roman" w:hAnsi="Symbol"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F82C23"/>
    <w:multiLevelType w:val="hybridMultilevel"/>
    <w:tmpl w:val="952A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01C1A"/>
    <w:multiLevelType w:val="hybridMultilevel"/>
    <w:tmpl w:val="1B4E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324D8"/>
    <w:multiLevelType w:val="hybridMultilevel"/>
    <w:tmpl w:val="3CBEC000"/>
    <w:lvl w:ilvl="0" w:tplc="F0F44D92">
      <w:numFmt w:val="bullet"/>
      <w:lvlText w:val=""/>
      <w:lvlJc w:val="left"/>
      <w:pPr>
        <w:ind w:left="720" w:hanging="360"/>
      </w:pPr>
      <w:rPr>
        <w:rFonts w:ascii="Symbol" w:eastAsia="Times New Roman" w:hAnsi="Symbol" w:cs="Intel Cle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C6097"/>
    <w:multiLevelType w:val="hybridMultilevel"/>
    <w:tmpl w:val="67C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2E82"/>
    <w:multiLevelType w:val="hybridMultilevel"/>
    <w:tmpl w:val="F272A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0C5343"/>
    <w:multiLevelType w:val="hybridMultilevel"/>
    <w:tmpl w:val="968A8FF0"/>
    <w:lvl w:ilvl="0" w:tplc="CAEC4DB6">
      <w:numFmt w:val="bullet"/>
      <w:lvlText w:val=""/>
      <w:lvlJc w:val="left"/>
      <w:pPr>
        <w:ind w:left="720" w:hanging="360"/>
      </w:pPr>
      <w:rPr>
        <w:rFonts w:ascii="Symbol" w:eastAsia="Times New Roman" w:hAnsi="Symbol" w:cs="Intel Cle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02C1E"/>
    <w:multiLevelType w:val="hybridMultilevel"/>
    <w:tmpl w:val="4BCE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D0ED5"/>
    <w:multiLevelType w:val="multilevel"/>
    <w:tmpl w:val="8214D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80043"/>
    <w:multiLevelType w:val="hybridMultilevel"/>
    <w:tmpl w:val="74125DF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10"/>
  </w:num>
  <w:num w:numId="4">
    <w:abstractNumId w:val="1"/>
  </w:num>
  <w:num w:numId="5">
    <w:abstractNumId w:val="8"/>
  </w:num>
  <w:num w:numId="6">
    <w:abstractNumId w:val="11"/>
  </w:num>
  <w:num w:numId="7">
    <w:abstractNumId w:val="7"/>
  </w:num>
  <w:num w:numId="8">
    <w:abstractNumId w:val="3"/>
  </w:num>
  <w:num w:numId="9">
    <w:abstractNumId w:val="0"/>
  </w:num>
  <w:num w:numId="10">
    <w:abstractNumId w:val="12"/>
  </w:num>
  <w:num w:numId="11">
    <w:abstractNumId w:val="9"/>
  </w:num>
  <w:num w:numId="12">
    <w:abstractNumId w:val="5"/>
  </w:num>
  <w:num w:numId="13">
    <w:abstractNumId w:val="6"/>
  </w:num>
  <w:num w:numId="14">
    <w:abstractNumId w:val="2"/>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771"/>
    <w:rsid w:val="00002EF5"/>
    <w:rsid w:val="00003DF3"/>
    <w:rsid w:val="00004154"/>
    <w:rsid w:val="000045C7"/>
    <w:rsid w:val="00004B9B"/>
    <w:rsid w:val="00004C8A"/>
    <w:rsid w:val="00004D0F"/>
    <w:rsid w:val="0000563B"/>
    <w:rsid w:val="00005A01"/>
    <w:rsid w:val="00007737"/>
    <w:rsid w:val="00011247"/>
    <w:rsid w:val="00011272"/>
    <w:rsid w:val="000115FF"/>
    <w:rsid w:val="000118D9"/>
    <w:rsid w:val="000125CD"/>
    <w:rsid w:val="00012B15"/>
    <w:rsid w:val="00012C4D"/>
    <w:rsid w:val="00013A2D"/>
    <w:rsid w:val="0001415B"/>
    <w:rsid w:val="00014810"/>
    <w:rsid w:val="00015A2F"/>
    <w:rsid w:val="000178B6"/>
    <w:rsid w:val="000221B2"/>
    <w:rsid w:val="000229A0"/>
    <w:rsid w:val="00023EC1"/>
    <w:rsid w:val="0002461A"/>
    <w:rsid w:val="00024622"/>
    <w:rsid w:val="0002489A"/>
    <w:rsid w:val="000249D5"/>
    <w:rsid w:val="00025000"/>
    <w:rsid w:val="00025128"/>
    <w:rsid w:val="00026282"/>
    <w:rsid w:val="00026C95"/>
    <w:rsid w:val="00026CE8"/>
    <w:rsid w:val="00030117"/>
    <w:rsid w:val="0003074F"/>
    <w:rsid w:val="00030D45"/>
    <w:rsid w:val="000311D2"/>
    <w:rsid w:val="000324A1"/>
    <w:rsid w:val="00032D85"/>
    <w:rsid w:val="00033090"/>
    <w:rsid w:val="00033A08"/>
    <w:rsid w:val="000342D3"/>
    <w:rsid w:val="00034CF1"/>
    <w:rsid w:val="000352B3"/>
    <w:rsid w:val="000352C2"/>
    <w:rsid w:val="00035DE1"/>
    <w:rsid w:val="000364B5"/>
    <w:rsid w:val="000367CB"/>
    <w:rsid w:val="00037924"/>
    <w:rsid w:val="00037B5D"/>
    <w:rsid w:val="0004003B"/>
    <w:rsid w:val="0004081C"/>
    <w:rsid w:val="0004090B"/>
    <w:rsid w:val="00040DF2"/>
    <w:rsid w:val="00042D9E"/>
    <w:rsid w:val="000472D1"/>
    <w:rsid w:val="00050786"/>
    <w:rsid w:val="000507D7"/>
    <w:rsid w:val="00050CBA"/>
    <w:rsid w:val="00051AB6"/>
    <w:rsid w:val="00051B3B"/>
    <w:rsid w:val="00052A50"/>
    <w:rsid w:val="000547EA"/>
    <w:rsid w:val="0005531F"/>
    <w:rsid w:val="000556B0"/>
    <w:rsid w:val="00056003"/>
    <w:rsid w:val="000569A0"/>
    <w:rsid w:val="000571C4"/>
    <w:rsid w:val="00060A96"/>
    <w:rsid w:val="00061D1D"/>
    <w:rsid w:val="00062BA5"/>
    <w:rsid w:val="000631EB"/>
    <w:rsid w:val="00064029"/>
    <w:rsid w:val="00064630"/>
    <w:rsid w:val="00065625"/>
    <w:rsid w:val="00065FD7"/>
    <w:rsid w:val="0006748B"/>
    <w:rsid w:val="00067AC3"/>
    <w:rsid w:val="000703C0"/>
    <w:rsid w:val="000713C2"/>
    <w:rsid w:val="000739C3"/>
    <w:rsid w:val="00075C71"/>
    <w:rsid w:val="00075C91"/>
    <w:rsid w:val="00076182"/>
    <w:rsid w:val="00076768"/>
    <w:rsid w:val="00076C5E"/>
    <w:rsid w:val="000807E9"/>
    <w:rsid w:val="0008089D"/>
    <w:rsid w:val="000830CD"/>
    <w:rsid w:val="00083998"/>
    <w:rsid w:val="00084026"/>
    <w:rsid w:val="00084E94"/>
    <w:rsid w:val="00086932"/>
    <w:rsid w:val="0008696B"/>
    <w:rsid w:val="00086DFD"/>
    <w:rsid w:val="00087213"/>
    <w:rsid w:val="000874D7"/>
    <w:rsid w:val="00087624"/>
    <w:rsid w:val="000877CC"/>
    <w:rsid w:val="000916A4"/>
    <w:rsid w:val="00091E4E"/>
    <w:rsid w:val="000924FC"/>
    <w:rsid w:val="000927BE"/>
    <w:rsid w:val="000933FE"/>
    <w:rsid w:val="00094669"/>
    <w:rsid w:val="00095BF5"/>
    <w:rsid w:val="00096EB2"/>
    <w:rsid w:val="000A1D9E"/>
    <w:rsid w:val="000A20CB"/>
    <w:rsid w:val="000A359E"/>
    <w:rsid w:val="000A47B8"/>
    <w:rsid w:val="000A48A5"/>
    <w:rsid w:val="000A4A9E"/>
    <w:rsid w:val="000A4D5D"/>
    <w:rsid w:val="000A6246"/>
    <w:rsid w:val="000A7A26"/>
    <w:rsid w:val="000B0F94"/>
    <w:rsid w:val="000B1527"/>
    <w:rsid w:val="000B17DD"/>
    <w:rsid w:val="000B1E8A"/>
    <w:rsid w:val="000B291E"/>
    <w:rsid w:val="000B338A"/>
    <w:rsid w:val="000B33FD"/>
    <w:rsid w:val="000B489C"/>
    <w:rsid w:val="000B4EB1"/>
    <w:rsid w:val="000B4F53"/>
    <w:rsid w:val="000B55D3"/>
    <w:rsid w:val="000B5A44"/>
    <w:rsid w:val="000B710B"/>
    <w:rsid w:val="000B7FB9"/>
    <w:rsid w:val="000C0DB1"/>
    <w:rsid w:val="000C10DC"/>
    <w:rsid w:val="000C1ACD"/>
    <w:rsid w:val="000C395D"/>
    <w:rsid w:val="000C4A3D"/>
    <w:rsid w:val="000C4EB0"/>
    <w:rsid w:val="000C5765"/>
    <w:rsid w:val="000C5AF5"/>
    <w:rsid w:val="000C6187"/>
    <w:rsid w:val="000C7353"/>
    <w:rsid w:val="000C76D3"/>
    <w:rsid w:val="000D1920"/>
    <w:rsid w:val="000D1A0F"/>
    <w:rsid w:val="000D2379"/>
    <w:rsid w:val="000D260F"/>
    <w:rsid w:val="000D2B6F"/>
    <w:rsid w:val="000D329A"/>
    <w:rsid w:val="000D3A8F"/>
    <w:rsid w:val="000D4A50"/>
    <w:rsid w:val="000D5597"/>
    <w:rsid w:val="000D5B13"/>
    <w:rsid w:val="000D6FEF"/>
    <w:rsid w:val="000D749C"/>
    <w:rsid w:val="000D7DCB"/>
    <w:rsid w:val="000E06EE"/>
    <w:rsid w:val="000E1B69"/>
    <w:rsid w:val="000E1DF3"/>
    <w:rsid w:val="000E22DB"/>
    <w:rsid w:val="000E25FF"/>
    <w:rsid w:val="000E5A07"/>
    <w:rsid w:val="000E5AE9"/>
    <w:rsid w:val="000E6427"/>
    <w:rsid w:val="000E65FB"/>
    <w:rsid w:val="000E6C1D"/>
    <w:rsid w:val="000E7018"/>
    <w:rsid w:val="000E7B01"/>
    <w:rsid w:val="000F0FF7"/>
    <w:rsid w:val="000F1494"/>
    <w:rsid w:val="000F2910"/>
    <w:rsid w:val="000F30AA"/>
    <w:rsid w:val="000F3294"/>
    <w:rsid w:val="000F3C11"/>
    <w:rsid w:val="000F4186"/>
    <w:rsid w:val="000F6278"/>
    <w:rsid w:val="000F68E8"/>
    <w:rsid w:val="000F6B97"/>
    <w:rsid w:val="00100402"/>
    <w:rsid w:val="001004C6"/>
    <w:rsid w:val="001009A6"/>
    <w:rsid w:val="00101A7D"/>
    <w:rsid w:val="00101B90"/>
    <w:rsid w:val="001028CA"/>
    <w:rsid w:val="00102DF6"/>
    <w:rsid w:val="00103ED9"/>
    <w:rsid w:val="0010419A"/>
    <w:rsid w:val="00104363"/>
    <w:rsid w:val="00104409"/>
    <w:rsid w:val="0010570B"/>
    <w:rsid w:val="00105961"/>
    <w:rsid w:val="00106735"/>
    <w:rsid w:val="001076A0"/>
    <w:rsid w:val="001102DD"/>
    <w:rsid w:val="00110D2D"/>
    <w:rsid w:val="0011131E"/>
    <w:rsid w:val="00111F20"/>
    <w:rsid w:val="001121BC"/>
    <w:rsid w:val="00113336"/>
    <w:rsid w:val="0011336B"/>
    <w:rsid w:val="00114671"/>
    <w:rsid w:val="00114821"/>
    <w:rsid w:val="00114B85"/>
    <w:rsid w:val="00114DED"/>
    <w:rsid w:val="0011546E"/>
    <w:rsid w:val="00115ED5"/>
    <w:rsid w:val="00116549"/>
    <w:rsid w:val="001178F1"/>
    <w:rsid w:val="00121233"/>
    <w:rsid w:val="00121260"/>
    <w:rsid w:val="001229A4"/>
    <w:rsid w:val="001232A6"/>
    <w:rsid w:val="00123B6A"/>
    <w:rsid w:val="00125A14"/>
    <w:rsid w:val="0012604F"/>
    <w:rsid w:val="00127852"/>
    <w:rsid w:val="00127C98"/>
    <w:rsid w:val="0013140A"/>
    <w:rsid w:val="00132CB7"/>
    <w:rsid w:val="00132DDA"/>
    <w:rsid w:val="00133376"/>
    <w:rsid w:val="0013401D"/>
    <w:rsid w:val="0013574C"/>
    <w:rsid w:val="00135DB1"/>
    <w:rsid w:val="0013640D"/>
    <w:rsid w:val="00136E2B"/>
    <w:rsid w:val="0014048F"/>
    <w:rsid w:val="00140590"/>
    <w:rsid w:val="00141364"/>
    <w:rsid w:val="00141A5E"/>
    <w:rsid w:val="00141AB5"/>
    <w:rsid w:val="0014358A"/>
    <w:rsid w:val="001435AB"/>
    <w:rsid w:val="00143738"/>
    <w:rsid w:val="00143884"/>
    <w:rsid w:val="00144011"/>
    <w:rsid w:val="0014494E"/>
    <w:rsid w:val="00144F30"/>
    <w:rsid w:val="00145AA8"/>
    <w:rsid w:val="00145AF5"/>
    <w:rsid w:val="00145DB7"/>
    <w:rsid w:val="00147E4C"/>
    <w:rsid w:val="00151292"/>
    <w:rsid w:val="00151E0F"/>
    <w:rsid w:val="00152214"/>
    <w:rsid w:val="001529D3"/>
    <w:rsid w:val="001536D9"/>
    <w:rsid w:val="00154495"/>
    <w:rsid w:val="00155823"/>
    <w:rsid w:val="00155E80"/>
    <w:rsid w:val="001561FB"/>
    <w:rsid w:val="00156FA8"/>
    <w:rsid w:val="00157B8A"/>
    <w:rsid w:val="0016136D"/>
    <w:rsid w:val="00162563"/>
    <w:rsid w:val="001637B1"/>
    <w:rsid w:val="00165A16"/>
    <w:rsid w:val="00166660"/>
    <w:rsid w:val="00166F2A"/>
    <w:rsid w:val="00170A34"/>
    <w:rsid w:val="00170BA3"/>
    <w:rsid w:val="001721D6"/>
    <w:rsid w:val="00172FEF"/>
    <w:rsid w:val="00173362"/>
    <w:rsid w:val="00174113"/>
    <w:rsid w:val="00175722"/>
    <w:rsid w:val="00175ABD"/>
    <w:rsid w:val="001761FD"/>
    <w:rsid w:val="00176757"/>
    <w:rsid w:val="00176BC5"/>
    <w:rsid w:val="00177488"/>
    <w:rsid w:val="00177A96"/>
    <w:rsid w:val="00180FBF"/>
    <w:rsid w:val="0018156E"/>
    <w:rsid w:val="0018282D"/>
    <w:rsid w:val="00183BB3"/>
    <w:rsid w:val="00183D79"/>
    <w:rsid w:val="00184056"/>
    <w:rsid w:val="001841F9"/>
    <w:rsid w:val="0018747C"/>
    <w:rsid w:val="00187AC8"/>
    <w:rsid w:val="00190DEA"/>
    <w:rsid w:val="00191692"/>
    <w:rsid w:val="00193B11"/>
    <w:rsid w:val="00193CBF"/>
    <w:rsid w:val="0019568D"/>
    <w:rsid w:val="00195C30"/>
    <w:rsid w:val="001961ED"/>
    <w:rsid w:val="001970B2"/>
    <w:rsid w:val="001A00A5"/>
    <w:rsid w:val="001A033F"/>
    <w:rsid w:val="001A14BA"/>
    <w:rsid w:val="001A1FBA"/>
    <w:rsid w:val="001A3740"/>
    <w:rsid w:val="001A49BC"/>
    <w:rsid w:val="001A5A52"/>
    <w:rsid w:val="001A6D05"/>
    <w:rsid w:val="001A7779"/>
    <w:rsid w:val="001B032B"/>
    <w:rsid w:val="001B1EAB"/>
    <w:rsid w:val="001B2291"/>
    <w:rsid w:val="001B280A"/>
    <w:rsid w:val="001B3A27"/>
    <w:rsid w:val="001B408E"/>
    <w:rsid w:val="001B5C47"/>
    <w:rsid w:val="001B5D28"/>
    <w:rsid w:val="001B665B"/>
    <w:rsid w:val="001B69D7"/>
    <w:rsid w:val="001B6A47"/>
    <w:rsid w:val="001B7F98"/>
    <w:rsid w:val="001C0D36"/>
    <w:rsid w:val="001C1018"/>
    <w:rsid w:val="001C188F"/>
    <w:rsid w:val="001C212E"/>
    <w:rsid w:val="001C3230"/>
    <w:rsid w:val="001C32CE"/>
    <w:rsid w:val="001C38A0"/>
    <w:rsid w:val="001C3F3F"/>
    <w:rsid w:val="001C6C12"/>
    <w:rsid w:val="001D03E5"/>
    <w:rsid w:val="001D0F09"/>
    <w:rsid w:val="001D16D2"/>
    <w:rsid w:val="001D1819"/>
    <w:rsid w:val="001D201D"/>
    <w:rsid w:val="001D3E3D"/>
    <w:rsid w:val="001D4886"/>
    <w:rsid w:val="001D4B5E"/>
    <w:rsid w:val="001D4D30"/>
    <w:rsid w:val="001D696F"/>
    <w:rsid w:val="001D6A5F"/>
    <w:rsid w:val="001E01A9"/>
    <w:rsid w:val="001E3F6F"/>
    <w:rsid w:val="001E40B4"/>
    <w:rsid w:val="001E4E27"/>
    <w:rsid w:val="001E5381"/>
    <w:rsid w:val="001E6BDA"/>
    <w:rsid w:val="001E6F63"/>
    <w:rsid w:val="001E7EB5"/>
    <w:rsid w:val="001F0ABF"/>
    <w:rsid w:val="001F0D50"/>
    <w:rsid w:val="001F0DD7"/>
    <w:rsid w:val="001F2645"/>
    <w:rsid w:val="001F408B"/>
    <w:rsid w:val="001F483D"/>
    <w:rsid w:val="001F54A8"/>
    <w:rsid w:val="001F59BC"/>
    <w:rsid w:val="001F5F3C"/>
    <w:rsid w:val="001F7718"/>
    <w:rsid w:val="001F7AB5"/>
    <w:rsid w:val="00200C5C"/>
    <w:rsid w:val="002017BC"/>
    <w:rsid w:val="0020198F"/>
    <w:rsid w:val="00202465"/>
    <w:rsid w:val="00202486"/>
    <w:rsid w:val="00202F26"/>
    <w:rsid w:val="002031DA"/>
    <w:rsid w:val="002035EF"/>
    <w:rsid w:val="00204C61"/>
    <w:rsid w:val="00205269"/>
    <w:rsid w:val="00205A59"/>
    <w:rsid w:val="00205ED3"/>
    <w:rsid w:val="002073BA"/>
    <w:rsid w:val="002073EB"/>
    <w:rsid w:val="00207C2B"/>
    <w:rsid w:val="00210821"/>
    <w:rsid w:val="00211454"/>
    <w:rsid w:val="002125A9"/>
    <w:rsid w:val="002126A9"/>
    <w:rsid w:val="00212A2F"/>
    <w:rsid w:val="00213202"/>
    <w:rsid w:val="0021389E"/>
    <w:rsid w:val="00214EAC"/>
    <w:rsid w:val="00215430"/>
    <w:rsid w:val="00216325"/>
    <w:rsid w:val="00217815"/>
    <w:rsid w:val="0022036F"/>
    <w:rsid w:val="0022106A"/>
    <w:rsid w:val="00221AF4"/>
    <w:rsid w:val="00222DAD"/>
    <w:rsid w:val="00223020"/>
    <w:rsid w:val="00223681"/>
    <w:rsid w:val="00225575"/>
    <w:rsid w:val="0022622F"/>
    <w:rsid w:val="00226A91"/>
    <w:rsid w:val="002271DF"/>
    <w:rsid w:val="00227CF0"/>
    <w:rsid w:val="0023145F"/>
    <w:rsid w:val="002319E9"/>
    <w:rsid w:val="00233425"/>
    <w:rsid w:val="00233B49"/>
    <w:rsid w:val="00233B53"/>
    <w:rsid w:val="00234E20"/>
    <w:rsid w:val="0023564D"/>
    <w:rsid w:val="0023569F"/>
    <w:rsid w:val="00235ADC"/>
    <w:rsid w:val="00235F4A"/>
    <w:rsid w:val="00235F6A"/>
    <w:rsid w:val="0023639A"/>
    <w:rsid w:val="00237E36"/>
    <w:rsid w:val="00240745"/>
    <w:rsid w:val="002408E9"/>
    <w:rsid w:val="00240A9F"/>
    <w:rsid w:val="00240B10"/>
    <w:rsid w:val="00241B5B"/>
    <w:rsid w:val="00241D82"/>
    <w:rsid w:val="002425A7"/>
    <w:rsid w:val="00242FED"/>
    <w:rsid w:val="00243038"/>
    <w:rsid w:val="00243A4A"/>
    <w:rsid w:val="00243B05"/>
    <w:rsid w:val="0024586D"/>
    <w:rsid w:val="00245990"/>
    <w:rsid w:val="002460B7"/>
    <w:rsid w:val="00246E87"/>
    <w:rsid w:val="00247C3D"/>
    <w:rsid w:val="00250588"/>
    <w:rsid w:val="00250D4B"/>
    <w:rsid w:val="00251FBA"/>
    <w:rsid w:val="00252663"/>
    <w:rsid w:val="002526F7"/>
    <w:rsid w:val="0025496B"/>
    <w:rsid w:val="00254B07"/>
    <w:rsid w:val="00254BA2"/>
    <w:rsid w:val="00254BD8"/>
    <w:rsid w:val="002550FC"/>
    <w:rsid w:val="00255AED"/>
    <w:rsid w:val="002566E2"/>
    <w:rsid w:val="00256DFE"/>
    <w:rsid w:val="00256E60"/>
    <w:rsid w:val="00257384"/>
    <w:rsid w:val="00261560"/>
    <w:rsid w:val="00261F24"/>
    <w:rsid w:val="00262313"/>
    <w:rsid w:val="002625CB"/>
    <w:rsid w:val="00263466"/>
    <w:rsid w:val="00263470"/>
    <w:rsid w:val="00264054"/>
    <w:rsid w:val="002655A5"/>
    <w:rsid w:val="002668CD"/>
    <w:rsid w:val="002677B3"/>
    <w:rsid w:val="00267A66"/>
    <w:rsid w:val="002705F6"/>
    <w:rsid w:val="00271327"/>
    <w:rsid w:val="002717DF"/>
    <w:rsid w:val="002718B3"/>
    <w:rsid w:val="002718B5"/>
    <w:rsid w:val="00271E60"/>
    <w:rsid w:val="002720C8"/>
    <w:rsid w:val="002727CD"/>
    <w:rsid w:val="002728F2"/>
    <w:rsid w:val="00273F07"/>
    <w:rsid w:val="00275740"/>
    <w:rsid w:val="00275E0E"/>
    <w:rsid w:val="00276001"/>
    <w:rsid w:val="00276537"/>
    <w:rsid w:val="00276657"/>
    <w:rsid w:val="00281747"/>
    <w:rsid w:val="00281A51"/>
    <w:rsid w:val="00281DD7"/>
    <w:rsid w:val="00282141"/>
    <w:rsid w:val="00283453"/>
    <w:rsid w:val="00283814"/>
    <w:rsid w:val="00283DB4"/>
    <w:rsid w:val="00284297"/>
    <w:rsid w:val="00285E34"/>
    <w:rsid w:val="00285EC7"/>
    <w:rsid w:val="002869C3"/>
    <w:rsid w:val="00286DBE"/>
    <w:rsid w:val="00287F9D"/>
    <w:rsid w:val="002919B8"/>
    <w:rsid w:val="00292D18"/>
    <w:rsid w:val="00293323"/>
    <w:rsid w:val="0029398E"/>
    <w:rsid w:val="00295949"/>
    <w:rsid w:val="00295B56"/>
    <w:rsid w:val="00296041"/>
    <w:rsid w:val="00296412"/>
    <w:rsid w:val="00296746"/>
    <w:rsid w:val="00296E37"/>
    <w:rsid w:val="002A1011"/>
    <w:rsid w:val="002A3874"/>
    <w:rsid w:val="002A4008"/>
    <w:rsid w:val="002A4852"/>
    <w:rsid w:val="002A5486"/>
    <w:rsid w:val="002A55FE"/>
    <w:rsid w:val="002A5A4C"/>
    <w:rsid w:val="002A5DEB"/>
    <w:rsid w:val="002A620F"/>
    <w:rsid w:val="002A670B"/>
    <w:rsid w:val="002A78D3"/>
    <w:rsid w:val="002A791B"/>
    <w:rsid w:val="002A7D36"/>
    <w:rsid w:val="002B065B"/>
    <w:rsid w:val="002B0DCF"/>
    <w:rsid w:val="002B1B40"/>
    <w:rsid w:val="002B205B"/>
    <w:rsid w:val="002B38D1"/>
    <w:rsid w:val="002B3A95"/>
    <w:rsid w:val="002B60B0"/>
    <w:rsid w:val="002B7379"/>
    <w:rsid w:val="002B79EF"/>
    <w:rsid w:val="002B7BBB"/>
    <w:rsid w:val="002C01AE"/>
    <w:rsid w:val="002C07B2"/>
    <w:rsid w:val="002C0B60"/>
    <w:rsid w:val="002C1153"/>
    <w:rsid w:val="002C1CB7"/>
    <w:rsid w:val="002C2001"/>
    <w:rsid w:val="002C24E7"/>
    <w:rsid w:val="002C3810"/>
    <w:rsid w:val="002C38D5"/>
    <w:rsid w:val="002C4A79"/>
    <w:rsid w:val="002C5D22"/>
    <w:rsid w:val="002D0DE5"/>
    <w:rsid w:val="002D1375"/>
    <w:rsid w:val="002D3F7C"/>
    <w:rsid w:val="002D417D"/>
    <w:rsid w:val="002D4261"/>
    <w:rsid w:val="002D4DDF"/>
    <w:rsid w:val="002D5ECB"/>
    <w:rsid w:val="002D6672"/>
    <w:rsid w:val="002D6961"/>
    <w:rsid w:val="002D6A87"/>
    <w:rsid w:val="002D6D09"/>
    <w:rsid w:val="002D737F"/>
    <w:rsid w:val="002D749F"/>
    <w:rsid w:val="002E16C4"/>
    <w:rsid w:val="002E1A15"/>
    <w:rsid w:val="002E2C24"/>
    <w:rsid w:val="002E455F"/>
    <w:rsid w:val="002E5110"/>
    <w:rsid w:val="002E5654"/>
    <w:rsid w:val="002E61F3"/>
    <w:rsid w:val="002E7F23"/>
    <w:rsid w:val="002F096B"/>
    <w:rsid w:val="002F0D24"/>
    <w:rsid w:val="002F1FE5"/>
    <w:rsid w:val="002F2274"/>
    <w:rsid w:val="002F27A7"/>
    <w:rsid w:val="002F2AA1"/>
    <w:rsid w:val="002F4336"/>
    <w:rsid w:val="002F498B"/>
    <w:rsid w:val="002F4EDC"/>
    <w:rsid w:val="002F532D"/>
    <w:rsid w:val="002F547D"/>
    <w:rsid w:val="002F575C"/>
    <w:rsid w:val="002F5E36"/>
    <w:rsid w:val="002F72CE"/>
    <w:rsid w:val="0030074E"/>
    <w:rsid w:val="00301046"/>
    <w:rsid w:val="003015F4"/>
    <w:rsid w:val="00302799"/>
    <w:rsid w:val="00304658"/>
    <w:rsid w:val="00304C6A"/>
    <w:rsid w:val="00304D45"/>
    <w:rsid w:val="00305060"/>
    <w:rsid w:val="0030547B"/>
    <w:rsid w:val="00307E33"/>
    <w:rsid w:val="00310372"/>
    <w:rsid w:val="0031090B"/>
    <w:rsid w:val="00310B2B"/>
    <w:rsid w:val="00310CA4"/>
    <w:rsid w:val="003119F5"/>
    <w:rsid w:val="003122F2"/>
    <w:rsid w:val="00312775"/>
    <w:rsid w:val="00312BD5"/>
    <w:rsid w:val="00313619"/>
    <w:rsid w:val="00314E49"/>
    <w:rsid w:val="003158DF"/>
    <w:rsid w:val="00315F72"/>
    <w:rsid w:val="003171D7"/>
    <w:rsid w:val="00317999"/>
    <w:rsid w:val="003179F5"/>
    <w:rsid w:val="003202A6"/>
    <w:rsid w:val="003209E4"/>
    <w:rsid w:val="00322484"/>
    <w:rsid w:val="003245CF"/>
    <w:rsid w:val="00325E07"/>
    <w:rsid w:val="00325E84"/>
    <w:rsid w:val="003268E9"/>
    <w:rsid w:val="00327163"/>
    <w:rsid w:val="00330D71"/>
    <w:rsid w:val="00330E65"/>
    <w:rsid w:val="0033151E"/>
    <w:rsid w:val="00331F70"/>
    <w:rsid w:val="00331FB7"/>
    <w:rsid w:val="00332E47"/>
    <w:rsid w:val="0033356A"/>
    <w:rsid w:val="00333E74"/>
    <w:rsid w:val="003343FA"/>
    <w:rsid w:val="00335095"/>
    <w:rsid w:val="0033534E"/>
    <w:rsid w:val="00336399"/>
    <w:rsid w:val="00342196"/>
    <w:rsid w:val="00342210"/>
    <w:rsid w:val="0034282F"/>
    <w:rsid w:val="00342B8D"/>
    <w:rsid w:val="0034348F"/>
    <w:rsid w:val="00343BB1"/>
    <w:rsid w:val="003442BC"/>
    <w:rsid w:val="0034434A"/>
    <w:rsid w:val="00344EA0"/>
    <w:rsid w:val="00345934"/>
    <w:rsid w:val="00345D3A"/>
    <w:rsid w:val="003460CE"/>
    <w:rsid w:val="0034619C"/>
    <w:rsid w:val="0034719B"/>
    <w:rsid w:val="00347708"/>
    <w:rsid w:val="0035323E"/>
    <w:rsid w:val="003539F9"/>
    <w:rsid w:val="00353D36"/>
    <w:rsid w:val="00354093"/>
    <w:rsid w:val="00354E50"/>
    <w:rsid w:val="00354FB0"/>
    <w:rsid w:val="0035516D"/>
    <w:rsid w:val="003555BF"/>
    <w:rsid w:val="00356FC5"/>
    <w:rsid w:val="003578D5"/>
    <w:rsid w:val="00357C4D"/>
    <w:rsid w:val="003606B1"/>
    <w:rsid w:val="00360D66"/>
    <w:rsid w:val="003611D5"/>
    <w:rsid w:val="003615A4"/>
    <w:rsid w:val="00361DEC"/>
    <w:rsid w:val="00362F1F"/>
    <w:rsid w:val="003634A9"/>
    <w:rsid w:val="00363CC8"/>
    <w:rsid w:val="00364090"/>
    <w:rsid w:val="00364261"/>
    <w:rsid w:val="003642E2"/>
    <w:rsid w:val="00364328"/>
    <w:rsid w:val="00364996"/>
    <w:rsid w:val="00364DD6"/>
    <w:rsid w:val="00365866"/>
    <w:rsid w:val="00366BB4"/>
    <w:rsid w:val="003673F6"/>
    <w:rsid w:val="0036751C"/>
    <w:rsid w:val="00370152"/>
    <w:rsid w:val="00370EBF"/>
    <w:rsid w:val="003710E0"/>
    <w:rsid w:val="0037303C"/>
    <w:rsid w:val="00373B65"/>
    <w:rsid w:val="00373D03"/>
    <w:rsid w:val="00374CEF"/>
    <w:rsid w:val="00375598"/>
    <w:rsid w:val="00376C6F"/>
    <w:rsid w:val="0037717B"/>
    <w:rsid w:val="00380AB4"/>
    <w:rsid w:val="003813AC"/>
    <w:rsid w:val="00381FBA"/>
    <w:rsid w:val="0038212A"/>
    <w:rsid w:val="00382DC4"/>
    <w:rsid w:val="00382ED7"/>
    <w:rsid w:val="0038306B"/>
    <w:rsid w:val="00384A4F"/>
    <w:rsid w:val="00390283"/>
    <w:rsid w:val="003909A3"/>
    <w:rsid w:val="00390F8A"/>
    <w:rsid w:val="003915BD"/>
    <w:rsid w:val="00391F4E"/>
    <w:rsid w:val="00392FE6"/>
    <w:rsid w:val="0039328E"/>
    <w:rsid w:val="003932B9"/>
    <w:rsid w:val="003932FD"/>
    <w:rsid w:val="003948A1"/>
    <w:rsid w:val="00394B7E"/>
    <w:rsid w:val="00396595"/>
    <w:rsid w:val="00396EA4"/>
    <w:rsid w:val="0039731E"/>
    <w:rsid w:val="003A0519"/>
    <w:rsid w:val="003A05FE"/>
    <w:rsid w:val="003A1499"/>
    <w:rsid w:val="003A176E"/>
    <w:rsid w:val="003A1B10"/>
    <w:rsid w:val="003A237A"/>
    <w:rsid w:val="003A2410"/>
    <w:rsid w:val="003A2BF5"/>
    <w:rsid w:val="003A38EC"/>
    <w:rsid w:val="003A38F2"/>
    <w:rsid w:val="003A3CF4"/>
    <w:rsid w:val="003A47FE"/>
    <w:rsid w:val="003A4BB3"/>
    <w:rsid w:val="003A4F94"/>
    <w:rsid w:val="003A54D3"/>
    <w:rsid w:val="003A57C0"/>
    <w:rsid w:val="003A5C4F"/>
    <w:rsid w:val="003A644B"/>
    <w:rsid w:val="003A67EE"/>
    <w:rsid w:val="003A71E1"/>
    <w:rsid w:val="003A72FC"/>
    <w:rsid w:val="003A7452"/>
    <w:rsid w:val="003A7749"/>
    <w:rsid w:val="003A7840"/>
    <w:rsid w:val="003B0062"/>
    <w:rsid w:val="003B21A0"/>
    <w:rsid w:val="003B3028"/>
    <w:rsid w:val="003B339B"/>
    <w:rsid w:val="003B3E49"/>
    <w:rsid w:val="003B3F56"/>
    <w:rsid w:val="003B42D8"/>
    <w:rsid w:val="003B5999"/>
    <w:rsid w:val="003B6B85"/>
    <w:rsid w:val="003C023A"/>
    <w:rsid w:val="003C039B"/>
    <w:rsid w:val="003C31A5"/>
    <w:rsid w:val="003C52BD"/>
    <w:rsid w:val="003C579C"/>
    <w:rsid w:val="003C7EEB"/>
    <w:rsid w:val="003D0AE8"/>
    <w:rsid w:val="003D0E02"/>
    <w:rsid w:val="003D1174"/>
    <w:rsid w:val="003D1F74"/>
    <w:rsid w:val="003D281E"/>
    <w:rsid w:val="003D283A"/>
    <w:rsid w:val="003D3E55"/>
    <w:rsid w:val="003D3EFD"/>
    <w:rsid w:val="003D55EB"/>
    <w:rsid w:val="003D675C"/>
    <w:rsid w:val="003D6ACE"/>
    <w:rsid w:val="003D6F62"/>
    <w:rsid w:val="003D702C"/>
    <w:rsid w:val="003D793D"/>
    <w:rsid w:val="003E05AB"/>
    <w:rsid w:val="003E142E"/>
    <w:rsid w:val="003E148B"/>
    <w:rsid w:val="003E1A3F"/>
    <w:rsid w:val="003E3632"/>
    <w:rsid w:val="003E36F2"/>
    <w:rsid w:val="003E3857"/>
    <w:rsid w:val="003E38D2"/>
    <w:rsid w:val="003E39E1"/>
    <w:rsid w:val="003E42FD"/>
    <w:rsid w:val="003E44D0"/>
    <w:rsid w:val="003E4A39"/>
    <w:rsid w:val="003E5B89"/>
    <w:rsid w:val="003E6911"/>
    <w:rsid w:val="003E6DE9"/>
    <w:rsid w:val="003E763D"/>
    <w:rsid w:val="003E7693"/>
    <w:rsid w:val="003E7B0B"/>
    <w:rsid w:val="003E7D2D"/>
    <w:rsid w:val="003F0DA5"/>
    <w:rsid w:val="003F1002"/>
    <w:rsid w:val="003F2079"/>
    <w:rsid w:val="003F2C72"/>
    <w:rsid w:val="003F2FDD"/>
    <w:rsid w:val="003F3194"/>
    <w:rsid w:val="003F49A0"/>
    <w:rsid w:val="003F4AED"/>
    <w:rsid w:val="003F5439"/>
    <w:rsid w:val="003F546B"/>
    <w:rsid w:val="003F631F"/>
    <w:rsid w:val="003F68C5"/>
    <w:rsid w:val="003F6C31"/>
    <w:rsid w:val="003F7B95"/>
    <w:rsid w:val="003F7E1D"/>
    <w:rsid w:val="004009AE"/>
    <w:rsid w:val="00400DAB"/>
    <w:rsid w:val="004028E5"/>
    <w:rsid w:val="004032EC"/>
    <w:rsid w:val="0040382F"/>
    <w:rsid w:val="004039B5"/>
    <w:rsid w:val="00404320"/>
    <w:rsid w:val="00404B03"/>
    <w:rsid w:val="0040573C"/>
    <w:rsid w:val="00405D3A"/>
    <w:rsid w:val="00405E63"/>
    <w:rsid w:val="00406507"/>
    <w:rsid w:val="00406802"/>
    <w:rsid w:val="004072C9"/>
    <w:rsid w:val="00407384"/>
    <w:rsid w:val="004109DB"/>
    <w:rsid w:val="00410D34"/>
    <w:rsid w:val="00411098"/>
    <w:rsid w:val="004111CF"/>
    <w:rsid w:val="004123AC"/>
    <w:rsid w:val="004123CF"/>
    <w:rsid w:val="00412D83"/>
    <w:rsid w:val="0041387A"/>
    <w:rsid w:val="00413AEE"/>
    <w:rsid w:val="00413E1C"/>
    <w:rsid w:val="00414249"/>
    <w:rsid w:val="004149B6"/>
    <w:rsid w:val="004149EE"/>
    <w:rsid w:val="004153E6"/>
    <w:rsid w:val="00415FA7"/>
    <w:rsid w:val="004160B0"/>
    <w:rsid w:val="0041718B"/>
    <w:rsid w:val="00417527"/>
    <w:rsid w:val="004204EA"/>
    <w:rsid w:val="00420D06"/>
    <w:rsid w:val="00420D3E"/>
    <w:rsid w:val="00421335"/>
    <w:rsid w:val="00421601"/>
    <w:rsid w:val="00421A60"/>
    <w:rsid w:val="00424DBD"/>
    <w:rsid w:val="004258F1"/>
    <w:rsid w:val="004261AF"/>
    <w:rsid w:val="00426765"/>
    <w:rsid w:val="004278B2"/>
    <w:rsid w:val="004279BD"/>
    <w:rsid w:val="004300AA"/>
    <w:rsid w:val="00430C73"/>
    <w:rsid w:val="00431FBE"/>
    <w:rsid w:val="004332BA"/>
    <w:rsid w:val="004332E3"/>
    <w:rsid w:val="00433A0D"/>
    <w:rsid w:val="004340D7"/>
    <w:rsid w:val="00434DE1"/>
    <w:rsid w:val="004355D3"/>
    <w:rsid w:val="0043573C"/>
    <w:rsid w:val="00435D02"/>
    <w:rsid w:val="0043693B"/>
    <w:rsid w:val="0044023E"/>
    <w:rsid w:val="004404B9"/>
    <w:rsid w:val="00440E1F"/>
    <w:rsid w:val="00441681"/>
    <w:rsid w:val="00441740"/>
    <w:rsid w:val="00442218"/>
    <w:rsid w:val="00442858"/>
    <w:rsid w:val="00442A88"/>
    <w:rsid w:val="00442C48"/>
    <w:rsid w:val="0044314C"/>
    <w:rsid w:val="00443B16"/>
    <w:rsid w:val="00446054"/>
    <w:rsid w:val="00447679"/>
    <w:rsid w:val="004478FC"/>
    <w:rsid w:val="00451A79"/>
    <w:rsid w:val="0045294B"/>
    <w:rsid w:val="00452CB1"/>
    <w:rsid w:val="00452DA9"/>
    <w:rsid w:val="0045374B"/>
    <w:rsid w:val="0045495F"/>
    <w:rsid w:val="00455334"/>
    <w:rsid w:val="0045563B"/>
    <w:rsid w:val="004558D8"/>
    <w:rsid w:val="00455B88"/>
    <w:rsid w:val="00456839"/>
    <w:rsid w:val="0045746B"/>
    <w:rsid w:val="00460FBE"/>
    <w:rsid w:val="00462637"/>
    <w:rsid w:val="0046276F"/>
    <w:rsid w:val="004627CC"/>
    <w:rsid w:val="0046293E"/>
    <w:rsid w:val="00467A6D"/>
    <w:rsid w:val="00467C5A"/>
    <w:rsid w:val="0047025A"/>
    <w:rsid w:val="00471CF3"/>
    <w:rsid w:val="0047245C"/>
    <w:rsid w:val="00472BE3"/>
    <w:rsid w:val="00474F5F"/>
    <w:rsid w:val="004750C6"/>
    <w:rsid w:val="0047519C"/>
    <w:rsid w:val="0047578B"/>
    <w:rsid w:val="00475C81"/>
    <w:rsid w:val="00476E8F"/>
    <w:rsid w:val="00476ED8"/>
    <w:rsid w:val="004806A3"/>
    <w:rsid w:val="004809D6"/>
    <w:rsid w:val="00480E02"/>
    <w:rsid w:val="00480FC9"/>
    <w:rsid w:val="00481552"/>
    <w:rsid w:val="0048161F"/>
    <w:rsid w:val="0048274C"/>
    <w:rsid w:val="00482802"/>
    <w:rsid w:val="00483120"/>
    <w:rsid w:val="004835DA"/>
    <w:rsid w:val="00485333"/>
    <w:rsid w:val="004853A5"/>
    <w:rsid w:val="00486BAB"/>
    <w:rsid w:val="00486F5C"/>
    <w:rsid w:val="004871FF"/>
    <w:rsid w:val="00490407"/>
    <w:rsid w:val="0049061F"/>
    <w:rsid w:val="00490C1C"/>
    <w:rsid w:val="00490DB3"/>
    <w:rsid w:val="00491DEB"/>
    <w:rsid w:val="00494161"/>
    <w:rsid w:val="0049417B"/>
    <w:rsid w:val="004942C5"/>
    <w:rsid w:val="00494B1E"/>
    <w:rsid w:val="00496002"/>
    <w:rsid w:val="00496605"/>
    <w:rsid w:val="004974B6"/>
    <w:rsid w:val="004A05C8"/>
    <w:rsid w:val="004A281E"/>
    <w:rsid w:val="004A29F8"/>
    <w:rsid w:val="004A3946"/>
    <w:rsid w:val="004A478C"/>
    <w:rsid w:val="004A5F90"/>
    <w:rsid w:val="004A68C4"/>
    <w:rsid w:val="004A6FBA"/>
    <w:rsid w:val="004A7DA6"/>
    <w:rsid w:val="004B04AD"/>
    <w:rsid w:val="004B0A76"/>
    <w:rsid w:val="004B21CB"/>
    <w:rsid w:val="004B24E9"/>
    <w:rsid w:val="004B3614"/>
    <w:rsid w:val="004B3923"/>
    <w:rsid w:val="004B3E02"/>
    <w:rsid w:val="004B4D58"/>
    <w:rsid w:val="004B510E"/>
    <w:rsid w:val="004B521F"/>
    <w:rsid w:val="004B6F85"/>
    <w:rsid w:val="004C05B7"/>
    <w:rsid w:val="004C0662"/>
    <w:rsid w:val="004C1BFD"/>
    <w:rsid w:val="004C2869"/>
    <w:rsid w:val="004C312F"/>
    <w:rsid w:val="004C3730"/>
    <w:rsid w:val="004C3C95"/>
    <w:rsid w:val="004C47E4"/>
    <w:rsid w:val="004C5941"/>
    <w:rsid w:val="004C598F"/>
    <w:rsid w:val="004C62A8"/>
    <w:rsid w:val="004C753A"/>
    <w:rsid w:val="004C765C"/>
    <w:rsid w:val="004C7D14"/>
    <w:rsid w:val="004D01CC"/>
    <w:rsid w:val="004D1CFC"/>
    <w:rsid w:val="004D3A0B"/>
    <w:rsid w:val="004D439D"/>
    <w:rsid w:val="004D4CAE"/>
    <w:rsid w:val="004D6D53"/>
    <w:rsid w:val="004E159F"/>
    <w:rsid w:val="004E1C33"/>
    <w:rsid w:val="004E238B"/>
    <w:rsid w:val="004E37DE"/>
    <w:rsid w:val="004E37F3"/>
    <w:rsid w:val="004E4166"/>
    <w:rsid w:val="004E44AA"/>
    <w:rsid w:val="004E4DA6"/>
    <w:rsid w:val="004E5EFB"/>
    <w:rsid w:val="004E5F94"/>
    <w:rsid w:val="004E65F0"/>
    <w:rsid w:val="004E6855"/>
    <w:rsid w:val="004E7236"/>
    <w:rsid w:val="004E7A07"/>
    <w:rsid w:val="004E7F62"/>
    <w:rsid w:val="004F0D4B"/>
    <w:rsid w:val="004F1045"/>
    <w:rsid w:val="004F1FDC"/>
    <w:rsid w:val="004F589D"/>
    <w:rsid w:val="004F73E5"/>
    <w:rsid w:val="004F7E2B"/>
    <w:rsid w:val="00500829"/>
    <w:rsid w:val="005010E8"/>
    <w:rsid w:val="005011E7"/>
    <w:rsid w:val="00501AE0"/>
    <w:rsid w:val="00502015"/>
    <w:rsid w:val="00502B83"/>
    <w:rsid w:val="00503C42"/>
    <w:rsid w:val="00505486"/>
    <w:rsid w:val="00505DD3"/>
    <w:rsid w:val="0050625D"/>
    <w:rsid w:val="00506511"/>
    <w:rsid w:val="00506F27"/>
    <w:rsid w:val="005109BE"/>
    <w:rsid w:val="005127DC"/>
    <w:rsid w:val="005131E2"/>
    <w:rsid w:val="00514880"/>
    <w:rsid w:val="0051695B"/>
    <w:rsid w:val="00516E1A"/>
    <w:rsid w:val="00517230"/>
    <w:rsid w:val="005173F5"/>
    <w:rsid w:val="00520006"/>
    <w:rsid w:val="0052005C"/>
    <w:rsid w:val="00520C82"/>
    <w:rsid w:val="0052162C"/>
    <w:rsid w:val="00522A2E"/>
    <w:rsid w:val="00522D7A"/>
    <w:rsid w:val="00523A4E"/>
    <w:rsid w:val="00524A11"/>
    <w:rsid w:val="00525120"/>
    <w:rsid w:val="00525951"/>
    <w:rsid w:val="0052656C"/>
    <w:rsid w:val="005279CA"/>
    <w:rsid w:val="00527A70"/>
    <w:rsid w:val="00530989"/>
    <w:rsid w:val="005309AD"/>
    <w:rsid w:val="00531120"/>
    <w:rsid w:val="0053137A"/>
    <w:rsid w:val="00531496"/>
    <w:rsid w:val="00533E13"/>
    <w:rsid w:val="00533EFE"/>
    <w:rsid w:val="00534B89"/>
    <w:rsid w:val="005350E6"/>
    <w:rsid w:val="00535EB8"/>
    <w:rsid w:val="005378ED"/>
    <w:rsid w:val="00537CE1"/>
    <w:rsid w:val="0054073A"/>
    <w:rsid w:val="00540A6C"/>
    <w:rsid w:val="0054101A"/>
    <w:rsid w:val="0054197C"/>
    <w:rsid w:val="0054209D"/>
    <w:rsid w:val="005422ED"/>
    <w:rsid w:val="00543C6A"/>
    <w:rsid w:val="00543E73"/>
    <w:rsid w:val="0054562E"/>
    <w:rsid w:val="0054578C"/>
    <w:rsid w:val="005464A5"/>
    <w:rsid w:val="005464B5"/>
    <w:rsid w:val="005479C8"/>
    <w:rsid w:val="005509C5"/>
    <w:rsid w:val="005509E2"/>
    <w:rsid w:val="00553ECD"/>
    <w:rsid w:val="005544AA"/>
    <w:rsid w:val="0055499E"/>
    <w:rsid w:val="00555C18"/>
    <w:rsid w:val="005560D2"/>
    <w:rsid w:val="00556D5B"/>
    <w:rsid w:val="00556D76"/>
    <w:rsid w:val="005603C5"/>
    <w:rsid w:val="00561381"/>
    <w:rsid w:val="00563E80"/>
    <w:rsid w:val="005643D6"/>
    <w:rsid w:val="005645AE"/>
    <w:rsid w:val="00566C93"/>
    <w:rsid w:val="00567297"/>
    <w:rsid w:val="0056769D"/>
    <w:rsid w:val="00567A7A"/>
    <w:rsid w:val="00567EEF"/>
    <w:rsid w:val="00570F07"/>
    <w:rsid w:val="00571C49"/>
    <w:rsid w:val="0057227E"/>
    <w:rsid w:val="005733AF"/>
    <w:rsid w:val="0057352A"/>
    <w:rsid w:val="005758FE"/>
    <w:rsid w:val="005770E2"/>
    <w:rsid w:val="00577DB6"/>
    <w:rsid w:val="00577E18"/>
    <w:rsid w:val="00582D60"/>
    <w:rsid w:val="005833B4"/>
    <w:rsid w:val="00583E26"/>
    <w:rsid w:val="00584F0F"/>
    <w:rsid w:val="005856B2"/>
    <w:rsid w:val="00585E19"/>
    <w:rsid w:val="00587348"/>
    <w:rsid w:val="005909F7"/>
    <w:rsid w:val="00591D04"/>
    <w:rsid w:val="00593026"/>
    <w:rsid w:val="00593BEF"/>
    <w:rsid w:val="00595947"/>
    <w:rsid w:val="005965D1"/>
    <w:rsid w:val="005970D3"/>
    <w:rsid w:val="00597B4A"/>
    <w:rsid w:val="005A090A"/>
    <w:rsid w:val="005A09B5"/>
    <w:rsid w:val="005A1221"/>
    <w:rsid w:val="005A13D5"/>
    <w:rsid w:val="005A215D"/>
    <w:rsid w:val="005A29F2"/>
    <w:rsid w:val="005A4831"/>
    <w:rsid w:val="005A4B00"/>
    <w:rsid w:val="005A4FCB"/>
    <w:rsid w:val="005A7295"/>
    <w:rsid w:val="005A7F8A"/>
    <w:rsid w:val="005B0064"/>
    <w:rsid w:val="005B19EE"/>
    <w:rsid w:val="005B33EE"/>
    <w:rsid w:val="005B3B8B"/>
    <w:rsid w:val="005B405B"/>
    <w:rsid w:val="005B428E"/>
    <w:rsid w:val="005B5235"/>
    <w:rsid w:val="005B54C1"/>
    <w:rsid w:val="005B62A5"/>
    <w:rsid w:val="005B68F7"/>
    <w:rsid w:val="005B746B"/>
    <w:rsid w:val="005B7E7A"/>
    <w:rsid w:val="005B7EBB"/>
    <w:rsid w:val="005C02B6"/>
    <w:rsid w:val="005C145E"/>
    <w:rsid w:val="005C2313"/>
    <w:rsid w:val="005C2BCF"/>
    <w:rsid w:val="005C34F8"/>
    <w:rsid w:val="005C39AA"/>
    <w:rsid w:val="005C618D"/>
    <w:rsid w:val="005C78C7"/>
    <w:rsid w:val="005C7D9B"/>
    <w:rsid w:val="005D04F5"/>
    <w:rsid w:val="005D0CA8"/>
    <w:rsid w:val="005D17B2"/>
    <w:rsid w:val="005D2102"/>
    <w:rsid w:val="005D2189"/>
    <w:rsid w:val="005D3E21"/>
    <w:rsid w:val="005D5AA4"/>
    <w:rsid w:val="005D61AC"/>
    <w:rsid w:val="005D686A"/>
    <w:rsid w:val="005D6C60"/>
    <w:rsid w:val="005D763D"/>
    <w:rsid w:val="005E0400"/>
    <w:rsid w:val="005E0904"/>
    <w:rsid w:val="005E0A88"/>
    <w:rsid w:val="005E0ACC"/>
    <w:rsid w:val="005E10AD"/>
    <w:rsid w:val="005E180E"/>
    <w:rsid w:val="005E1A32"/>
    <w:rsid w:val="005E2131"/>
    <w:rsid w:val="005E22D3"/>
    <w:rsid w:val="005E2378"/>
    <w:rsid w:val="005E3EEA"/>
    <w:rsid w:val="005E4023"/>
    <w:rsid w:val="005E40CE"/>
    <w:rsid w:val="005E4CD2"/>
    <w:rsid w:val="005E6931"/>
    <w:rsid w:val="005E708F"/>
    <w:rsid w:val="005E709A"/>
    <w:rsid w:val="005E7DD3"/>
    <w:rsid w:val="005F0949"/>
    <w:rsid w:val="005F253F"/>
    <w:rsid w:val="005F28E2"/>
    <w:rsid w:val="005F2F7A"/>
    <w:rsid w:val="005F40DD"/>
    <w:rsid w:val="005F42DF"/>
    <w:rsid w:val="005F48DC"/>
    <w:rsid w:val="005F560E"/>
    <w:rsid w:val="005F5DB4"/>
    <w:rsid w:val="005F69F6"/>
    <w:rsid w:val="005F772D"/>
    <w:rsid w:val="005F77C3"/>
    <w:rsid w:val="006004A9"/>
    <w:rsid w:val="006007C8"/>
    <w:rsid w:val="00600E02"/>
    <w:rsid w:val="0060213E"/>
    <w:rsid w:val="00602EAC"/>
    <w:rsid w:val="00603836"/>
    <w:rsid w:val="00604186"/>
    <w:rsid w:val="0060482F"/>
    <w:rsid w:val="00604AD4"/>
    <w:rsid w:val="00606954"/>
    <w:rsid w:val="00607C41"/>
    <w:rsid w:val="006104A0"/>
    <w:rsid w:val="006106C4"/>
    <w:rsid w:val="0061133B"/>
    <w:rsid w:val="00611AA2"/>
    <w:rsid w:val="00611D98"/>
    <w:rsid w:val="00611E21"/>
    <w:rsid w:val="00613DF9"/>
    <w:rsid w:val="00614A12"/>
    <w:rsid w:val="00614B9B"/>
    <w:rsid w:val="00615242"/>
    <w:rsid w:val="006152E2"/>
    <w:rsid w:val="0061664F"/>
    <w:rsid w:val="00620E84"/>
    <w:rsid w:val="00620EB0"/>
    <w:rsid w:val="0062195B"/>
    <w:rsid w:val="00621A28"/>
    <w:rsid w:val="006249AA"/>
    <w:rsid w:val="0063009D"/>
    <w:rsid w:val="006300ED"/>
    <w:rsid w:val="00630775"/>
    <w:rsid w:val="006307EE"/>
    <w:rsid w:val="00631D64"/>
    <w:rsid w:val="0063236C"/>
    <w:rsid w:val="00633A24"/>
    <w:rsid w:val="00634125"/>
    <w:rsid w:val="00634BBB"/>
    <w:rsid w:val="006362C7"/>
    <w:rsid w:val="00637752"/>
    <w:rsid w:val="006378FD"/>
    <w:rsid w:val="00640469"/>
    <w:rsid w:val="006406AE"/>
    <w:rsid w:val="00641014"/>
    <w:rsid w:val="0064118F"/>
    <w:rsid w:val="00641766"/>
    <w:rsid w:val="00641786"/>
    <w:rsid w:val="00641C49"/>
    <w:rsid w:val="00642247"/>
    <w:rsid w:val="00644A23"/>
    <w:rsid w:val="00644CDB"/>
    <w:rsid w:val="006458C5"/>
    <w:rsid w:val="00646068"/>
    <w:rsid w:val="006462CC"/>
    <w:rsid w:val="006471B8"/>
    <w:rsid w:val="006504C0"/>
    <w:rsid w:val="00650DEF"/>
    <w:rsid w:val="00650F9C"/>
    <w:rsid w:val="0065160B"/>
    <w:rsid w:val="00651901"/>
    <w:rsid w:val="00653592"/>
    <w:rsid w:val="006535A6"/>
    <w:rsid w:val="00653F72"/>
    <w:rsid w:val="00655059"/>
    <w:rsid w:val="00656063"/>
    <w:rsid w:val="006566B3"/>
    <w:rsid w:val="006576EB"/>
    <w:rsid w:val="00657904"/>
    <w:rsid w:val="006579DD"/>
    <w:rsid w:val="00657E8A"/>
    <w:rsid w:val="00657FFE"/>
    <w:rsid w:val="0066057E"/>
    <w:rsid w:val="00660AA6"/>
    <w:rsid w:val="00660F7D"/>
    <w:rsid w:val="0066153D"/>
    <w:rsid w:val="00662E00"/>
    <w:rsid w:val="00662E3D"/>
    <w:rsid w:val="00662FF8"/>
    <w:rsid w:val="006632C5"/>
    <w:rsid w:val="00664CB2"/>
    <w:rsid w:val="00665260"/>
    <w:rsid w:val="0066566B"/>
    <w:rsid w:val="00666205"/>
    <w:rsid w:val="00667BED"/>
    <w:rsid w:val="00670290"/>
    <w:rsid w:val="00672AD6"/>
    <w:rsid w:val="0067333B"/>
    <w:rsid w:val="006749D5"/>
    <w:rsid w:val="00674EF4"/>
    <w:rsid w:val="006758E6"/>
    <w:rsid w:val="00675B93"/>
    <w:rsid w:val="00681F39"/>
    <w:rsid w:val="0068259C"/>
    <w:rsid w:val="00683809"/>
    <w:rsid w:val="00683C4E"/>
    <w:rsid w:val="006845D3"/>
    <w:rsid w:val="00684D33"/>
    <w:rsid w:val="00684F9A"/>
    <w:rsid w:val="00690F40"/>
    <w:rsid w:val="006910BE"/>
    <w:rsid w:val="006913F6"/>
    <w:rsid w:val="00691B13"/>
    <w:rsid w:val="00692143"/>
    <w:rsid w:val="0069291D"/>
    <w:rsid w:val="00692E65"/>
    <w:rsid w:val="00692F2C"/>
    <w:rsid w:val="006942E9"/>
    <w:rsid w:val="0069477D"/>
    <w:rsid w:val="00695750"/>
    <w:rsid w:val="00697FF4"/>
    <w:rsid w:val="006A16F9"/>
    <w:rsid w:val="006A1C4D"/>
    <w:rsid w:val="006A1DCE"/>
    <w:rsid w:val="006A3796"/>
    <w:rsid w:val="006A3978"/>
    <w:rsid w:val="006A3C6A"/>
    <w:rsid w:val="006A4A74"/>
    <w:rsid w:val="006A5B0B"/>
    <w:rsid w:val="006A6462"/>
    <w:rsid w:val="006B0271"/>
    <w:rsid w:val="006B1CAB"/>
    <w:rsid w:val="006B27AC"/>
    <w:rsid w:val="006B36E4"/>
    <w:rsid w:val="006B37CD"/>
    <w:rsid w:val="006B3DE7"/>
    <w:rsid w:val="006B3F89"/>
    <w:rsid w:val="006B66E7"/>
    <w:rsid w:val="006B704C"/>
    <w:rsid w:val="006B75C2"/>
    <w:rsid w:val="006B777E"/>
    <w:rsid w:val="006B7E49"/>
    <w:rsid w:val="006C021B"/>
    <w:rsid w:val="006C0705"/>
    <w:rsid w:val="006C0CBA"/>
    <w:rsid w:val="006C0EE0"/>
    <w:rsid w:val="006C152F"/>
    <w:rsid w:val="006C2A5D"/>
    <w:rsid w:val="006C3214"/>
    <w:rsid w:val="006C3DE7"/>
    <w:rsid w:val="006C419F"/>
    <w:rsid w:val="006C51AA"/>
    <w:rsid w:val="006C680D"/>
    <w:rsid w:val="006C7EF0"/>
    <w:rsid w:val="006D0C33"/>
    <w:rsid w:val="006D1ADC"/>
    <w:rsid w:val="006D1E77"/>
    <w:rsid w:val="006D218A"/>
    <w:rsid w:val="006D2944"/>
    <w:rsid w:val="006D328D"/>
    <w:rsid w:val="006D3C60"/>
    <w:rsid w:val="006D48BB"/>
    <w:rsid w:val="006D49F8"/>
    <w:rsid w:val="006D55A5"/>
    <w:rsid w:val="006D572A"/>
    <w:rsid w:val="006D6623"/>
    <w:rsid w:val="006D6FA3"/>
    <w:rsid w:val="006D76E4"/>
    <w:rsid w:val="006D7E95"/>
    <w:rsid w:val="006E023C"/>
    <w:rsid w:val="006E08B5"/>
    <w:rsid w:val="006E09D9"/>
    <w:rsid w:val="006E2CC2"/>
    <w:rsid w:val="006E34C8"/>
    <w:rsid w:val="006E37C7"/>
    <w:rsid w:val="006E415E"/>
    <w:rsid w:val="006E5378"/>
    <w:rsid w:val="006E571E"/>
    <w:rsid w:val="006E5738"/>
    <w:rsid w:val="006E5B96"/>
    <w:rsid w:val="006E6702"/>
    <w:rsid w:val="006E67B9"/>
    <w:rsid w:val="006E7374"/>
    <w:rsid w:val="006E77AC"/>
    <w:rsid w:val="006E77F0"/>
    <w:rsid w:val="006E791F"/>
    <w:rsid w:val="006E7DD6"/>
    <w:rsid w:val="006F05B8"/>
    <w:rsid w:val="006F145B"/>
    <w:rsid w:val="006F1718"/>
    <w:rsid w:val="006F2A9C"/>
    <w:rsid w:val="006F2D10"/>
    <w:rsid w:val="006F4217"/>
    <w:rsid w:val="006F4336"/>
    <w:rsid w:val="006F47EC"/>
    <w:rsid w:val="006F4AB6"/>
    <w:rsid w:val="006F4BAC"/>
    <w:rsid w:val="006F5145"/>
    <w:rsid w:val="006F6084"/>
    <w:rsid w:val="006F6A53"/>
    <w:rsid w:val="006F7B9C"/>
    <w:rsid w:val="00701D22"/>
    <w:rsid w:val="00701EBF"/>
    <w:rsid w:val="007024F4"/>
    <w:rsid w:val="0070340E"/>
    <w:rsid w:val="00704A84"/>
    <w:rsid w:val="00705E5F"/>
    <w:rsid w:val="00705F34"/>
    <w:rsid w:val="00706410"/>
    <w:rsid w:val="00706591"/>
    <w:rsid w:val="00707114"/>
    <w:rsid w:val="00712000"/>
    <w:rsid w:val="007129E6"/>
    <w:rsid w:val="00713C10"/>
    <w:rsid w:val="007143FA"/>
    <w:rsid w:val="007145BB"/>
    <w:rsid w:val="007149D7"/>
    <w:rsid w:val="007150F2"/>
    <w:rsid w:val="00715404"/>
    <w:rsid w:val="00715F7F"/>
    <w:rsid w:val="00716F15"/>
    <w:rsid w:val="0071778A"/>
    <w:rsid w:val="007207E2"/>
    <w:rsid w:val="00720AA4"/>
    <w:rsid w:val="00720B63"/>
    <w:rsid w:val="00720FE9"/>
    <w:rsid w:val="00721872"/>
    <w:rsid w:val="007224DE"/>
    <w:rsid w:val="00724C99"/>
    <w:rsid w:val="00725965"/>
    <w:rsid w:val="00725F0A"/>
    <w:rsid w:val="007260F0"/>
    <w:rsid w:val="00726131"/>
    <w:rsid w:val="007300BA"/>
    <w:rsid w:val="00730D58"/>
    <w:rsid w:val="0073135D"/>
    <w:rsid w:val="00731C7D"/>
    <w:rsid w:val="00731D08"/>
    <w:rsid w:val="00733BCA"/>
    <w:rsid w:val="00733D34"/>
    <w:rsid w:val="00735081"/>
    <w:rsid w:val="00735D60"/>
    <w:rsid w:val="007362BF"/>
    <w:rsid w:val="00736338"/>
    <w:rsid w:val="00737F99"/>
    <w:rsid w:val="007408E4"/>
    <w:rsid w:val="00740F84"/>
    <w:rsid w:val="007440B7"/>
    <w:rsid w:val="00744FE0"/>
    <w:rsid w:val="007460C9"/>
    <w:rsid w:val="0074640E"/>
    <w:rsid w:val="007465FB"/>
    <w:rsid w:val="0074688D"/>
    <w:rsid w:val="00746CAC"/>
    <w:rsid w:val="00746CF7"/>
    <w:rsid w:val="007503F6"/>
    <w:rsid w:val="00750D09"/>
    <w:rsid w:val="00750D40"/>
    <w:rsid w:val="00750F4A"/>
    <w:rsid w:val="00750F6C"/>
    <w:rsid w:val="00751113"/>
    <w:rsid w:val="0075144C"/>
    <w:rsid w:val="007514AE"/>
    <w:rsid w:val="00751B32"/>
    <w:rsid w:val="00752024"/>
    <w:rsid w:val="00753CB9"/>
    <w:rsid w:val="00754259"/>
    <w:rsid w:val="007550D7"/>
    <w:rsid w:val="00755CFC"/>
    <w:rsid w:val="007560AE"/>
    <w:rsid w:val="00757C39"/>
    <w:rsid w:val="007607B1"/>
    <w:rsid w:val="00760DF8"/>
    <w:rsid w:val="00761559"/>
    <w:rsid w:val="00761804"/>
    <w:rsid w:val="00761DEF"/>
    <w:rsid w:val="0076305C"/>
    <w:rsid w:val="007632CA"/>
    <w:rsid w:val="00764359"/>
    <w:rsid w:val="00764CC9"/>
    <w:rsid w:val="00764D61"/>
    <w:rsid w:val="00764E88"/>
    <w:rsid w:val="00764F7D"/>
    <w:rsid w:val="007650F3"/>
    <w:rsid w:val="00766F5B"/>
    <w:rsid w:val="00767A01"/>
    <w:rsid w:val="00767D82"/>
    <w:rsid w:val="00767E19"/>
    <w:rsid w:val="007702A2"/>
    <w:rsid w:val="00770379"/>
    <w:rsid w:val="00770686"/>
    <w:rsid w:val="007710DB"/>
    <w:rsid w:val="007711B2"/>
    <w:rsid w:val="0077153C"/>
    <w:rsid w:val="00771A56"/>
    <w:rsid w:val="00771B41"/>
    <w:rsid w:val="0077276A"/>
    <w:rsid w:val="007727DC"/>
    <w:rsid w:val="00772B1C"/>
    <w:rsid w:val="007730AF"/>
    <w:rsid w:val="00773219"/>
    <w:rsid w:val="00773B85"/>
    <w:rsid w:val="007742BC"/>
    <w:rsid w:val="0077642A"/>
    <w:rsid w:val="00776B39"/>
    <w:rsid w:val="00776B56"/>
    <w:rsid w:val="0077761E"/>
    <w:rsid w:val="00780E0A"/>
    <w:rsid w:val="00780FDA"/>
    <w:rsid w:val="00781922"/>
    <w:rsid w:val="007823B6"/>
    <w:rsid w:val="007828E9"/>
    <w:rsid w:val="0078372E"/>
    <w:rsid w:val="00783B8A"/>
    <w:rsid w:val="0078496B"/>
    <w:rsid w:val="00785944"/>
    <w:rsid w:val="00785C66"/>
    <w:rsid w:val="00785FDA"/>
    <w:rsid w:val="00785FDB"/>
    <w:rsid w:val="0078753C"/>
    <w:rsid w:val="00790E32"/>
    <w:rsid w:val="007913B3"/>
    <w:rsid w:val="0079143C"/>
    <w:rsid w:val="00791E31"/>
    <w:rsid w:val="00792262"/>
    <w:rsid w:val="00792D40"/>
    <w:rsid w:val="00793005"/>
    <w:rsid w:val="00793C09"/>
    <w:rsid w:val="00794074"/>
    <w:rsid w:val="00794142"/>
    <w:rsid w:val="00794181"/>
    <w:rsid w:val="007971F4"/>
    <w:rsid w:val="007A0282"/>
    <w:rsid w:val="007A0860"/>
    <w:rsid w:val="007A0985"/>
    <w:rsid w:val="007A1107"/>
    <w:rsid w:val="007A2791"/>
    <w:rsid w:val="007A30B4"/>
    <w:rsid w:val="007A4F67"/>
    <w:rsid w:val="007A6152"/>
    <w:rsid w:val="007B02B5"/>
    <w:rsid w:val="007B3E4B"/>
    <w:rsid w:val="007B3EF7"/>
    <w:rsid w:val="007B4A54"/>
    <w:rsid w:val="007B4DE7"/>
    <w:rsid w:val="007B5B3A"/>
    <w:rsid w:val="007B5F26"/>
    <w:rsid w:val="007B7460"/>
    <w:rsid w:val="007B7AF1"/>
    <w:rsid w:val="007C1379"/>
    <w:rsid w:val="007C29BE"/>
    <w:rsid w:val="007C352E"/>
    <w:rsid w:val="007C3573"/>
    <w:rsid w:val="007C3830"/>
    <w:rsid w:val="007C3A7C"/>
    <w:rsid w:val="007C3D34"/>
    <w:rsid w:val="007D0493"/>
    <w:rsid w:val="007D12FE"/>
    <w:rsid w:val="007D1DB8"/>
    <w:rsid w:val="007D204E"/>
    <w:rsid w:val="007D260F"/>
    <w:rsid w:val="007D49D3"/>
    <w:rsid w:val="007D4C6F"/>
    <w:rsid w:val="007D4D89"/>
    <w:rsid w:val="007D5092"/>
    <w:rsid w:val="007D55D5"/>
    <w:rsid w:val="007D60DF"/>
    <w:rsid w:val="007D7681"/>
    <w:rsid w:val="007E2FA4"/>
    <w:rsid w:val="007E31C0"/>
    <w:rsid w:val="007E3397"/>
    <w:rsid w:val="007E343E"/>
    <w:rsid w:val="007E3B85"/>
    <w:rsid w:val="007E486B"/>
    <w:rsid w:val="007E4FE2"/>
    <w:rsid w:val="007E5278"/>
    <w:rsid w:val="007E5335"/>
    <w:rsid w:val="007E67A5"/>
    <w:rsid w:val="007E6B8A"/>
    <w:rsid w:val="007F0A46"/>
    <w:rsid w:val="007F1081"/>
    <w:rsid w:val="007F3312"/>
    <w:rsid w:val="007F3347"/>
    <w:rsid w:val="007F3DFB"/>
    <w:rsid w:val="007F4861"/>
    <w:rsid w:val="007F5473"/>
    <w:rsid w:val="007F5C5A"/>
    <w:rsid w:val="007F645D"/>
    <w:rsid w:val="007F6C1D"/>
    <w:rsid w:val="007F6F6B"/>
    <w:rsid w:val="007F7212"/>
    <w:rsid w:val="007F77A6"/>
    <w:rsid w:val="00801955"/>
    <w:rsid w:val="00801D73"/>
    <w:rsid w:val="008026E3"/>
    <w:rsid w:val="0080279A"/>
    <w:rsid w:val="008040F0"/>
    <w:rsid w:val="008044BE"/>
    <w:rsid w:val="008044CF"/>
    <w:rsid w:val="00805354"/>
    <w:rsid w:val="00805436"/>
    <w:rsid w:val="0080573C"/>
    <w:rsid w:val="0080622A"/>
    <w:rsid w:val="0080652E"/>
    <w:rsid w:val="00807972"/>
    <w:rsid w:val="00807B8B"/>
    <w:rsid w:val="008104CA"/>
    <w:rsid w:val="0081176D"/>
    <w:rsid w:val="008125C6"/>
    <w:rsid w:val="00813768"/>
    <w:rsid w:val="00814CAA"/>
    <w:rsid w:val="0081523C"/>
    <w:rsid w:val="0081544B"/>
    <w:rsid w:val="00817459"/>
    <w:rsid w:val="00817B93"/>
    <w:rsid w:val="0082003D"/>
    <w:rsid w:val="00820C52"/>
    <w:rsid w:val="008215FA"/>
    <w:rsid w:val="008220F3"/>
    <w:rsid w:val="0082388B"/>
    <w:rsid w:val="008241A1"/>
    <w:rsid w:val="008253E9"/>
    <w:rsid w:val="00825844"/>
    <w:rsid w:val="00825980"/>
    <w:rsid w:val="00827810"/>
    <w:rsid w:val="00827978"/>
    <w:rsid w:val="0083006A"/>
    <w:rsid w:val="008302F9"/>
    <w:rsid w:val="00830AC8"/>
    <w:rsid w:val="00830E96"/>
    <w:rsid w:val="00831139"/>
    <w:rsid w:val="0083153F"/>
    <w:rsid w:val="00832470"/>
    <w:rsid w:val="00832680"/>
    <w:rsid w:val="008339B2"/>
    <w:rsid w:val="00833C75"/>
    <w:rsid w:val="008345C6"/>
    <w:rsid w:val="00834F43"/>
    <w:rsid w:val="00834F57"/>
    <w:rsid w:val="008352C6"/>
    <w:rsid w:val="00835867"/>
    <w:rsid w:val="00835A59"/>
    <w:rsid w:val="00835FD8"/>
    <w:rsid w:val="008367F0"/>
    <w:rsid w:val="0083681F"/>
    <w:rsid w:val="00837565"/>
    <w:rsid w:val="008375B5"/>
    <w:rsid w:val="00837D84"/>
    <w:rsid w:val="008405EC"/>
    <w:rsid w:val="0084108D"/>
    <w:rsid w:val="0084122F"/>
    <w:rsid w:val="00842BD6"/>
    <w:rsid w:val="00842C84"/>
    <w:rsid w:val="00843428"/>
    <w:rsid w:val="008434DF"/>
    <w:rsid w:val="00845386"/>
    <w:rsid w:val="0084585E"/>
    <w:rsid w:val="00845922"/>
    <w:rsid w:val="008461E4"/>
    <w:rsid w:val="0084685E"/>
    <w:rsid w:val="008470D4"/>
    <w:rsid w:val="00851808"/>
    <w:rsid w:val="00851DA1"/>
    <w:rsid w:val="00852CC9"/>
    <w:rsid w:val="00853294"/>
    <w:rsid w:val="008539D7"/>
    <w:rsid w:val="00854718"/>
    <w:rsid w:val="008559B3"/>
    <w:rsid w:val="00855A8D"/>
    <w:rsid w:val="00860BE5"/>
    <w:rsid w:val="00861A53"/>
    <w:rsid w:val="008621CB"/>
    <w:rsid w:val="00862595"/>
    <w:rsid w:val="008638AD"/>
    <w:rsid w:val="00866077"/>
    <w:rsid w:val="0086652B"/>
    <w:rsid w:val="0087010C"/>
    <w:rsid w:val="00871287"/>
    <w:rsid w:val="00872939"/>
    <w:rsid w:val="00872AA6"/>
    <w:rsid w:val="00873175"/>
    <w:rsid w:val="00873C67"/>
    <w:rsid w:val="008753A7"/>
    <w:rsid w:val="0087555D"/>
    <w:rsid w:val="00876442"/>
    <w:rsid w:val="008778B0"/>
    <w:rsid w:val="00880486"/>
    <w:rsid w:val="0088078C"/>
    <w:rsid w:val="00880DA8"/>
    <w:rsid w:val="00881178"/>
    <w:rsid w:val="00882838"/>
    <w:rsid w:val="00882F1B"/>
    <w:rsid w:val="0088366A"/>
    <w:rsid w:val="00884005"/>
    <w:rsid w:val="00885567"/>
    <w:rsid w:val="008857A5"/>
    <w:rsid w:val="0088646C"/>
    <w:rsid w:val="00886746"/>
    <w:rsid w:val="008867AA"/>
    <w:rsid w:val="00886C89"/>
    <w:rsid w:val="008912AA"/>
    <w:rsid w:val="00891A75"/>
    <w:rsid w:val="00892DD2"/>
    <w:rsid w:val="00892E98"/>
    <w:rsid w:val="00892EA8"/>
    <w:rsid w:val="008932F8"/>
    <w:rsid w:val="00893896"/>
    <w:rsid w:val="008949A4"/>
    <w:rsid w:val="00894A9C"/>
    <w:rsid w:val="00894ED9"/>
    <w:rsid w:val="00896F55"/>
    <w:rsid w:val="0089704C"/>
    <w:rsid w:val="008A14B2"/>
    <w:rsid w:val="008A1B8E"/>
    <w:rsid w:val="008A25E2"/>
    <w:rsid w:val="008A2663"/>
    <w:rsid w:val="008A2A89"/>
    <w:rsid w:val="008A3B96"/>
    <w:rsid w:val="008A43AA"/>
    <w:rsid w:val="008A59E8"/>
    <w:rsid w:val="008A5B52"/>
    <w:rsid w:val="008A5D7E"/>
    <w:rsid w:val="008A5FDC"/>
    <w:rsid w:val="008A67D1"/>
    <w:rsid w:val="008A7543"/>
    <w:rsid w:val="008A7BAD"/>
    <w:rsid w:val="008B088C"/>
    <w:rsid w:val="008B1BFC"/>
    <w:rsid w:val="008B1DA9"/>
    <w:rsid w:val="008B3527"/>
    <w:rsid w:val="008B3A6D"/>
    <w:rsid w:val="008B3D8F"/>
    <w:rsid w:val="008B4A51"/>
    <w:rsid w:val="008B4A57"/>
    <w:rsid w:val="008B5B77"/>
    <w:rsid w:val="008B625E"/>
    <w:rsid w:val="008B6DB3"/>
    <w:rsid w:val="008B6E47"/>
    <w:rsid w:val="008B757D"/>
    <w:rsid w:val="008B7A19"/>
    <w:rsid w:val="008C068A"/>
    <w:rsid w:val="008C0728"/>
    <w:rsid w:val="008C0805"/>
    <w:rsid w:val="008C1817"/>
    <w:rsid w:val="008C1E97"/>
    <w:rsid w:val="008C1FB6"/>
    <w:rsid w:val="008C2372"/>
    <w:rsid w:val="008C2998"/>
    <w:rsid w:val="008C2CF5"/>
    <w:rsid w:val="008C392B"/>
    <w:rsid w:val="008C3D2D"/>
    <w:rsid w:val="008C3F65"/>
    <w:rsid w:val="008C61A8"/>
    <w:rsid w:val="008D1E5E"/>
    <w:rsid w:val="008D2BD0"/>
    <w:rsid w:val="008D3FC7"/>
    <w:rsid w:val="008D469C"/>
    <w:rsid w:val="008D4D73"/>
    <w:rsid w:val="008D5896"/>
    <w:rsid w:val="008D5C4F"/>
    <w:rsid w:val="008D631D"/>
    <w:rsid w:val="008D63AB"/>
    <w:rsid w:val="008D681F"/>
    <w:rsid w:val="008D7C85"/>
    <w:rsid w:val="008D7F55"/>
    <w:rsid w:val="008D7F8C"/>
    <w:rsid w:val="008E2B54"/>
    <w:rsid w:val="008E34E4"/>
    <w:rsid w:val="008E4760"/>
    <w:rsid w:val="008E49ED"/>
    <w:rsid w:val="008E4F43"/>
    <w:rsid w:val="008E7392"/>
    <w:rsid w:val="008E74E8"/>
    <w:rsid w:val="008E772F"/>
    <w:rsid w:val="008F03C8"/>
    <w:rsid w:val="008F07A5"/>
    <w:rsid w:val="008F2FB4"/>
    <w:rsid w:val="008F3C18"/>
    <w:rsid w:val="008F3FBE"/>
    <w:rsid w:val="008F4608"/>
    <w:rsid w:val="008F49F9"/>
    <w:rsid w:val="008F4B97"/>
    <w:rsid w:val="008F4E3D"/>
    <w:rsid w:val="008F5C99"/>
    <w:rsid w:val="008F6E92"/>
    <w:rsid w:val="008F7953"/>
    <w:rsid w:val="009029F0"/>
    <w:rsid w:val="00903F91"/>
    <w:rsid w:val="009043E6"/>
    <w:rsid w:val="00904D33"/>
    <w:rsid w:val="009064D5"/>
    <w:rsid w:val="00907CBE"/>
    <w:rsid w:val="00911DD7"/>
    <w:rsid w:val="00912A1C"/>
    <w:rsid w:val="009136EC"/>
    <w:rsid w:val="00913815"/>
    <w:rsid w:val="009152F7"/>
    <w:rsid w:val="00915E41"/>
    <w:rsid w:val="009161AE"/>
    <w:rsid w:val="00917675"/>
    <w:rsid w:val="009177A0"/>
    <w:rsid w:val="009177CE"/>
    <w:rsid w:val="0092014C"/>
    <w:rsid w:val="009207E3"/>
    <w:rsid w:val="00920ED7"/>
    <w:rsid w:val="00921D05"/>
    <w:rsid w:val="009230E8"/>
    <w:rsid w:val="00924B1F"/>
    <w:rsid w:val="00925164"/>
    <w:rsid w:val="009256F0"/>
    <w:rsid w:val="00925920"/>
    <w:rsid w:val="0092637B"/>
    <w:rsid w:val="00926E1D"/>
    <w:rsid w:val="0092731C"/>
    <w:rsid w:val="0093120E"/>
    <w:rsid w:val="00931E15"/>
    <w:rsid w:val="009323AA"/>
    <w:rsid w:val="0093268B"/>
    <w:rsid w:val="00932E89"/>
    <w:rsid w:val="00932EF0"/>
    <w:rsid w:val="009330C3"/>
    <w:rsid w:val="00933D40"/>
    <w:rsid w:val="0093419C"/>
    <w:rsid w:val="009346BB"/>
    <w:rsid w:val="00936914"/>
    <w:rsid w:val="009369FA"/>
    <w:rsid w:val="00936C49"/>
    <w:rsid w:val="009377B7"/>
    <w:rsid w:val="00937F0E"/>
    <w:rsid w:val="00943617"/>
    <w:rsid w:val="00943AF5"/>
    <w:rsid w:val="00943B80"/>
    <w:rsid w:val="00943D77"/>
    <w:rsid w:val="0094597E"/>
    <w:rsid w:val="00945C0E"/>
    <w:rsid w:val="00946914"/>
    <w:rsid w:val="009471EC"/>
    <w:rsid w:val="00947BD9"/>
    <w:rsid w:val="00947EE2"/>
    <w:rsid w:val="00951A6C"/>
    <w:rsid w:val="009520AD"/>
    <w:rsid w:val="00952C9F"/>
    <w:rsid w:val="00952D4F"/>
    <w:rsid w:val="0095301A"/>
    <w:rsid w:val="0095360B"/>
    <w:rsid w:val="009538F6"/>
    <w:rsid w:val="0095392A"/>
    <w:rsid w:val="00953E7B"/>
    <w:rsid w:val="00953F40"/>
    <w:rsid w:val="009542DE"/>
    <w:rsid w:val="009544D6"/>
    <w:rsid w:val="0095491E"/>
    <w:rsid w:val="009552DF"/>
    <w:rsid w:val="00955B8E"/>
    <w:rsid w:val="00955CF1"/>
    <w:rsid w:val="009564B4"/>
    <w:rsid w:val="00957743"/>
    <w:rsid w:val="00957ACB"/>
    <w:rsid w:val="00957E63"/>
    <w:rsid w:val="009605D2"/>
    <w:rsid w:val="00960DBB"/>
    <w:rsid w:val="00962BCF"/>
    <w:rsid w:val="009632AD"/>
    <w:rsid w:val="00963F83"/>
    <w:rsid w:val="0096482B"/>
    <w:rsid w:val="009650AD"/>
    <w:rsid w:val="00965ABA"/>
    <w:rsid w:val="00966689"/>
    <w:rsid w:val="009672EA"/>
    <w:rsid w:val="00967697"/>
    <w:rsid w:val="009707A4"/>
    <w:rsid w:val="00970EC9"/>
    <w:rsid w:val="00972572"/>
    <w:rsid w:val="00974799"/>
    <w:rsid w:val="00975C20"/>
    <w:rsid w:val="00975EC0"/>
    <w:rsid w:val="00976525"/>
    <w:rsid w:val="00980D2C"/>
    <w:rsid w:val="0098171A"/>
    <w:rsid w:val="009849CE"/>
    <w:rsid w:val="0098549C"/>
    <w:rsid w:val="00986021"/>
    <w:rsid w:val="009869B8"/>
    <w:rsid w:val="009873FA"/>
    <w:rsid w:val="00987E63"/>
    <w:rsid w:val="009917F2"/>
    <w:rsid w:val="009918FB"/>
    <w:rsid w:val="0099291A"/>
    <w:rsid w:val="009939A0"/>
    <w:rsid w:val="00993AA5"/>
    <w:rsid w:val="00993EF5"/>
    <w:rsid w:val="00994B40"/>
    <w:rsid w:val="009950B9"/>
    <w:rsid w:val="00995F99"/>
    <w:rsid w:val="00996955"/>
    <w:rsid w:val="00997BAB"/>
    <w:rsid w:val="009A07D5"/>
    <w:rsid w:val="009A1A12"/>
    <w:rsid w:val="009A1E4B"/>
    <w:rsid w:val="009A27AE"/>
    <w:rsid w:val="009A2E6C"/>
    <w:rsid w:val="009A380E"/>
    <w:rsid w:val="009A5810"/>
    <w:rsid w:val="009A5979"/>
    <w:rsid w:val="009A5A29"/>
    <w:rsid w:val="009A6D0D"/>
    <w:rsid w:val="009A6E3D"/>
    <w:rsid w:val="009A707E"/>
    <w:rsid w:val="009A7189"/>
    <w:rsid w:val="009A7589"/>
    <w:rsid w:val="009A7D8B"/>
    <w:rsid w:val="009B022C"/>
    <w:rsid w:val="009B0812"/>
    <w:rsid w:val="009B3858"/>
    <w:rsid w:val="009B5016"/>
    <w:rsid w:val="009B6B54"/>
    <w:rsid w:val="009B79AF"/>
    <w:rsid w:val="009B7A93"/>
    <w:rsid w:val="009B7A9F"/>
    <w:rsid w:val="009C0648"/>
    <w:rsid w:val="009C082E"/>
    <w:rsid w:val="009C1B4F"/>
    <w:rsid w:val="009C332A"/>
    <w:rsid w:val="009C6D0B"/>
    <w:rsid w:val="009C6EFC"/>
    <w:rsid w:val="009C7196"/>
    <w:rsid w:val="009C7BB9"/>
    <w:rsid w:val="009C7D47"/>
    <w:rsid w:val="009C7E12"/>
    <w:rsid w:val="009D0353"/>
    <w:rsid w:val="009D09DC"/>
    <w:rsid w:val="009D17EC"/>
    <w:rsid w:val="009D1BC0"/>
    <w:rsid w:val="009D243F"/>
    <w:rsid w:val="009D24C9"/>
    <w:rsid w:val="009D2839"/>
    <w:rsid w:val="009D48EF"/>
    <w:rsid w:val="009D4A59"/>
    <w:rsid w:val="009D523E"/>
    <w:rsid w:val="009D776C"/>
    <w:rsid w:val="009E00D8"/>
    <w:rsid w:val="009E0A86"/>
    <w:rsid w:val="009E0F6D"/>
    <w:rsid w:val="009E1EA8"/>
    <w:rsid w:val="009E3A8F"/>
    <w:rsid w:val="009E43FA"/>
    <w:rsid w:val="009E470E"/>
    <w:rsid w:val="009E5021"/>
    <w:rsid w:val="009E515B"/>
    <w:rsid w:val="009E5C64"/>
    <w:rsid w:val="009E683E"/>
    <w:rsid w:val="009E742A"/>
    <w:rsid w:val="009E7711"/>
    <w:rsid w:val="009E7746"/>
    <w:rsid w:val="009F0DC7"/>
    <w:rsid w:val="009F2402"/>
    <w:rsid w:val="009F2E26"/>
    <w:rsid w:val="009F2F41"/>
    <w:rsid w:val="009F3092"/>
    <w:rsid w:val="009F4468"/>
    <w:rsid w:val="009F6829"/>
    <w:rsid w:val="009F6B77"/>
    <w:rsid w:val="00A0074B"/>
    <w:rsid w:val="00A012B8"/>
    <w:rsid w:val="00A016A5"/>
    <w:rsid w:val="00A03622"/>
    <w:rsid w:val="00A041B7"/>
    <w:rsid w:val="00A0505B"/>
    <w:rsid w:val="00A07B31"/>
    <w:rsid w:val="00A106B2"/>
    <w:rsid w:val="00A1090B"/>
    <w:rsid w:val="00A110D6"/>
    <w:rsid w:val="00A11626"/>
    <w:rsid w:val="00A1239D"/>
    <w:rsid w:val="00A12A2B"/>
    <w:rsid w:val="00A13BFC"/>
    <w:rsid w:val="00A13FD2"/>
    <w:rsid w:val="00A1413D"/>
    <w:rsid w:val="00A14635"/>
    <w:rsid w:val="00A16598"/>
    <w:rsid w:val="00A172D5"/>
    <w:rsid w:val="00A176C5"/>
    <w:rsid w:val="00A200C9"/>
    <w:rsid w:val="00A20242"/>
    <w:rsid w:val="00A203C4"/>
    <w:rsid w:val="00A203F0"/>
    <w:rsid w:val="00A208C9"/>
    <w:rsid w:val="00A20905"/>
    <w:rsid w:val="00A20E47"/>
    <w:rsid w:val="00A2115B"/>
    <w:rsid w:val="00A21CB8"/>
    <w:rsid w:val="00A21EBB"/>
    <w:rsid w:val="00A2223E"/>
    <w:rsid w:val="00A2267E"/>
    <w:rsid w:val="00A229A1"/>
    <w:rsid w:val="00A22EDB"/>
    <w:rsid w:val="00A251E9"/>
    <w:rsid w:val="00A25D69"/>
    <w:rsid w:val="00A26514"/>
    <w:rsid w:val="00A273A9"/>
    <w:rsid w:val="00A302B5"/>
    <w:rsid w:val="00A3061D"/>
    <w:rsid w:val="00A30AF0"/>
    <w:rsid w:val="00A30C71"/>
    <w:rsid w:val="00A30E47"/>
    <w:rsid w:val="00A30F98"/>
    <w:rsid w:val="00A3116F"/>
    <w:rsid w:val="00A31BBA"/>
    <w:rsid w:val="00A31DBF"/>
    <w:rsid w:val="00A323A0"/>
    <w:rsid w:val="00A325F5"/>
    <w:rsid w:val="00A33158"/>
    <w:rsid w:val="00A3318C"/>
    <w:rsid w:val="00A33992"/>
    <w:rsid w:val="00A339CC"/>
    <w:rsid w:val="00A33A6A"/>
    <w:rsid w:val="00A341C5"/>
    <w:rsid w:val="00A342C7"/>
    <w:rsid w:val="00A36248"/>
    <w:rsid w:val="00A3655B"/>
    <w:rsid w:val="00A36978"/>
    <w:rsid w:val="00A36EF8"/>
    <w:rsid w:val="00A374F9"/>
    <w:rsid w:val="00A404B1"/>
    <w:rsid w:val="00A405AA"/>
    <w:rsid w:val="00A4060A"/>
    <w:rsid w:val="00A41301"/>
    <w:rsid w:val="00A4198D"/>
    <w:rsid w:val="00A41DC6"/>
    <w:rsid w:val="00A42176"/>
    <w:rsid w:val="00A43213"/>
    <w:rsid w:val="00A439B0"/>
    <w:rsid w:val="00A43DD6"/>
    <w:rsid w:val="00A44AF2"/>
    <w:rsid w:val="00A454E7"/>
    <w:rsid w:val="00A4557A"/>
    <w:rsid w:val="00A461A4"/>
    <w:rsid w:val="00A464FD"/>
    <w:rsid w:val="00A46A37"/>
    <w:rsid w:val="00A46AA4"/>
    <w:rsid w:val="00A478BE"/>
    <w:rsid w:val="00A5106C"/>
    <w:rsid w:val="00A5119F"/>
    <w:rsid w:val="00A517EA"/>
    <w:rsid w:val="00A52747"/>
    <w:rsid w:val="00A532D6"/>
    <w:rsid w:val="00A53625"/>
    <w:rsid w:val="00A5516E"/>
    <w:rsid w:val="00A551C4"/>
    <w:rsid w:val="00A5611A"/>
    <w:rsid w:val="00A5618A"/>
    <w:rsid w:val="00A5622B"/>
    <w:rsid w:val="00A570D8"/>
    <w:rsid w:val="00A57ABA"/>
    <w:rsid w:val="00A57D81"/>
    <w:rsid w:val="00A61539"/>
    <w:rsid w:val="00A6250D"/>
    <w:rsid w:val="00A628E8"/>
    <w:rsid w:val="00A63250"/>
    <w:rsid w:val="00A634D5"/>
    <w:rsid w:val="00A6649E"/>
    <w:rsid w:val="00A66FB7"/>
    <w:rsid w:val="00A670A4"/>
    <w:rsid w:val="00A673BD"/>
    <w:rsid w:val="00A67E95"/>
    <w:rsid w:val="00A7037E"/>
    <w:rsid w:val="00A70F73"/>
    <w:rsid w:val="00A72444"/>
    <w:rsid w:val="00A72919"/>
    <w:rsid w:val="00A73197"/>
    <w:rsid w:val="00A74939"/>
    <w:rsid w:val="00A752D1"/>
    <w:rsid w:val="00A7585F"/>
    <w:rsid w:val="00A75A97"/>
    <w:rsid w:val="00A75DE4"/>
    <w:rsid w:val="00A76182"/>
    <w:rsid w:val="00A7735E"/>
    <w:rsid w:val="00A7776C"/>
    <w:rsid w:val="00A7785B"/>
    <w:rsid w:val="00A77C5E"/>
    <w:rsid w:val="00A818D2"/>
    <w:rsid w:val="00A829C6"/>
    <w:rsid w:val="00A837DC"/>
    <w:rsid w:val="00A83FEF"/>
    <w:rsid w:val="00A840D6"/>
    <w:rsid w:val="00A84B14"/>
    <w:rsid w:val="00A84DE1"/>
    <w:rsid w:val="00A84F6E"/>
    <w:rsid w:val="00A856F2"/>
    <w:rsid w:val="00A8592E"/>
    <w:rsid w:val="00A85FDB"/>
    <w:rsid w:val="00A87ABA"/>
    <w:rsid w:val="00A90996"/>
    <w:rsid w:val="00A90AC9"/>
    <w:rsid w:val="00A935DA"/>
    <w:rsid w:val="00A941A6"/>
    <w:rsid w:val="00A94775"/>
    <w:rsid w:val="00A94867"/>
    <w:rsid w:val="00A95490"/>
    <w:rsid w:val="00A95E4B"/>
    <w:rsid w:val="00A95FE1"/>
    <w:rsid w:val="00A9612D"/>
    <w:rsid w:val="00A972B5"/>
    <w:rsid w:val="00AA10D9"/>
    <w:rsid w:val="00AA18AE"/>
    <w:rsid w:val="00AA2FAF"/>
    <w:rsid w:val="00AA3B33"/>
    <w:rsid w:val="00AA3D18"/>
    <w:rsid w:val="00AA465D"/>
    <w:rsid w:val="00AA4C20"/>
    <w:rsid w:val="00AA5E29"/>
    <w:rsid w:val="00AA64AF"/>
    <w:rsid w:val="00AA667B"/>
    <w:rsid w:val="00AB009D"/>
    <w:rsid w:val="00AB0B36"/>
    <w:rsid w:val="00AB0EE1"/>
    <w:rsid w:val="00AB16D9"/>
    <w:rsid w:val="00AB1A27"/>
    <w:rsid w:val="00AB1AFE"/>
    <w:rsid w:val="00AB1DA6"/>
    <w:rsid w:val="00AB1DDA"/>
    <w:rsid w:val="00AB209A"/>
    <w:rsid w:val="00AB2218"/>
    <w:rsid w:val="00AB2EE7"/>
    <w:rsid w:val="00AB2EF0"/>
    <w:rsid w:val="00AB3142"/>
    <w:rsid w:val="00AB3E86"/>
    <w:rsid w:val="00AB4AE8"/>
    <w:rsid w:val="00AB5225"/>
    <w:rsid w:val="00AB53E8"/>
    <w:rsid w:val="00AB6AF4"/>
    <w:rsid w:val="00AB6F96"/>
    <w:rsid w:val="00AC0973"/>
    <w:rsid w:val="00AC2663"/>
    <w:rsid w:val="00AC2A74"/>
    <w:rsid w:val="00AC4E1F"/>
    <w:rsid w:val="00AC564C"/>
    <w:rsid w:val="00AC6024"/>
    <w:rsid w:val="00AC6182"/>
    <w:rsid w:val="00AC6790"/>
    <w:rsid w:val="00AC711F"/>
    <w:rsid w:val="00AC7789"/>
    <w:rsid w:val="00AC7FC0"/>
    <w:rsid w:val="00AD0A11"/>
    <w:rsid w:val="00AD0B6C"/>
    <w:rsid w:val="00AD1623"/>
    <w:rsid w:val="00AD1FA6"/>
    <w:rsid w:val="00AD2432"/>
    <w:rsid w:val="00AD3029"/>
    <w:rsid w:val="00AD385F"/>
    <w:rsid w:val="00AD4AC4"/>
    <w:rsid w:val="00AD4CC9"/>
    <w:rsid w:val="00AE40FC"/>
    <w:rsid w:val="00AE418B"/>
    <w:rsid w:val="00AE493E"/>
    <w:rsid w:val="00AE517F"/>
    <w:rsid w:val="00AE5A45"/>
    <w:rsid w:val="00AE5ABA"/>
    <w:rsid w:val="00AE6121"/>
    <w:rsid w:val="00AE6555"/>
    <w:rsid w:val="00AE6945"/>
    <w:rsid w:val="00AE7AF6"/>
    <w:rsid w:val="00AE7CC2"/>
    <w:rsid w:val="00AF0C25"/>
    <w:rsid w:val="00AF115E"/>
    <w:rsid w:val="00AF1289"/>
    <w:rsid w:val="00AF1443"/>
    <w:rsid w:val="00AF3830"/>
    <w:rsid w:val="00AF3B66"/>
    <w:rsid w:val="00AF4D17"/>
    <w:rsid w:val="00AF53DF"/>
    <w:rsid w:val="00AF5CC6"/>
    <w:rsid w:val="00AF623E"/>
    <w:rsid w:val="00AF62D8"/>
    <w:rsid w:val="00AF67DC"/>
    <w:rsid w:val="00AF6D95"/>
    <w:rsid w:val="00B0097A"/>
    <w:rsid w:val="00B012B9"/>
    <w:rsid w:val="00B019A4"/>
    <w:rsid w:val="00B037D4"/>
    <w:rsid w:val="00B04B2F"/>
    <w:rsid w:val="00B06744"/>
    <w:rsid w:val="00B0685F"/>
    <w:rsid w:val="00B06F70"/>
    <w:rsid w:val="00B0723F"/>
    <w:rsid w:val="00B111FF"/>
    <w:rsid w:val="00B11975"/>
    <w:rsid w:val="00B11B2F"/>
    <w:rsid w:val="00B12AD0"/>
    <w:rsid w:val="00B13019"/>
    <w:rsid w:val="00B13175"/>
    <w:rsid w:val="00B13296"/>
    <w:rsid w:val="00B14215"/>
    <w:rsid w:val="00B142C2"/>
    <w:rsid w:val="00B151A7"/>
    <w:rsid w:val="00B16E96"/>
    <w:rsid w:val="00B172B5"/>
    <w:rsid w:val="00B1739D"/>
    <w:rsid w:val="00B173B7"/>
    <w:rsid w:val="00B17B0B"/>
    <w:rsid w:val="00B20989"/>
    <w:rsid w:val="00B20EF3"/>
    <w:rsid w:val="00B20F39"/>
    <w:rsid w:val="00B21794"/>
    <w:rsid w:val="00B21E2E"/>
    <w:rsid w:val="00B22ACC"/>
    <w:rsid w:val="00B2303D"/>
    <w:rsid w:val="00B23195"/>
    <w:rsid w:val="00B23A34"/>
    <w:rsid w:val="00B23E6F"/>
    <w:rsid w:val="00B24C86"/>
    <w:rsid w:val="00B24D77"/>
    <w:rsid w:val="00B260ED"/>
    <w:rsid w:val="00B2628C"/>
    <w:rsid w:val="00B262C4"/>
    <w:rsid w:val="00B26A81"/>
    <w:rsid w:val="00B27BFA"/>
    <w:rsid w:val="00B30160"/>
    <w:rsid w:val="00B30445"/>
    <w:rsid w:val="00B308E3"/>
    <w:rsid w:val="00B31349"/>
    <w:rsid w:val="00B317CD"/>
    <w:rsid w:val="00B31F9A"/>
    <w:rsid w:val="00B32468"/>
    <w:rsid w:val="00B33415"/>
    <w:rsid w:val="00B342AF"/>
    <w:rsid w:val="00B348C1"/>
    <w:rsid w:val="00B352C0"/>
    <w:rsid w:val="00B35A0E"/>
    <w:rsid w:val="00B35C99"/>
    <w:rsid w:val="00B35FBE"/>
    <w:rsid w:val="00B37268"/>
    <w:rsid w:val="00B37688"/>
    <w:rsid w:val="00B400AA"/>
    <w:rsid w:val="00B411F8"/>
    <w:rsid w:val="00B42F53"/>
    <w:rsid w:val="00B43777"/>
    <w:rsid w:val="00B439BB"/>
    <w:rsid w:val="00B43E54"/>
    <w:rsid w:val="00B458E8"/>
    <w:rsid w:val="00B46144"/>
    <w:rsid w:val="00B46BD4"/>
    <w:rsid w:val="00B46E29"/>
    <w:rsid w:val="00B505CB"/>
    <w:rsid w:val="00B5219B"/>
    <w:rsid w:val="00B53AF4"/>
    <w:rsid w:val="00B53EF1"/>
    <w:rsid w:val="00B54BFF"/>
    <w:rsid w:val="00B55686"/>
    <w:rsid w:val="00B560E4"/>
    <w:rsid w:val="00B56CC4"/>
    <w:rsid w:val="00B57681"/>
    <w:rsid w:val="00B6093D"/>
    <w:rsid w:val="00B61280"/>
    <w:rsid w:val="00B625F7"/>
    <w:rsid w:val="00B64131"/>
    <w:rsid w:val="00B6477F"/>
    <w:rsid w:val="00B64A10"/>
    <w:rsid w:val="00B65239"/>
    <w:rsid w:val="00B6629B"/>
    <w:rsid w:val="00B6653B"/>
    <w:rsid w:val="00B66F6B"/>
    <w:rsid w:val="00B66FB8"/>
    <w:rsid w:val="00B67675"/>
    <w:rsid w:val="00B70EF2"/>
    <w:rsid w:val="00B714E1"/>
    <w:rsid w:val="00B71DBC"/>
    <w:rsid w:val="00B728FE"/>
    <w:rsid w:val="00B7304D"/>
    <w:rsid w:val="00B75F8F"/>
    <w:rsid w:val="00B7639D"/>
    <w:rsid w:val="00B77024"/>
    <w:rsid w:val="00B77A51"/>
    <w:rsid w:val="00B80808"/>
    <w:rsid w:val="00B81261"/>
    <w:rsid w:val="00B81384"/>
    <w:rsid w:val="00B82003"/>
    <w:rsid w:val="00B832D4"/>
    <w:rsid w:val="00B85387"/>
    <w:rsid w:val="00B85572"/>
    <w:rsid w:val="00B857E5"/>
    <w:rsid w:val="00B8596E"/>
    <w:rsid w:val="00B862B5"/>
    <w:rsid w:val="00B86857"/>
    <w:rsid w:val="00B87B05"/>
    <w:rsid w:val="00B908A9"/>
    <w:rsid w:val="00B9120E"/>
    <w:rsid w:val="00B93B55"/>
    <w:rsid w:val="00B93BB9"/>
    <w:rsid w:val="00B946D7"/>
    <w:rsid w:val="00B94C76"/>
    <w:rsid w:val="00B955FB"/>
    <w:rsid w:val="00B95C58"/>
    <w:rsid w:val="00B95D8C"/>
    <w:rsid w:val="00B9793A"/>
    <w:rsid w:val="00B97C07"/>
    <w:rsid w:val="00BA0451"/>
    <w:rsid w:val="00BA07E0"/>
    <w:rsid w:val="00BA0C29"/>
    <w:rsid w:val="00BA0E61"/>
    <w:rsid w:val="00BA283E"/>
    <w:rsid w:val="00BA2D71"/>
    <w:rsid w:val="00BA3D5E"/>
    <w:rsid w:val="00BA5976"/>
    <w:rsid w:val="00BA5CFC"/>
    <w:rsid w:val="00BA605F"/>
    <w:rsid w:val="00BA75BE"/>
    <w:rsid w:val="00BB0FA7"/>
    <w:rsid w:val="00BB1358"/>
    <w:rsid w:val="00BB228E"/>
    <w:rsid w:val="00BB2CAB"/>
    <w:rsid w:val="00BB36B6"/>
    <w:rsid w:val="00BB3E52"/>
    <w:rsid w:val="00BB44FA"/>
    <w:rsid w:val="00BB4766"/>
    <w:rsid w:val="00BB4C55"/>
    <w:rsid w:val="00BB5808"/>
    <w:rsid w:val="00BB6A3A"/>
    <w:rsid w:val="00BB6E58"/>
    <w:rsid w:val="00BB7772"/>
    <w:rsid w:val="00BC00E9"/>
    <w:rsid w:val="00BC07D2"/>
    <w:rsid w:val="00BC15A4"/>
    <w:rsid w:val="00BC3762"/>
    <w:rsid w:val="00BC3CAB"/>
    <w:rsid w:val="00BC565D"/>
    <w:rsid w:val="00BC683D"/>
    <w:rsid w:val="00BD00FC"/>
    <w:rsid w:val="00BD0542"/>
    <w:rsid w:val="00BD2A96"/>
    <w:rsid w:val="00BD3AF6"/>
    <w:rsid w:val="00BD4374"/>
    <w:rsid w:val="00BD5560"/>
    <w:rsid w:val="00BD56A9"/>
    <w:rsid w:val="00BD5819"/>
    <w:rsid w:val="00BD6811"/>
    <w:rsid w:val="00BE036C"/>
    <w:rsid w:val="00BE13BA"/>
    <w:rsid w:val="00BE1E0A"/>
    <w:rsid w:val="00BE2A8D"/>
    <w:rsid w:val="00BE41CC"/>
    <w:rsid w:val="00BE495B"/>
    <w:rsid w:val="00BE4FC6"/>
    <w:rsid w:val="00BE52F1"/>
    <w:rsid w:val="00BE5327"/>
    <w:rsid w:val="00BE60AB"/>
    <w:rsid w:val="00BE61DB"/>
    <w:rsid w:val="00BE6569"/>
    <w:rsid w:val="00BE69BC"/>
    <w:rsid w:val="00BE6A6E"/>
    <w:rsid w:val="00BE6AF7"/>
    <w:rsid w:val="00BE6B03"/>
    <w:rsid w:val="00BE7723"/>
    <w:rsid w:val="00BE7E30"/>
    <w:rsid w:val="00BF0A2F"/>
    <w:rsid w:val="00BF0B10"/>
    <w:rsid w:val="00BF0DF8"/>
    <w:rsid w:val="00BF11BB"/>
    <w:rsid w:val="00BF1541"/>
    <w:rsid w:val="00BF253A"/>
    <w:rsid w:val="00BF32F6"/>
    <w:rsid w:val="00BF3980"/>
    <w:rsid w:val="00BF4241"/>
    <w:rsid w:val="00BF6389"/>
    <w:rsid w:val="00BF7296"/>
    <w:rsid w:val="00BF742F"/>
    <w:rsid w:val="00BF74C8"/>
    <w:rsid w:val="00C01B1B"/>
    <w:rsid w:val="00C01B4E"/>
    <w:rsid w:val="00C023A9"/>
    <w:rsid w:val="00C02837"/>
    <w:rsid w:val="00C02A21"/>
    <w:rsid w:val="00C02C13"/>
    <w:rsid w:val="00C03183"/>
    <w:rsid w:val="00C0372C"/>
    <w:rsid w:val="00C03AC1"/>
    <w:rsid w:val="00C05274"/>
    <w:rsid w:val="00C05B21"/>
    <w:rsid w:val="00C05C0D"/>
    <w:rsid w:val="00C0619E"/>
    <w:rsid w:val="00C068D7"/>
    <w:rsid w:val="00C10774"/>
    <w:rsid w:val="00C11A18"/>
    <w:rsid w:val="00C13358"/>
    <w:rsid w:val="00C147CC"/>
    <w:rsid w:val="00C150F2"/>
    <w:rsid w:val="00C15852"/>
    <w:rsid w:val="00C16578"/>
    <w:rsid w:val="00C165BA"/>
    <w:rsid w:val="00C17814"/>
    <w:rsid w:val="00C2072A"/>
    <w:rsid w:val="00C214B1"/>
    <w:rsid w:val="00C22A18"/>
    <w:rsid w:val="00C232D3"/>
    <w:rsid w:val="00C2445C"/>
    <w:rsid w:val="00C24744"/>
    <w:rsid w:val="00C24E9A"/>
    <w:rsid w:val="00C26A7F"/>
    <w:rsid w:val="00C270EA"/>
    <w:rsid w:val="00C31637"/>
    <w:rsid w:val="00C31E54"/>
    <w:rsid w:val="00C33972"/>
    <w:rsid w:val="00C33AE3"/>
    <w:rsid w:val="00C34992"/>
    <w:rsid w:val="00C34D7B"/>
    <w:rsid w:val="00C3503B"/>
    <w:rsid w:val="00C3629A"/>
    <w:rsid w:val="00C401D4"/>
    <w:rsid w:val="00C40662"/>
    <w:rsid w:val="00C4069A"/>
    <w:rsid w:val="00C40AAC"/>
    <w:rsid w:val="00C419DE"/>
    <w:rsid w:val="00C421D9"/>
    <w:rsid w:val="00C423E0"/>
    <w:rsid w:val="00C42F4D"/>
    <w:rsid w:val="00C4385F"/>
    <w:rsid w:val="00C43B16"/>
    <w:rsid w:val="00C459C9"/>
    <w:rsid w:val="00C46678"/>
    <w:rsid w:val="00C4723F"/>
    <w:rsid w:val="00C47AA1"/>
    <w:rsid w:val="00C51E78"/>
    <w:rsid w:val="00C51ED2"/>
    <w:rsid w:val="00C522C1"/>
    <w:rsid w:val="00C52572"/>
    <w:rsid w:val="00C525BC"/>
    <w:rsid w:val="00C52699"/>
    <w:rsid w:val="00C52E65"/>
    <w:rsid w:val="00C542D3"/>
    <w:rsid w:val="00C55B59"/>
    <w:rsid w:val="00C55EBB"/>
    <w:rsid w:val="00C560BC"/>
    <w:rsid w:val="00C561F2"/>
    <w:rsid w:val="00C56680"/>
    <w:rsid w:val="00C56D3B"/>
    <w:rsid w:val="00C61C9A"/>
    <w:rsid w:val="00C62979"/>
    <w:rsid w:val="00C632ED"/>
    <w:rsid w:val="00C63C25"/>
    <w:rsid w:val="00C63F6B"/>
    <w:rsid w:val="00C64717"/>
    <w:rsid w:val="00C647F5"/>
    <w:rsid w:val="00C650F6"/>
    <w:rsid w:val="00C6510C"/>
    <w:rsid w:val="00C65583"/>
    <w:rsid w:val="00C7188A"/>
    <w:rsid w:val="00C720C7"/>
    <w:rsid w:val="00C72D33"/>
    <w:rsid w:val="00C73EF6"/>
    <w:rsid w:val="00C744C5"/>
    <w:rsid w:val="00C7469E"/>
    <w:rsid w:val="00C752AF"/>
    <w:rsid w:val="00C76369"/>
    <w:rsid w:val="00C76712"/>
    <w:rsid w:val="00C77FCC"/>
    <w:rsid w:val="00C823C7"/>
    <w:rsid w:val="00C82F82"/>
    <w:rsid w:val="00C840F4"/>
    <w:rsid w:val="00C8488F"/>
    <w:rsid w:val="00C84E4F"/>
    <w:rsid w:val="00C851BD"/>
    <w:rsid w:val="00C85422"/>
    <w:rsid w:val="00C8556A"/>
    <w:rsid w:val="00C85A50"/>
    <w:rsid w:val="00C868ED"/>
    <w:rsid w:val="00C86CAE"/>
    <w:rsid w:val="00C87087"/>
    <w:rsid w:val="00C90942"/>
    <w:rsid w:val="00C916C3"/>
    <w:rsid w:val="00C917BB"/>
    <w:rsid w:val="00C91A31"/>
    <w:rsid w:val="00C91B12"/>
    <w:rsid w:val="00C92114"/>
    <w:rsid w:val="00C9284D"/>
    <w:rsid w:val="00C93690"/>
    <w:rsid w:val="00C93A32"/>
    <w:rsid w:val="00C946A5"/>
    <w:rsid w:val="00C955B6"/>
    <w:rsid w:val="00C95C76"/>
    <w:rsid w:val="00C9609A"/>
    <w:rsid w:val="00C96C5C"/>
    <w:rsid w:val="00C96CDF"/>
    <w:rsid w:val="00CA13CF"/>
    <w:rsid w:val="00CA1681"/>
    <w:rsid w:val="00CA1EA1"/>
    <w:rsid w:val="00CA3B77"/>
    <w:rsid w:val="00CA3F9C"/>
    <w:rsid w:val="00CA4B9A"/>
    <w:rsid w:val="00CA4E96"/>
    <w:rsid w:val="00CA50CA"/>
    <w:rsid w:val="00CA53C4"/>
    <w:rsid w:val="00CA5812"/>
    <w:rsid w:val="00CA5914"/>
    <w:rsid w:val="00CA5F1E"/>
    <w:rsid w:val="00CA5FE0"/>
    <w:rsid w:val="00CA7782"/>
    <w:rsid w:val="00CA7D02"/>
    <w:rsid w:val="00CB29D2"/>
    <w:rsid w:val="00CB372A"/>
    <w:rsid w:val="00CB3A42"/>
    <w:rsid w:val="00CB3E96"/>
    <w:rsid w:val="00CB563D"/>
    <w:rsid w:val="00CB56DA"/>
    <w:rsid w:val="00CB5F7B"/>
    <w:rsid w:val="00CB5F85"/>
    <w:rsid w:val="00CB63CF"/>
    <w:rsid w:val="00CB68CE"/>
    <w:rsid w:val="00CB70DD"/>
    <w:rsid w:val="00CB71C8"/>
    <w:rsid w:val="00CB7635"/>
    <w:rsid w:val="00CC0223"/>
    <w:rsid w:val="00CC0758"/>
    <w:rsid w:val="00CC28E5"/>
    <w:rsid w:val="00CC3715"/>
    <w:rsid w:val="00CC3A9B"/>
    <w:rsid w:val="00CC47FF"/>
    <w:rsid w:val="00CC5ED4"/>
    <w:rsid w:val="00CC662C"/>
    <w:rsid w:val="00CC69B4"/>
    <w:rsid w:val="00CC6A11"/>
    <w:rsid w:val="00CC73D2"/>
    <w:rsid w:val="00CD157E"/>
    <w:rsid w:val="00CD18F0"/>
    <w:rsid w:val="00CD3586"/>
    <w:rsid w:val="00CD37AB"/>
    <w:rsid w:val="00CD3926"/>
    <w:rsid w:val="00CD3BAA"/>
    <w:rsid w:val="00CD4347"/>
    <w:rsid w:val="00CD4813"/>
    <w:rsid w:val="00CD537D"/>
    <w:rsid w:val="00CD5553"/>
    <w:rsid w:val="00CD5979"/>
    <w:rsid w:val="00CD7116"/>
    <w:rsid w:val="00CE08A8"/>
    <w:rsid w:val="00CE1503"/>
    <w:rsid w:val="00CE1EAE"/>
    <w:rsid w:val="00CE214A"/>
    <w:rsid w:val="00CE3F98"/>
    <w:rsid w:val="00CE4E0E"/>
    <w:rsid w:val="00CE5F2B"/>
    <w:rsid w:val="00CE7C01"/>
    <w:rsid w:val="00CF0309"/>
    <w:rsid w:val="00CF0ECC"/>
    <w:rsid w:val="00CF0FD3"/>
    <w:rsid w:val="00CF1A03"/>
    <w:rsid w:val="00CF1B01"/>
    <w:rsid w:val="00CF1D14"/>
    <w:rsid w:val="00CF3618"/>
    <w:rsid w:val="00CF394A"/>
    <w:rsid w:val="00CF39FD"/>
    <w:rsid w:val="00CF4FC8"/>
    <w:rsid w:val="00CF645F"/>
    <w:rsid w:val="00CF6D50"/>
    <w:rsid w:val="00CF7C88"/>
    <w:rsid w:val="00D006F9"/>
    <w:rsid w:val="00D008DA"/>
    <w:rsid w:val="00D01239"/>
    <w:rsid w:val="00D01603"/>
    <w:rsid w:val="00D01AB4"/>
    <w:rsid w:val="00D01E81"/>
    <w:rsid w:val="00D025DB"/>
    <w:rsid w:val="00D02769"/>
    <w:rsid w:val="00D032AD"/>
    <w:rsid w:val="00D032CB"/>
    <w:rsid w:val="00D04598"/>
    <w:rsid w:val="00D0679C"/>
    <w:rsid w:val="00D07F8F"/>
    <w:rsid w:val="00D122B7"/>
    <w:rsid w:val="00D12742"/>
    <w:rsid w:val="00D12CA9"/>
    <w:rsid w:val="00D14682"/>
    <w:rsid w:val="00D147C2"/>
    <w:rsid w:val="00D1496A"/>
    <w:rsid w:val="00D16512"/>
    <w:rsid w:val="00D217AC"/>
    <w:rsid w:val="00D218BD"/>
    <w:rsid w:val="00D21FC2"/>
    <w:rsid w:val="00D221F3"/>
    <w:rsid w:val="00D2304A"/>
    <w:rsid w:val="00D231C7"/>
    <w:rsid w:val="00D23250"/>
    <w:rsid w:val="00D23FA4"/>
    <w:rsid w:val="00D24F89"/>
    <w:rsid w:val="00D2558A"/>
    <w:rsid w:val="00D2582C"/>
    <w:rsid w:val="00D25EE8"/>
    <w:rsid w:val="00D25FC9"/>
    <w:rsid w:val="00D26F10"/>
    <w:rsid w:val="00D26FE0"/>
    <w:rsid w:val="00D276E3"/>
    <w:rsid w:val="00D277C9"/>
    <w:rsid w:val="00D27D15"/>
    <w:rsid w:val="00D3050F"/>
    <w:rsid w:val="00D30DEC"/>
    <w:rsid w:val="00D30F12"/>
    <w:rsid w:val="00D31AA6"/>
    <w:rsid w:val="00D31EE6"/>
    <w:rsid w:val="00D32156"/>
    <w:rsid w:val="00D32A43"/>
    <w:rsid w:val="00D33084"/>
    <w:rsid w:val="00D358F8"/>
    <w:rsid w:val="00D35F62"/>
    <w:rsid w:val="00D360BF"/>
    <w:rsid w:val="00D36E37"/>
    <w:rsid w:val="00D376CB"/>
    <w:rsid w:val="00D37DA7"/>
    <w:rsid w:val="00D37DC7"/>
    <w:rsid w:val="00D40B6C"/>
    <w:rsid w:val="00D40D13"/>
    <w:rsid w:val="00D40D1E"/>
    <w:rsid w:val="00D4172D"/>
    <w:rsid w:val="00D42E8B"/>
    <w:rsid w:val="00D4304C"/>
    <w:rsid w:val="00D4360F"/>
    <w:rsid w:val="00D44414"/>
    <w:rsid w:val="00D447D3"/>
    <w:rsid w:val="00D44891"/>
    <w:rsid w:val="00D44CFA"/>
    <w:rsid w:val="00D45B13"/>
    <w:rsid w:val="00D46EA7"/>
    <w:rsid w:val="00D46F1A"/>
    <w:rsid w:val="00D501D9"/>
    <w:rsid w:val="00D5099C"/>
    <w:rsid w:val="00D50FB5"/>
    <w:rsid w:val="00D51606"/>
    <w:rsid w:val="00D522FE"/>
    <w:rsid w:val="00D53BDA"/>
    <w:rsid w:val="00D54856"/>
    <w:rsid w:val="00D5545F"/>
    <w:rsid w:val="00D56C52"/>
    <w:rsid w:val="00D570A5"/>
    <w:rsid w:val="00D57BD0"/>
    <w:rsid w:val="00D57E0B"/>
    <w:rsid w:val="00D60C5D"/>
    <w:rsid w:val="00D61984"/>
    <w:rsid w:val="00D62587"/>
    <w:rsid w:val="00D62ED5"/>
    <w:rsid w:val="00D631C9"/>
    <w:rsid w:val="00D631E1"/>
    <w:rsid w:val="00D63242"/>
    <w:rsid w:val="00D638C3"/>
    <w:rsid w:val="00D65C64"/>
    <w:rsid w:val="00D66428"/>
    <w:rsid w:val="00D66A9B"/>
    <w:rsid w:val="00D66B7A"/>
    <w:rsid w:val="00D66BE6"/>
    <w:rsid w:val="00D70697"/>
    <w:rsid w:val="00D708E9"/>
    <w:rsid w:val="00D71190"/>
    <w:rsid w:val="00D7153D"/>
    <w:rsid w:val="00D71572"/>
    <w:rsid w:val="00D71589"/>
    <w:rsid w:val="00D71A8A"/>
    <w:rsid w:val="00D71EFB"/>
    <w:rsid w:val="00D71F3F"/>
    <w:rsid w:val="00D71FD8"/>
    <w:rsid w:val="00D7207E"/>
    <w:rsid w:val="00D720E5"/>
    <w:rsid w:val="00D742D9"/>
    <w:rsid w:val="00D748B2"/>
    <w:rsid w:val="00D77974"/>
    <w:rsid w:val="00D77C52"/>
    <w:rsid w:val="00D80B3A"/>
    <w:rsid w:val="00D80BA2"/>
    <w:rsid w:val="00D81A68"/>
    <w:rsid w:val="00D827DC"/>
    <w:rsid w:val="00D82BE2"/>
    <w:rsid w:val="00D836B2"/>
    <w:rsid w:val="00D83A54"/>
    <w:rsid w:val="00D84679"/>
    <w:rsid w:val="00D8481D"/>
    <w:rsid w:val="00D84ABF"/>
    <w:rsid w:val="00D857D3"/>
    <w:rsid w:val="00D87092"/>
    <w:rsid w:val="00D872DE"/>
    <w:rsid w:val="00D87BDC"/>
    <w:rsid w:val="00D90FC4"/>
    <w:rsid w:val="00D9120A"/>
    <w:rsid w:val="00D9129E"/>
    <w:rsid w:val="00D92E78"/>
    <w:rsid w:val="00D92ED3"/>
    <w:rsid w:val="00D95A79"/>
    <w:rsid w:val="00D95C55"/>
    <w:rsid w:val="00D96472"/>
    <w:rsid w:val="00D96890"/>
    <w:rsid w:val="00D96A62"/>
    <w:rsid w:val="00D97093"/>
    <w:rsid w:val="00D9738E"/>
    <w:rsid w:val="00DA09CA"/>
    <w:rsid w:val="00DA1259"/>
    <w:rsid w:val="00DA16B1"/>
    <w:rsid w:val="00DA211A"/>
    <w:rsid w:val="00DA21D6"/>
    <w:rsid w:val="00DA2FC9"/>
    <w:rsid w:val="00DA3249"/>
    <w:rsid w:val="00DA374D"/>
    <w:rsid w:val="00DA3814"/>
    <w:rsid w:val="00DA3ED8"/>
    <w:rsid w:val="00DA5004"/>
    <w:rsid w:val="00DA55F5"/>
    <w:rsid w:val="00DB0EDD"/>
    <w:rsid w:val="00DB14A0"/>
    <w:rsid w:val="00DB1857"/>
    <w:rsid w:val="00DB26F1"/>
    <w:rsid w:val="00DB34B4"/>
    <w:rsid w:val="00DB3D90"/>
    <w:rsid w:val="00DB40A9"/>
    <w:rsid w:val="00DB43AD"/>
    <w:rsid w:val="00DB493F"/>
    <w:rsid w:val="00DB4EA7"/>
    <w:rsid w:val="00DB63FD"/>
    <w:rsid w:val="00DB7C72"/>
    <w:rsid w:val="00DC01F5"/>
    <w:rsid w:val="00DC151A"/>
    <w:rsid w:val="00DC16BF"/>
    <w:rsid w:val="00DC1742"/>
    <w:rsid w:val="00DC234C"/>
    <w:rsid w:val="00DC3709"/>
    <w:rsid w:val="00DC3BB0"/>
    <w:rsid w:val="00DC4224"/>
    <w:rsid w:val="00DC457F"/>
    <w:rsid w:val="00DC47A2"/>
    <w:rsid w:val="00DC4E94"/>
    <w:rsid w:val="00DC560B"/>
    <w:rsid w:val="00DC570F"/>
    <w:rsid w:val="00DC6DA0"/>
    <w:rsid w:val="00DC7E48"/>
    <w:rsid w:val="00DD0574"/>
    <w:rsid w:val="00DD1376"/>
    <w:rsid w:val="00DD1C88"/>
    <w:rsid w:val="00DD2270"/>
    <w:rsid w:val="00DD2D40"/>
    <w:rsid w:val="00DD44D6"/>
    <w:rsid w:val="00DD58B7"/>
    <w:rsid w:val="00DD5AE2"/>
    <w:rsid w:val="00DD61DE"/>
    <w:rsid w:val="00DD657F"/>
    <w:rsid w:val="00DD7523"/>
    <w:rsid w:val="00DD7BA4"/>
    <w:rsid w:val="00DD7DF5"/>
    <w:rsid w:val="00DE0740"/>
    <w:rsid w:val="00DE24F5"/>
    <w:rsid w:val="00DE3798"/>
    <w:rsid w:val="00DE4128"/>
    <w:rsid w:val="00DE4165"/>
    <w:rsid w:val="00DE56A5"/>
    <w:rsid w:val="00DE6FB3"/>
    <w:rsid w:val="00DE7359"/>
    <w:rsid w:val="00DE745A"/>
    <w:rsid w:val="00DE7B18"/>
    <w:rsid w:val="00DF1334"/>
    <w:rsid w:val="00DF1661"/>
    <w:rsid w:val="00DF1D2E"/>
    <w:rsid w:val="00DF1FF9"/>
    <w:rsid w:val="00DF2853"/>
    <w:rsid w:val="00DF343D"/>
    <w:rsid w:val="00DF389C"/>
    <w:rsid w:val="00DF41E6"/>
    <w:rsid w:val="00DF450A"/>
    <w:rsid w:val="00DF4837"/>
    <w:rsid w:val="00DF4AFA"/>
    <w:rsid w:val="00E008A2"/>
    <w:rsid w:val="00E00A6A"/>
    <w:rsid w:val="00E02CF1"/>
    <w:rsid w:val="00E0399A"/>
    <w:rsid w:val="00E039CD"/>
    <w:rsid w:val="00E03E33"/>
    <w:rsid w:val="00E04980"/>
    <w:rsid w:val="00E05B9D"/>
    <w:rsid w:val="00E05C42"/>
    <w:rsid w:val="00E05C64"/>
    <w:rsid w:val="00E06C25"/>
    <w:rsid w:val="00E06C30"/>
    <w:rsid w:val="00E07163"/>
    <w:rsid w:val="00E07177"/>
    <w:rsid w:val="00E07715"/>
    <w:rsid w:val="00E07E56"/>
    <w:rsid w:val="00E07F44"/>
    <w:rsid w:val="00E105FD"/>
    <w:rsid w:val="00E10623"/>
    <w:rsid w:val="00E120B5"/>
    <w:rsid w:val="00E12584"/>
    <w:rsid w:val="00E13415"/>
    <w:rsid w:val="00E13658"/>
    <w:rsid w:val="00E1414F"/>
    <w:rsid w:val="00E143AA"/>
    <w:rsid w:val="00E144B8"/>
    <w:rsid w:val="00E150A3"/>
    <w:rsid w:val="00E15C9D"/>
    <w:rsid w:val="00E1617A"/>
    <w:rsid w:val="00E17FF9"/>
    <w:rsid w:val="00E20F7F"/>
    <w:rsid w:val="00E20F81"/>
    <w:rsid w:val="00E2397B"/>
    <w:rsid w:val="00E242C8"/>
    <w:rsid w:val="00E242FF"/>
    <w:rsid w:val="00E24926"/>
    <w:rsid w:val="00E24FDF"/>
    <w:rsid w:val="00E2513D"/>
    <w:rsid w:val="00E26C58"/>
    <w:rsid w:val="00E30B46"/>
    <w:rsid w:val="00E30CE8"/>
    <w:rsid w:val="00E31F0A"/>
    <w:rsid w:val="00E32926"/>
    <w:rsid w:val="00E32E41"/>
    <w:rsid w:val="00E32F63"/>
    <w:rsid w:val="00E33B34"/>
    <w:rsid w:val="00E33B4C"/>
    <w:rsid w:val="00E3432C"/>
    <w:rsid w:val="00E34663"/>
    <w:rsid w:val="00E35C5B"/>
    <w:rsid w:val="00E367C9"/>
    <w:rsid w:val="00E36D45"/>
    <w:rsid w:val="00E379E1"/>
    <w:rsid w:val="00E37CD6"/>
    <w:rsid w:val="00E40A36"/>
    <w:rsid w:val="00E41536"/>
    <w:rsid w:val="00E41C40"/>
    <w:rsid w:val="00E423D2"/>
    <w:rsid w:val="00E423EC"/>
    <w:rsid w:val="00E43519"/>
    <w:rsid w:val="00E44DFD"/>
    <w:rsid w:val="00E45490"/>
    <w:rsid w:val="00E45717"/>
    <w:rsid w:val="00E46B4C"/>
    <w:rsid w:val="00E4791A"/>
    <w:rsid w:val="00E47E10"/>
    <w:rsid w:val="00E503F7"/>
    <w:rsid w:val="00E50B2E"/>
    <w:rsid w:val="00E519E9"/>
    <w:rsid w:val="00E51B7A"/>
    <w:rsid w:val="00E520DB"/>
    <w:rsid w:val="00E53042"/>
    <w:rsid w:val="00E533A7"/>
    <w:rsid w:val="00E53A28"/>
    <w:rsid w:val="00E53B94"/>
    <w:rsid w:val="00E54E09"/>
    <w:rsid w:val="00E55040"/>
    <w:rsid w:val="00E55289"/>
    <w:rsid w:val="00E56E59"/>
    <w:rsid w:val="00E57323"/>
    <w:rsid w:val="00E6027B"/>
    <w:rsid w:val="00E62341"/>
    <w:rsid w:val="00E6247B"/>
    <w:rsid w:val="00E627E0"/>
    <w:rsid w:val="00E635E1"/>
    <w:rsid w:val="00E63628"/>
    <w:rsid w:val="00E637C3"/>
    <w:rsid w:val="00E64371"/>
    <w:rsid w:val="00E65209"/>
    <w:rsid w:val="00E6563D"/>
    <w:rsid w:val="00E670BA"/>
    <w:rsid w:val="00E71B10"/>
    <w:rsid w:val="00E71BAE"/>
    <w:rsid w:val="00E71FFE"/>
    <w:rsid w:val="00E731E1"/>
    <w:rsid w:val="00E74C75"/>
    <w:rsid w:val="00E751AE"/>
    <w:rsid w:val="00E754B7"/>
    <w:rsid w:val="00E75C19"/>
    <w:rsid w:val="00E764D7"/>
    <w:rsid w:val="00E773C3"/>
    <w:rsid w:val="00E81021"/>
    <w:rsid w:val="00E82FC6"/>
    <w:rsid w:val="00E8345D"/>
    <w:rsid w:val="00E83C04"/>
    <w:rsid w:val="00E83D4C"/>
    <w:rsid w:val="00E84161"/>
    <w:rsid w:val="00E8435A"/>
    <w:rsid w:val="00E8508A"/>
    <w:rsid w:val="00E8609F"/>
    <w:rsid w:val="00E8647B"/>
    <w:rsid w:val="00E865B9"/>
    <w:rsid w:val="00E86B72"/>
    <w:rsid w:val="00E86FD9"/>
    <w:rsid w:val="00E87B97"/>
    <w:rsid w:val="00E87EDF"/>
    <w:rsid w:val="00E901F9"/>
    <w:rsid w:val="00E906F1"/>
    <w:rsid w:val="00E91C80"/>
    <w:rsid w:val="00E931B8"/>
    <w:rsid w:val="00E939CE"/>
    <w:rsid w:val="00E93DA8"/>
    <w:rsid w:val="00E942DA"/>
    <w:rsid w:val="00E947DE"/>
    <w:rsid w:val="00E9660B"/>
    <w:rsid w:val="00E9728F"/>
    <w:rsid w:val="00E975C6"/>
    <w:rsid w:val="00E97A9A"/>
    <w:rsid w:val="00EA07D0"/>
    <w:rsid w:val="00EA09EA"/>
    <w:rsid w:val="00EA0CBE"/>
    <w:rsid w:val="00EA18FF"/>
    <w:rsid w:val="00EA3AE1"/>
    <w:rsid w:val="00EA43C6"/>
    <w:rsid w:val="00EA6CCC"/>
    <w:rsid w:val="00EA6EF0"/>
    <w:rsid w:val="00EA74BC"/>
    <w:rsid w:val="00EA757B"/>
    <w:rsid w:val="00EB0B6D"/>
    <w:rsid w:val="00EB1AEF"/>
    <w:rsid w:val="00EB297B"/>
    <w:rsid w:val="00EB44E4"/>
    <w:rsid w:val="00EB52BA"/>
    <w:rsid w:val="00EB6AC7"/>
    <w:rsid w:val="00EB6D08"/>
    <w:rsid w:val="00EB7CE3"/>
    <w:rsid w:val="00EB7FC7"/>
    <w:rsid w:val="00EC0620"/>
    <w:rsid w:val="00EC1076"/>
    <w:rsid w:val="00EC1EA0"/>
    <w:rsid w:val="00EC2BEF"/>
    <w:rsid w:val="00EC34B2"/>
    <w:rsid w:val="00EC3A3E"/>
    <w:rsid w:val="00EC4581"/>
    <w:rsid w:val="00EC4EC0"/>
    <w:rsid w:val="00EC681F"/>
    <w:rsid w:val="00EC6B6B"/>
    <w:rsid w:val="00EC705E"/>
    <w:rsid w:val="00EC717F"/>
    <w:rsid w:val="00ED0324"/>
    <w:rsid w:val="00ED0CEC"/>
    <w:rsid w:val="00ED1579"/>
    <w:rsid w:val="00ED280D"/>
    <w:rsid w:val="00ED2FB2"/>
    <w:rsid w:val="00ED6876"/>
    <w:rsid w:val="00ED7003"/>
    <w:rsid w:val="00ED704E"/>
    <w:rsid w:val="00EE01A7"/>
    <w:rsid w:val="00EE08A1"/>
    <w:rsid w:val="00EE2156"/>
    <w:rsid w:val="00EE22EA"/>
    <w:rsid w:val="00EE2349"/>
    <w:rsid w:val="00EE25FB"/>
    <w:rsid w:val="00EE33C1"/>
    <w:rsid w:val="00EE3458"/>
    <w:rsid w:val="00EE3693"/>
    <w:rsid w:val="00EE378A"/>
    <w:rsid w:val="00EE3E9E"/>
    <w:rsid w:val="00EE48D0"/>
    <w:rsid w:val="00EE4E91"/>
    <w:rsid w:val="00EE5B42"/>
    <w:rsid w:val="00EE6605"/>
    <w:rsid w:val="00EF129A"/>
    <w:rsid w:val="00EF15D7"/>
    <w:rsid w:val="00EF2117"/>
    <w:rsid w:val="00EF2317"/>
    <w:rsid w:val="00EF265C"/>
    <w:rsid w:val="00EF2696"/>
    <w:rsid w:val="00EF3EF4"/>
    <w:rsid w:val="00EF561B"/>
    <w:rsid w:val="00EF588E"/>
    <w:rsid w:val="00EF6565"/>
    <w:rsid w:val="00EF6E79"/>
    <w:rsid w:val="00EF6FD1"/>
    <w:rsid w:val="00EF76D8"/>
    <w:rsid w:val="00EF7E2B"/>
    <w:rsid w:val="00F00C89"/>
    <w:rsid w:val="00F018D1"/>
    <w:rsid w:val="00F01DE8"/>
    <w:rsid w:val="00F021BD"/>
    <w:rsid w:val="00F0278A"/>
    <w:rsid w:val="00F03414"/>
    <w:rsid w:val="00F03909"/>
    <w:rsid w:val="00F03F21"/>
    <w:rsid w:val="00F05755"/>
    <w:rsid w:val="00F06175"/>
    <w:rsid w:val="00F07175"/>
    <w:rsid w:val="00F11721"/>
    <w:rsid w:val="00F11D1F"/>
    <w:rsid w:val="00F11F3A"/>
    <w:rsid w:val="00F121A1"/>
    <w:rsid w:val="00F123CC"/>
    <w:rsid w:val="00F12612"/>
    <w:rsid w:val="00F12BCD"/>
    <w:rsid w:val="00F13837"/>
    <w:rsid w:val="00F13AF2"/>
    <w:rsid w:val="00F14AAC"/>
    <w:rsid w:val="00F14AC3"/>
    <w:rsid w:val="00F14EFF"/>
    <w:rsid w:val="00F16AE5"/>
    <w:rsid w:val="00F16B42"/>
    <w:rsid w:val="00F20FF9"/>
    <w:rsid w:val="00F21871"/>
    <w:rsid w:val="00F22177"/>
    <w:rsid w:val="00F23348"/>
    <w:rsid w:val="00F23420"/>
    <w:rsid w:val="00F2463F"/>
    <w:rsid w:val="00F2523C"/>
    <w:rsid w:val="00F25660"/>
    <w:rsid w:val="00F26AE8"/>
    <w:rsid w:val="00F27812"/>
    <w:rsid w:val="00F31358"/>
    <w:rsid w:val="00F31E26"/>
    <w:rsid w:val="00F31E7C"/>
    <w:rsid w:val="00F33461"/>
    <w:rsid w:val="00F339D4"/>
    <w:rsid w:val="00F34462"/>
    <w:rsid w:val="00F344D5"/>
    <w:rsid w:val="00F34958"/>
    <w:rsid w:val="00F3530F"/>
    <w:rsid w:val="00F36154"/>
    <w:rsid w:val="00F363AE"/>
    <w:rsid w:val="00F41AEE"/>
    <w:rsid w:val="00F41B13"/>
    <w:rsid w:val="00F41F4F"/>
    <w:rsid w:val="00F420EE"/>
    <w:rsid w:val="00F42B4C"/>
    <w:rsid w:val="00F439BF"/>
    <w:rsid w:val="00F44881"/>
    <w:rsid w:val="00F4492D"/>
    <w:rsid w:val="00F44939"/>
    <w:rsid w:val="00F45B2E"/>
    <w:rsid w:val="00F45DF1"/>
    <w:rsid w:val="00F46BD7"/>
    <w:rsid w:val="00F5008B"/>
    <w:rsid w:val="00F509E6"/>
    <w:rsid w:val="00F515DF"/>
    <w:rsid w:val="00F518E0"/>
    <w:rsid w:val="00F51EAE"/>
    <w:rsid w:val="00F5272C"/>
    <w:rsid w:val="00F52A1D"/>
    <w:rsid w:val="00F52B86"/>
    <w:rsid w:val="00F53726"/>
    <w:rsid w:val="00F538E8"/>
    <w:rsid w:val="00F54706"/>
    <w:rsid w:val="00F5494E"/>
    <w:rsid w:val="00F54951"/>
    <w:rsid w:val="00F56539"/>
    <w:rsid w:val="00F56EAC"/>
    <w:rsid w:val="00F578A5"/>
    <w:rsid w:val="00F578D9"/>
    <w:rsid w:val="00F57CAF"/>
    <w:rsid w:val="00F57EB9"/>
    <w:rsid w:val="00F57F88"/>
    <w:rsid w:val="00F60860"/>
    <w:rsid w:val="00F608F3"/>
    <w:rsid w:val="00F61B83"/>
    <w:rsid w:val="00F62AC0"/>
    <w:rsid w:val="00F62C96"/>
    <w:rsid w:val="00F63416"/>
    <w:rsid w:val="00F63700"/>
    <w:rsid w:val="00F63702"/>
    <w:rsid w:val="00F63E8B"/>
    <w:rsid w:val="00F64A55"/>
    <w:rsid w:val="00F64A7F"/>
    <w:rsid w:val="00F64C90"/>
    <w:rsid w:val="00F663E4"/>
    <w:rsid w:val="00F665A0"/>
    <w:rsid w:val="00F66F6E"/>
    <w:rsid w:val="00F6714A"/>
    <w:rsid w:val="00F671F7"/>
    <w:rsid w:val="00F677A5"/>
    <w:rsid w:val="00F67B9D"/>
    <w:rsid w:val="00F70458"/>
    <w:rsid w:val="00F71C96"/>
    <w:rsid w:val="00F722EE"/>
    <w:rsid w:val="00F733C1"/>
    <w:rsid w:val="00F73A99"/>
    <w:rsid w:val="00F7477E"/>
    <w:rsid w:val="00F8101A"/>
    <w:rsid w:val="00F81C37"/>
    <w:rsid w:val="00F81CCA"/>
    <w:rsid w:val="00F823CE"/>
    <w:rsid w:val="00F830A0"/>
    <w:rsid w:val="00F83E24"/>
    <w:rsid w:val="00F83FC6"/>
    <w:rsid w:val="00F8424A"/>
    <w:rsid w:val="00F84FB9"/>
    <w:rsid w:val="00F857EC"/>
    <w:rsid w:val="00F85A44"/>
    <w:rsid w:val="00F872CD"/>
    <w:rsid w:val="00F87961"/>
    <w:rsid w:val="00F92B4B"/>
    <w:rsid w:val="00F93B9F"/>
    <w:rsid w:val="00F944A1"/>
    <w:rsid w:val="00F94809"/>
    <w:rsid w:val="00F958D7"/>
    <w:rsid w:val="00F96296"/>
    <w:rsid w:val="00F9732F"/>
    <w:rsid w:val="00F97B96"/>
    <w:rsid w:val="00FA033B"/>
    <w:rsid w:val="00FA29F3"/>
    <w:rsid w:val="00FA2F48"/>
    <w:rsid w:val="00FA312B"/>
    <w:rsid w:val="00FA4E04"/>
    <w:rsid w:val="00FA5565"/>
    <w:rsid w:val="00FA5C0D"/>
    <w:rsid w:val="00FA65FF"/>
    <w:rsid w:val="00FA67F7"/>
    <w:rsid w:val="00FA75AA"/>
    <w:rsid w:val="00FB1D6E"/>
    <w:rsid w:val="00FB3EC4"/>
    <w:rsid w:val="00FB5C28"/>
    <w:rsid w:val="00FB6AEF"/>
    <w:rsid w:val="00FB772E"/>
    <w:rsid w:val="00FB797D"/>
    <w:rsid w:val="00FB7AC5"/>
    <w:rsid w:val="00FC0F51"/>
    <w:rsid w:val="00FC0F52"/>
    <w:rsid w:val="00FC182D"/>
    <w:rsid w:val="00FC1F4A"/>
    <w:rsid w:val="00FC2B1D"/>
    <w:rsid w:val="00FC2B76"/>
    <w:rsid w:val="00FC4029"/>
    <w:rsid w:val="00FC5602"/>
    <w:rsid w:val="00FC675D"/>
    <w:rsid w:val="00FC67D1"/>
    <w:rsid w:val="00FC793F"/>
    <w:rsid w:val="00FC7C19"/>
    <w:rsid w:val="00FD00BD"/>
    <w:rsid w:val="00FD05DF"/>
    <w:rsid w:val="00FD2177"/>
    <w:rsid w:val="00FD2688"/>
    <w:rsid w:val="00FD37BC"/>
    <w:rsid w:val="00FD4B3F"/>
    <w:rsid w:val="00FD4E68"/>
    <w:rsid w:val="00FD4E88"/>
    <w:rsid w:val="00FD5A82"/>
    <w:rsid w:val="00FD5CD7"/>
    <w:rsid w:val="00FD6A45"/>
    <w:rsid w:val="00FD6D02"/>
    <w:rsid w:val="00FD7AC9"/>
    <w:rsid w:val="00FE0994"/>
    <w:rsid w:val="00FE12BA"/>
    <w:rsid w:val="00FE153B"/>
    <w:rsid w:val="00FE174C"/>
    <w:rsid w:val="00FE1931"/>
    <w:rsid w:val="00FE1A6C"/>
    <w:rsid w:val="00FE1E92"/>
    <w:rsid w:val="00FE4097"/>
    <w:rsid w:val="00FF011A"/>
    <w:rsid w:val="00FF0277"/>
    <w:rsid w:val="00FF2357"/>
    <w:rsid w:val="00FF244B"/>
    <w:rsid w:val="00FF47FC"/>
    <w:rsid w:val="00FF5586"/>
    <w:rsid w:val="00FF55A8"/>
    <w:rsid w:val="00FF7D78"/>
    <w:rsid w:val="20C99466"/>
    <w:rsid w:val="4C75003E"/>
    <w:rsid w:val="571B89D5"/>
    <w:rsid w:val="5DACEC4E"/>
    <w:rsid w:val="6DDE9847"/>
    <w:rsid w:val="7110DC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FBA2CA14-127F-49F5-BF9D-E8D2904D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6260">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31891469">
      <w:bodyDiv w:val="1"/>
      <w:marLeft w:val="0"/>
      <w:marRight w:val="0"/>
      <w:marTop w:val="0"/>
      <w:marBottom w:val="0"/>
      <w:divBdr>
        <w:top w:val="none" w:sz="0" w:space="0" w:color="auto"/>
        <w:left w:val="none" w:sz="0" w:space="0" w:color="auto"/>
        <w:bottom w:val="none" w:sz="0" w:space="0" w:color="auto"/>
        <w:right w:val="none" w:sz="0" w:space="0" w:color="auto"/>
      </w:divBdr>
    </w:div>
    <w:div w:id="353925867">
      <w:bodyDiv w:val="1"/>
      <w:marLeft w:val="0"/>
      <w:marRight w:val="0"/>
      <w:marTop w:val="0"/>
      <w:marBottom w:val="0"/>
      <w:divBdr>
        <w:top w:val="none" w:sz="0" w:space="0" w:color="auto"/>
        <w:left w:val="none" w:sz="0" w:space="0" w:color="auto"/>
        <w:bottom w:val="none" w:sz="0" w:space="0" w:color="auto"/>
        <w:right w:val="none" w:sz="0" w:space="0" w:color="auto"/>
      </w:divBdr>
    </w:div>
    <w:div w:id="402457963">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49873587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739984136">
      <w:bodyDiv w:val="1"/>
      <w:marLeft w:val="0"/>
      <w:marRight w:val="0"/>
      <w:marTop w:val="0"/>
      <w:marBottom w:val="0"/>
      <w:divBdr>
        <w:top w:val="none" w:sz="0" w:space="0" w:color="auto"/>
        <w:left w:val="none" w:sz="0" w:space="0" w:color="auto"/>
        <w:bottom w:val="none" w:sz="0" w:space="0" w:color="auto"/>
        <w:right w:val="none" w:sz="0" w:space="0" w:color="auto"/>
      </w:divBdr>
    </w:div>
    <w:div w:id="775250879">
      <w:bodyDiv w:val="1"/>
      <w:marLeft w:val="0"/>
      <w:marRight w:val="0"/>
      <w:marTop w:val="0"/>
      <w:marBottom w:val="0"/>
      <w:divBdr>
        <w:top w:val="none" w:sz="0" w:space="0" w:color="auto"/>
        <w:left w:val="none" w:sz="0" w:space="0" w:color="auto"/>
        <w:bottom w:val="none" w:sz="0" w:space="0" w:color="auto"/>
        <w:right w:val="none" w:sz="0" w:space="0" w:color="auto"/>
      </w:divBdr>
    </w:div>
    <w:div w:id="982463915">
      <w:bodyDiv w:val="1"/>
      <w:marLeft w:val="0"/>
      <w:marRight w:val="0"/>
      <w:marTop w:val="0"/>
      <w:marBottom w:val="0"/>
      <w:divBdr>
        <w:top w:val="none" w:sz="0" w:space="0" w:color="auto"/>
        <w:left w:val="none" w:sz="0" w:space="0" w:color="auto"/>
        <w:bottom w:val="none" w:sz="0" w:space="0" w:color="auto"/>
        <w:right w:val="none" w:sz="0" w:space="0" w:color="auto"/>
      </w:divBdr>
    </w:div>
    <w:div w:id="1068840795">
      <w:bodyDiv w:val="1"/>
      <w:marLeft w:val="0"/>
      <w:marRight w:val="0"/>
      <w:marTop w:val="0"/>
      <w:marBottom w:val="0"/>
      <w:divBdr>
        <w:top w:val="none" w:sz="0" w:space="0" w:color="auto"/>
        <w:left w:val="none" w:sz="0" w:space="0" w:color="auto"/>
        <w:bottom w:val="none" w:sz="0" w:space="0" w:color="auto"/>
        <w:right w:val="none" w:sz="0" w:space="0" w:color="auto"/>
      </w:divBdr>
    </w:div>
    <w:div w:id="1121652747">
      <w:bodyDiv w:val="1"/>
      <w:marLeft w:val="0"/>
      <w:marRight w:val="0"/>
      <w:marTop w:val="0"/>
      <w:marBottom w:val="0"/>
      <w:divBdr>
        <w:top w:val="none" w:sz="0" w:space="0" w:color="auto"/>
        <w:left w:val="none" w:sz="0" w:space="0" w:color="auto"/>
        <w:bottom w:val="none" w:sz="0" w:space="0" w:color="auto"/>
        <w:right w:val="none" w:sz="0" w:space="0" w:color="auto"/>
      </w:divBdr>
    </w:div>
    <w:div w:id="1126314135">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572041980">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780223353">
      <w:bodyDiv w:val="1"/>
      <w:marLeft w:val="0"/>
      <w:marRight w:val="0"/>
      <w:marTop w:val="0"/>
      <w:marBottom w:val="0"/>
      <w:divBdr>
        <w:top w:val="none" w:sz="0" w:space="0" w:color="auto"/>
        <w:left w:val="none" w:sz="0" w:space="0" w:color="auto"/>
        <w:bottom w:val="none" w:sz="0" w:space="0" w:color="auto"/>
        <w:right w:val="none" w:sz="0" w:space="0" w:color="auto"/>
      </w:divBdr>
    </w:div>
    <w:div w:id="1798521512">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09090737">
      <w:bodyDiv w:val="1"/>
      <w:marLeft w:val="0"/>
      <w:marRight w:val="0"/>
      <w:marTop w:val="0"/>
      <w:marBottom w:val="0"/>
      <w:divBdr>
        <w:top w:val="none" w:sz="0" w:space="0" w:color="auto"/>
        <w:left w:val="none" w:sz="0" w:space="0" w:color="auto"/>
        <w:bottom w:val="none" w:sz="0" w:space="0" w:color="auto"/>
        <w:right w:val="none" w:sz="0" w:space="0" w:color="auto"/>
      </w:divBdr>
    </w:div>
    <w:div w:id="2013753271">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8B03-0F07-413F-AB70-8530AA54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3de63-1b78-4565-b5cd-e5a632974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4861F0-B9A1-47AC-BA75-9AC3330563F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TotalTime>
  <Pages>12</Pages>
  <Words>3570</Words>
  <Characters>20354</Characters>
  <Application>Microsoft Office Word</Application>
  <DocSecurity>0</DocSecurity>
  <Lines>169</Lines>
  <Paragraphs>47</Paragraphs>
  <ScaleCrop>false</ScaleCrop>
  <Company>Intel Corporation</Company>
  <LinksUpToDate>false</LinksUpToDate>
  <CharactersWithSpaces>23877</CharactersWithSpaces>
  <SharedDoc>false</SharedDoc>
  <HLinks>
    <vt:vector size="36" baseType="variant">
      <vt:variant>
        <vt:i4>1966105</vt:i4>
      </vt:variant>
      <vt:variant>
        <vt:i4>15</vt:i4>
      </vt:variant>
      <vt:variant>
        <vt:i4>0</vt:i4>
      </vt:variant>
      <vt:variant>
        <vt:i4>5</vt:i4>
      </vt:variant>
      <vt:variant>
        <vt:lpwstr>https://www.uspto.gov/patents-application-process/search-patents</vt:lpwstr>
      </vt:variant>
      <vt:variant>
        <vt:lpwstr/>
      </vt:variant>
      <vt:variant>
        <vt:i4>2883628</vt:i4>
      </vt:variant>
      <vt:variant>
        <vt:i4>12</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2883628</vt:i4>
      </vt:variant>
      <vt:variant>
        <vt:i4>9</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2883628</vt:i4>
      </vt:variant>
      <vt:variant>
        <vt:i4>6</vt:i4>
      </vt:variant>
      <vt:variant>
        <vt:i4>0</vt:i4>
      </vt:variant>
      <vt:variant>
        <vt:i4>5</vt:i4>
      </vt:variant>
      <vt:variant>
        <vt:lpwstr>https://sp2010.amr.ith.intel.com/sites/HR_Fellows/Pages/PDFViewer.aspx?docUrl=https://sp2010.amr.ith.intel.com/sites/HR_Fellows/SiteAssets/files/Jason%20-%20TASK6560041/TechnicalReadinessIndicators%20v5.pdf</vt:lpwstr>
      </vt:variant>
      <vt:variant>
        <vt:lpwstr/>
      </vt:variant>
      <vt:variant>
        <vt:i4>2293784</vt:i4>
      </vt:variant>
      <vt:variant>
        <vt:i4>3</vt:i4>
      </vt:variant>
      <vt:variant>
        <vt:i4>0</vt:i4>
      </vt:variant>
      <vt:variant>
        <vt:i4>5</vt:i4>
      </vt:variant>
      <vt:variant>
        <vt:lpwstr>https://sp2010.amr.ith.intel.com/sites/HR_LDS/Pages/NSG-Technical-Leadership.aspx</vt:lpwstr>
      </vt:variant>
      <vt:variant>
        <vt:lpwstr/>
      </vt:variant>
      <vt:variant>
        <vt:i4>5505076</vt:i4>
      </vt:variant>
      <vt:variant>
        <vt:i4>0</vt:i4>
      </vt:variant>
      <vt:variant>
        <vt:i4>0</vt:i4>
      </vt:variant>
      <vt:variant>
        <vt:i4>5</vt:i4>
      </vt:variant>
      <vt:variant>
        <vt:lpwstr>https://sharepoint.amr.ith.intel.com/sites/IntelFellows/Documents/TechnicalReadinessIndicators_v4.pdf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subject/>
  <dc:creator>lewis, sonia</dc:creator>
  <cp:keywords>CTPClassification=CTP_IC</cp:keywords>
  <cp:lastModifiedBy>Foong, Annie</cp:lastModifiedBy>
  <cp:revision>10</cp:revision>
  <cp:lastPrinted>2013-12-17T23:51:00Z</cp:lastPrinted>
  <dcterms:created xsi:type="dcterms:W3CDTF">2020-11-12T00:13:00Z</dcterms:created>
  <dcterms:modified xsi:type="dcterms:W3CDTF">2020-11-13T21:26:00Z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bryan.e.veal@intel.com</vt:lpwstr>
  </property>
  <property fmtid="{D5CDD505-2E9C-101B-9397-08002B2CF9AE}" pid="10" name="MSIP_Label_9aa06179-68b3-4e2b-b09b-a2424735516b_SetDate">
    <vt:lpwstr>2020-10-30T05:32:00.9445535Z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335fb06a-2c1c-455a-ae88-22e9caa5f433</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