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3948D" w14:textId="57597867" w:rsidR="00B30687" w:rsidRPr="00536964" w:rsidRDefault="00B30687" w:rsidP="00B30687">
      <w:pPr>
        <w:pStyle w:val="Header"/>
        <w:suppressLineNumbers/>
        <w:rPr>
          <w:rFonts w:ascii="Times New Roman" w:hAnsi="Times New Roman"/>
          <w:b/>
          <w:bCs/>
          <w:color w:val="000000" w:themeColor="text1"/>
        </w:rPr>
      </w:pPr>
      <w:r w:rsidRPr="00536964">
        <w:rPr>
          <w:rFonts w:ascii="Times New Roman" w:hAnsi="Times New Roman"/>
          <w:bCs/>
          <w:color w:val="000000" w:themeColor="text1"/>
        </w:rPr>
        <w:t>Attorney Docket No.: 01</w:t>
      </w:r>
      <w:r w:rsidRPr="00536964">
        <w:rPr>
          <w:rFonts w:ascii="Times New Roman" w:hAnsi="Times New Roman"/>
          <w:b/>
          <w:bCs/>
          <w:color w:val="000000" w:themeColor="text1"/>
        </w:rPr>
        <w:t>.</w:t>
      </w:r>
      <w:r w:rsidR="00EE244B" w:rsidRPr="00536964">
        <w:rPr>
          <w:rFonts w:ascii="Times New Roman" w:hAnsi="Times New Roman"/>
          <w:color w:val="000000" w:themeColor="text1"/>
        </w:rPr>
        <w:t>AD1</w:t>
      </w:r>
      <w:r w:rsidR="001232DF" w:rsidRPr="00536964">
        <w:rPr>
          <w:rFonts w:ascii="Times New Roman" w:hAnsi="Times New Roman"/>
          <w:color w:val="000000" w:themeColor="text1"/>
        </w:rPr>
        <w:t>0</w:t>
      </w:r>
      <w:r w:rsidR="001C3DF9" w:rsidRPr="00536964">
        <w:rPr>
          <w:rFonts w:ascii="Times New Roman" w:hAnsi="Times New Roman"/>
          <w:color w:val="000000" w:themeColor="text1"/>
        </w:rPr>
        <w:t>82</w:t>
      </w:r>
      <w:r w:rsidR="00C546B7" w:rsidRPr="00536964">
        <w:rPr>
          <w:rFonts w:ascii="Times New Roman" w:hAnsi="Times New Roman"/>
          <w:b/>
          <w:bCs/>
          <w:color w:val="000000" w:themeColor="text1"/>
        </w:rPr>
        <w:t>-</w:t>
      </w:r>
      <w:r w:rsidR="00C546B7" w:rsidRPr="00536964">
        <w:rPr>
          <w:rFonts w:ascii="Times New Roman" w:hAnsi="Times New Roman"/>
          <w:color w:val="000000" w:themeColor="text1"/>
        </w:rPr>
        <w:t>US</w:t>
      </w:r>
      <w:r w:rsidRPr="00536964">
        <w:rPr>
          <w:rFonts w:ascii="Times New Roman" w:hAnsi="Times New Roman"/>
          <w:b/>
          <w:bCs/>
          <w:color w:val="000000" w:themeColor="text1"/>
        </w:rPr>
        <w:tab/>
      </w:r>
      <w:r w:rsidRPr="00536964">
        <w:rPr>
          <w:rFonts w:ascii="Times New Roman" w:hAnsi="Times New Roman"/>
          <w:b/>
          <w:bCs/>
          <w:color w:val="000000" w:themeColor="text1"/>
        </w:rPr>
        <w:tab/>
        <w:t>PATENT</w:t>
      </w:r>
    </w:p>
    <w:p w14:paraId="40E6BADE" w14:textId="77777777" w:rsidR="00B30687" w:rsidRPr="00536964" w:rsidRDefault="00B30687" w:rsidP="00B30687">
      <w:pPr>
        <w:suppressLineNumbers/>
        <w:jc w:val="center"/>
        <w:rPr>
          <w:rFonts w:ascii="Times New Roman" w:hAnsi="Times New Roman"/>
          <w:b/>
          <w:bCs/>
          <w:color w:val="000000" w:themeColor="text1"/>
        </w:rPr>
      </w:pPr>
    </w:p>
    <w:p w14:paraId="6E9BA1B9" w14:textId="77777777" w:rsidR="00B30687" w:rsidRPr="00536964" w:rsidRDefault="00B30687" w:rsidP="00B30687">
      <w:pPr>
        <w:suppressLineNumbers/>
        <w:jc w:val="center"/>
        <w:rPr>
          <w:rFonts w:ascii="Times New Roman" w:hAnsi="Times New Roman"/>
          <w:b/>
          <w:bCs/>
          <w:color w:val="000000" w:themeColor="text1"/>
        </w:rPr>
      </w:pPr>
    </w:p>
    <w:p w14:paraId="6398368F" w14:textId="77777777" w:rsidR="00B30687" w:rsidRPr="00536964" w:rsidRDefault="00B30687" w:rsidP="00B30687">
      <w:pPr>
        <w:pStyle w:val="ListParagraph"/>
        <w:widowControl w:val="0"/>
        <w:tabs>
          <w:tab w:val="num" w:pos="720"/>
          <w:tab w:val="left" w:pos="1440"/>
          <w:tab w:val="left" w:pos="1530"/>
        </w:tabs>
        <w:spacing w:line="360" w:lineRule="auto"/>
        <w:ind w:left="0" w:firstLine="720"/>
        <w:jc w:val="center"/>
        <w:outlineLvl w:val="0"/>
        <w:rPr>
          <w:rFonts w:ascii="Times New Roman" w:hAnsi="Times New Roman"/>
          <w:b/>
          <w:bCs/>
          <w:caps/>
          <w:color w:val="000000" w:themeColor="text1"/>
          <w:kern w:val="1"/>
          <w:lang w:eastAsia="ar-SA"/>
        </w:rPr>
      </w:pPr>
    </w:p>
    <w:p w14:paraId="6171EBA2" w14:textId="5D94871E" w:rsidR="00B30687" w:rsidRPr="00536964" w:rsidRDefault="00B30687" w:rsidP="00B30687">
      <w:pPr>
        <w:suppressLineNumbers/>
        <w:jc w:val="center"/>
        <w:rPr>
          <w:rFonts w:ascii="Times New Roman" w:hAnsi="Times New Roman"/>
          <w:b/>
          <w:bCs/>
          <w:color w:val="000000" w:themeColor="text1"/>
        </w:rPr>
      </w:pPr>
      <w:r w:rsidRPr="00536964">
        <w:rPr>
          <w:rFonts w:ascii="Times New Roman" w:hAnsi="Times New Roman"/>
          <w:b/>
          <w:bCs/>
          <w:color w:val="000000" w:themeColor="text1"/>
        </w:rPr>
        <w:t>UNITED STATES PATENT APPLICATION</w:t>
      </w:r>
    </w:p>
    <w:p w14:paraId="6A697DF7" w14:textId="77777777" w:rsidR="00B30687" w:rsidRPr="00536964" w:rsidRDefault="00B30687" w:rsidP="00B30687">
      <w:pPr>
        <w:suppressLineNumbers/>
        <w:jc w:val="center"/>
        <w:rPr>
          <w:rFonts w:ascii="Times New Roman" w:hAnsi="Times New Roman"/>
          <w:b/>
          <w:bCs/>
          <w:color w:val="000000" w:themeColor="text1"/>
        </w:rPr>
      </w:pPr>
    </w:p>
    <w:p w14:paraId="6C125DF2" w14:textId="77777777" w:rsidR="00B30687" w:rsidRPr="00536964" w:rsidRDefault="00B30687" w:rsidP="00B30687">
      <w:pPr>
        <w:suppressLineNumbers/>
        <w:jc w:val="center"/>
        <w:rPr>
          <w:rFonts w:ascii="Times New Roman" w:hAnsi="Times New Roman"/>
          <w:b/>
          <w:bCs/>
          <w:color w:val="000000" w:themeColor="text1"/>
        </w:rPr>
      </w:pPr>
      <w:r w:rsidRPr="00536964">
        <w:rPr>
          <w:rFonts w:ascii="Times New Roman" w:hAnsi="Times New Roman"/>
          <w:b/>
          <w:bCs/>
          <w:color w:val="000000" w:themeColor="text1"/>
        </w:rPr>
        <w:t>for</w:t>
      </w:r>
    </w:p>
    <w:p w14:paraId="17AAF85D" w14:textId="77777777" w:rsidR="00B30687" w:rsidRPr="00536964" w:rsidRDefault="00B30687" w:rsidP="00B30687">
      <w:pPr>
        <w:suppressLineNumbers/>
        <w:jc w:val="center"/>
        <w:rPr>
          <w:rFonts w:ascii="Times New Roman" w:hAnsi="Times New Roman"/>
          <w:b/>
          <w:bCs/>
          <w:color w:val="000000" w:themeColor="text1"/>
        </w:rPr>
      </w:pPr>
    </w:p>
    <w:p w14:paraId="1506CD8C" w14:textId="5469FAC5" w:rsidR="00B30687" w:rsidRPr="00536964" w:rsidRDefault="001C3DF9" w:rsidP="00A80722">
      <w:pPr>
        <w:widowControl w:val="0"/>
        <w:tabs>
          <w:tab w:val="num" w:pos="720"/>
          <w:tab w:val="left" w:pos="1440"/>
          <w:tab w:val="left" w:pos="1530"/>
        </w:tabs>
        <w:spacing w:line="360" w:lineRule="auto"/>
        <w:jc w:val="center"/>
        <w:outlineLvl w:val="0"/>
        <w:rPr>
          <w:rFonts w:ascii="Times New Roman" w:hAnsi="Times New Roman"/>
          <w:b/>
          <w:bCs/>
          <w:caps/>
          <w:color w:val="000000" w:themeColor="text1"/>
          <w:kern w:val="1"/>
          <w:lang w:eastAsia="ar-SA"/>
        </w:rPr>
      </w:pPr>
      <w:r w:rsidRPr="00536964">
        <w:rPr>
          <w:rFonts w:ascii="Times New Roman" w:hAnsi="Times New Roman"/>
          <w:b/>
          <w:bCs/>
          <w:caps/>
          <w:color w:val="000000" w:themeColor="text1"/>
          <w:kern w:val="1"/>
          <w:lang w:eastAsia="ar-SA"/>
        </w:rPr>
        <w:t xml:space="preserve">pillar select transistor </w:t>
      </w:r>
      <w:r w:rsidR="00EE244B" w:rsidRPr="00536964">
        <w:rPr>
          <w:rFonts w:ascii="Times New Roman" w:hAnsi="Times New Roman"/>
          <w:b/>
          <w:bCs/>
          <w:caps/>
          <w:color w:val="000000" w:themeColor="text1"/>
          <w:kern w:val="1"/>
          <w:lang w:eastAsia="ar-SA"/>
        </w:rPr>
        <w:t xml:space="preserve">for </w:t>
      </w:r>
      <w:r w:rsidR="00A80722" w:rsidRPr="00536964">
        <w:rPr>
          <w:rFonts w:ascii="Times New Roman" w:hAnsi="Times New Roman"/>
          <w:b/>
          <w:bCs/>
          <w:caps/>
          <w:color w:val="000000" w:themeColor="text1"/>
          <w:kern w:val="1"/>
          <w:lang w:eastAsia="ar-SA"/>
        </w:rPr>
        <w:t>three</w:t>
      </w:r>
      <w:r w:rsidR="00EE244B" w:rsidRPr="00536964">
        <w:rPr>
          <w:rFonts w:ascii="Times New Roman" w:hAnsi="Times New Roman"/>
          <w:b/>
          <w:bCs/>
          <w:caps/>
          <w:color w:val="000000" w:themeColor="text1"/>
          <w:kern w:val="1"/>
          <w:lang w:eastAsia="ar-SA"/>
        </w:rPr>
        <w:t>-d</w:t>
      </w:r>
      <w:r w:rsidRPr="00536964">
        <w:rPr>
          <w:rFonts w:ascii="Times New Roman" w:hAnsi="Times New Roman"/>
          <w:b/>
          <w:bCs/>
          <w:caps/>
          <w:color w:val="000000" w:themeColor="text1"/>
          <w:kern w:val="1"/>
          <w:lang w:eastAsia="ar-SA"/>
        </w:rPr>
        <w:t>imension</w:t>
      </w:r>
      <w:r w:rsidR="00EA6F59" w:rsidRPr="00536964">
        <w:rPr>
          <w:rFonts w:ascii="Times New Roman" w:hAnsi="Times New Roman"/>
          <w:b/>
          <w:bCs/>
          <w:caps/>
          <w:color w:val="000000" w:themeColor="text1"/>
          <w:kern w:val="1"/>
          <w:lang w:eastAsia="ar-SA"/>
        </w:rPr>
        <w:t>al</w:t>
      </w:r>
      <w:r w:rsidR="00EE244B" w:rsidRPr="00536964">
        <w:rPr>
          <w:rFonts w:ascii="Times New Roman" w:hAnsi="Times New Roman"/>
          <w:b/>
          <w:bCs/>
          <w:caps/>
          <w:color w:val="000000" w:themeColor="text1"/>
          <w:kern w:val="1"/>
          <w:lang w:eastAsia="ar-SA"/>
        </w:rPr>
        <w:t xml:space="preserve"> cross point memory</w:t>
      </w:r>
    </w:p>
    <w:p w14:paraId="41082B75" w14:textId="77777777" w:rsidR="00B30687" w:rsidRPr="00536964" w:rsidRDefault="00B30687" w:rsidP="00B30687">
      <w:pPr>
        <w:suppressLineNumbers/>
        <w:jc w:val="center"/>
        <w:rPr>
          <w:rFonts w:ascii="Times New Roman" w:hAnsi="Times New Roman"/>
          <w:color w:val="000000" w:themeColor="text1"/>
        </w:rPr>
      </w:pPr>
    </w:p>
    <w:p w14:paraId="7177F8CC" w14:textId="77777777" w:rsidR="00B30687" w:rsidRPr="00536964" w:rsidRDefault="00B30687" w:rsidP="00B30687">
      <w:pPr>
        <w:suppressLineNumbers/>
        <w:jc w:val="center"/>
        <w:rPr>
          <w:rFonts w:ascii="Times New Roman" w:hAnsi="Times New Roman"/>
          <w:color w:val="000000" w:themeColor="text1"/>
        </w:rPr>
      </w:pPr>
    </w:p>
    <w:p w14:paraId="2290AD63" w14:textId="77777777" w:rsidR="00B30687" w:rsidRPr="00536964" w:rsidRDefault="00B30687" w:rsidP="00B30687">
      <w:pPr>
        <w:suppressLineNumbers/>
        <w:jc w:val="center"/>
        <w:rPr>
          <w:rFonts w:ascii="Times New Roman" w:hAnsi="Times New Roman"/>
          <w:color w:val="000000" w:themeColor="text1"/>
        </w:rPr>
      </w:pPr>
    </w:p>
    <w:p w14:paraId="23586B6F" w14:textId="49A5039D" w:rsidR="00B30687" w:rsidRPr="00536964" w:rsidRDefault="00B30687" w:rsidP="00B30687">
      <w:pPr>
        <w:suppressLineNumbers/>
        <w:jc w:val="center"/>
        <w:rPr>
          <w:rFonts w:ascii="Times New Roman" w:hAnsi="Times New Roman"/>
          <w:color w:val="000000" w:themeColor="text1"/>
        </w:rPr>
      </w:pPr>
      <w:r w:rsidRPr="00536964">
        <w:rPr>
          <w:rFonts w:ascii="Times New Roman" w:hAnsi="Times New Roman"/>
          <w:color w:val="000000" w:themeColor="text1"/>
        </w:rPr>
        <w:t>INVENTORS:</w:t>
      </w:r>
    </w:p>
    <w:p w14:paraId="121E4B35" w14:textId="77777777" w:rsidR="00B30687" w:rsidRPr="00536964" w:rsidRDefault="00B30687" w:rsidP="00B30687">
      <w:pPr>
        <w:suppressLineNumbers/>
        <w:jc w:val="center"/>
        <w:rPr>
          <w:rFonts w:ascii="Times New Roman" w:hAnsi="Times New Roman"/>
          <w:color w:val="000000" w:themeColor="text1"/>
        </w:rPr>
      </w:pPr>
    </w:p>
    <w:p w14:paraId="50B38240" w14:textId="77777777" w:rsidR="001C3DF9" w:rsidRPr="00536964" w:rsidRDefault="001C3DF9" w:rsidP="001C3DF9">
      <w:pPr>
        <w:suppressLineNumbers/>
        <w:jc w:val="center"/>
        <w:rPr>
          <w:rFonts w:ascii="Times New Roman" w:hAnsi="Times New Roman"/>
          <w:color w:val="000000" w:themeColor="text1"/>
        </w:rPr>
      </w:pPr>
      <w:r w:rsidRPr="00536964">
        <w:rPr>
          <w:rFonts w:ascii="Times New Roman" w:hAnsi="Times New Roman"/>
          <w:color w:val="000000" w:themeColor="text1"/>
        </w:rPr>
        <w:t>Majhi, Prashant</w:t>
      </w:r>
    </w:p>
    <w:p w14:paraId="126A113F" w14:textId="77777777" w:rsidR="00B54B65" w:rsidRPr="00536964" w:rsidRDefault="00B54B65" w:rsidP="00B54B65">
      <w:pPr>
        <w:suppressLineNumbers/>
        <w:jc w:val="center"/>
        <w:rPr>
          <w:rFonts w:ascii="Times New Roman" w:hAnsi="Times New Roman"/>
          <w:color w:val="000000" w:themeColor="text1"/>
        </w:rPr>
      </w:pPr>
      <w:r w:rsidRPr="00536964">
        <w:rPr>
          <w:rFonts w:ascii="Times New Roman" w:hAnsi="Times New Roman"/>
          <w:color w:val="000000" w:themeColor="text1"/>
        </w:rPr>
        <w:t>Kau, Derchang</w:t>
      </w:r>
    </w:p>
    <w:p w14:paraId="0EB80824" w14:textId="3960C845" w:rsidR="00B30687" w:rsidRPr="00536964" w:rsidRDefault="001C3DF9" w:rsidP="00B30687">
      <w:pPr>
        <w:suppressLineNumbers/>
        <w:jc w:val="center"/>
        <w:rPr>
          <w:rFonts w:ascii="Times New Roman" w:hAnsi="Times New Roman"/>
          <w:color w:val="000000" w:themeColor="text1"/>
        </w:rPr>
      </w:pPr>
      <w:r w:rsidRPr="00536964">
        <w:rPr>
          <w:rFonts w:ascii="Times New Roman" w:eastAsiaTheme="minorHAnsi" w:hAnsi="Times New Roman"/>
          <w:color w:val="000000" w:themeColor="text1"/>
        </w:rPr>
        <w:t>Hineman, Max</w:t>
      </w:r>
    </w:p>
    <w:p w14:paraId="451D183B" w14:textId="77777777" w:rsidR="00B30687" w:rsidRPr="00536964" w:rsidRDefault="00B30687" w:rsidP="00B30687">
      <w:pPr>
        <w:suppressLineNumbers/>
        <w:jc w:val="center"/>
        <w:rPr>
          <w:rFonts w:ascii="Times New Roman" w:hAnsi="Times New Roman"/>
          <w:color w:val="000000" w:themeColor="text1"/>
        </w:rPr>
      </w:pPr>
    </w:p>
    <w:p w14:paraId="08377065" w14:textId="77777777" w:rsidR="00B30687" w:rsidRPr="00536964" w:rsidRDefault="00B30687" w:rsidP="00B30687">
      <w:pPr>
        <w:suppressLineNumbers/>
        <w:jc w:val="center"/>
        <w:rPr>
          <w:rFonts w:ascii="Times New Roman" w:hAnsi="Times New Roman"/>
          <w:color w:val="000000" w:themeColor="text1"/>
        </w:rPr>
      </w:pPr>
    </w:p>
    <w:p w14:paraId="51DF87D1" w14:textId="77777777" w:rsidR="00B30687" w:rsidRPr="00536964" w:rsidRDefault="00B30687" w:rsidP="00B30687">
      <w:pPr>
        <w:suppressLineNumbers/>
        <w:jc w:val="center"/>
        <w:rPr>
          <w:rFonts w:ascii="Times New Roman" w:hAnsi="Times New Roman"/>
          <w:color w:val="000000" w:themeColor="text1"/>
        </w:rPr>
      </w:pPr>
    </w:p>
    <w:p w14:paraId="076A2E74" w14:textId="77777777" w:rsidR="00B30687" w:rsidRPr="00536964" w:rsidRDefault="00B30687" w:rsidP="00B30687">
      <w:pPr>
        <w:suppressLineNumbers/>
        <w:jc w:val="center"/>
        <w:rPr>
          <w:rFonts w:ascii="Times New Roman" w:hAnsi="Times New Roman"/>
          <w:color w:val="000000" w:themeColor="text1"/>
        </w:rPr>
      </w:pPr>
    </w:p>
    <w:p w14:paraId="0F84BD3C" w14:textId="77777777" w:rsidR="00B30687" w:rsidRPr="00536964" w:rsidRDefault="00B30687" w:rsidP="00B30687">
      <w:pPr>
        <w:suppressLineNumbers/>
        <w:jc w:val="center"/>
        <w:rPr>
          <w:rFonts w:ascii="Times New Roman" w:hAnsi="Times New Roman"/>
          <w:color w:val="000000" w:themeColor="text1"/>
        </w:rPr>
      </w:pPr>
    </w:p>
    <w:p w14:paraId="725C56E6" w14:textId="77777777" w:rsidR="00B30687" w:rsidRPr="00536964" w:rsidRDefault="00B30687" w:rsidP="00B30687">
      <w:pPr>
        <w:suppressLineNumbers/>
        <w:jc w:val="center"/>
        <w:rPr>
          <w:rFonts w:ascii="Times New Roman" w:hAnsi="Times New Roman"/>
          <w:color w:val="000000" w:themeColor="text1"/>
        </w:rPr>
      </w:pPr>
    </w:p>
    <w:p w14:paraId="5B7EA6EB" w14:textId="77777777" w:rsidR="00B30687" w:rsidRPr="00536964" w:rsidRDefault="00B30687" w:rsidP="00B30687">
      <w:pPr>
        <w:suppressLineNumbers/>
        <w:jc w:val="center"/>
        <w:rPr>
          <w:rFonts w:ascii="Times New Roman" w:hAnsi="Times New Roman"/>
          <w:color w:val="000000" w:themeColor="text1"/>
        </w:rPr>
      </w:pPr>
    </w:p>
    <w:p w14:paraId="24D67ED5" w14:textId="77777777" w:rsidR="00B30687" w:rsidRPr="00536964" w:rsidRDefault="00B30687" w:rsidP="00B30687">
      <w:pPr>
        <w:suppressLineNumbers/>
        <w:jc w:val="center"/>
        <w:rPr>
          <w:rFonts w:ascii="Times New Roman" w:hAnsi="Times New Roman"/>
          <w:color w:val="000000" w:themeColor="text1"/>
        </w:rPr>
      </w:pPr>
    </w:p>
    <w:p w14:paraId="53CC75B6" w14:textId="77777777" w:rsidR="00B30687" w:rsidRPr="00536964" w:rsidRDefault="00B30687" w:rsidP="00B30687">
      <w:pPr>
        <w:suppressLineNumbers/>
        <w:jc w:val="center"/>
        <w:rPr>
          <w:rFonts w:ascii="Times New Roman" w:hAnsi="Times New Roman"/>
          <w:color w:val="000000" w:themeColor="text1"/>
        </w:rPr>
      </w:pPr>
    </w:p>
    <w:p w14:paraId="65CCBA21" w14:textId="77777777" w:rsidR="00B30687" w:rsidRPr="00536964" w:rsidRDefault="00B30687" w:rsidP="00B30687">
      <w:pPr>
        <w:suppressLineNumbers/>
        <w:jc w:val="center"/>
        <w:rPr>
          <w:rFonts w:ascii="Times New Roman" w:hAnsi="Times New Roman"/>
          <w:color w:val="000000" w:themeColor="text1"/>
        </w:rPr>
      </w:pPr>
    </w:p>
    <w:p w14:paraId="7A0D7D38" w14:textId="77777777" w:rsidR="00B30687" w:rsidRPr="00536964" w:rsidRDefault="00B30687" w:rsidP="00B30687">
      <w:pPr>
        <w:suppressLineNumbers/>
        <w:rPr>
          <w:rFonts w:ascii="Times New Roman" w:hAnsi="Times New Roman"/>
          <w:color w:val="000000" w:themeColor="text1"/>
        </w:rPr>
      </w:pPr>
    </w:p>
    <w:p w14:paraId="7289C97F" w14:textId="77777777" w:rsidR="00B30687" w:rsidRPr="00536964" w:rsidRDefault="00B30687" w:rsidP="00B30687">
      <w:pPr>
        <w:suppressLineNumbers/>
        <w:rPr>
          <w:rFonts w:ascii="Times New Roman" w:hAnsi="Times New Roman"/>
          <w:color w:val="000000" w:themeColor="text1"/>
        </w:rPr>
      </w:pPr>
    </w:p>
    <w:p w14:paraId="2B040C97" w14:textId="77777777" w:rsidR="00B30687" w:rsidRPr="00536964" w:rsidRDefault="00B30687" w:rsidP="00B30687">
      <w:pPr>
        <w:suppressLineNumbers/>
        <w:jc w:val="center"/>
        <w:rPr>
          <w:rFonts w:ascii="Times New Roman" w:hAnsi="Times New Roman"/>
          <w:color w:val="000000" w:themeColor="text1"/>
        </w:rPr>
      </w:pPr>
    </w:p>
    <w:p w14:paraId="5563D5A5" w14:textId="287E60E0" w:rsidR="00B30687" w:rsidRPr="00536964" w:rsidRDefault="00235D94" w:rsidP="00B30687">
      <w:pPr>
        <w:suppressLineNumbers/>
        <w:jc w:val="center"/>
        <w:rPr>
          <w:rFonts w:ascii="Times New Roman" w:hAnsi="Times New Roman"/>
          <w:color w:val="000000" w:themeColor="text1"/>
        </w:rPr>
      </w:pPr>
      <w:r w:rsidRPr="00536964">
        <w:rPr>
          <w:rFonts w:ascii="Times New Roman" w:hAnsi="Times New Roman"/>
          <w:color w:val="000000" w:themeColor="text1"/>
        </w:rPr>
        <w:t xml:space="preserve"> </w:t>
      </w:r>
    </w:p>
    <w:p w14:paraId="7207FE25" w14:textId="77777777" w:rsidR="00B30687" w:rsidRPr="00536964" w:rsidRDefault="00B30687" w:rsidP="00B30687">
      <w:pPr>
        <w:suppressLineNumbers/>
        <w:rPr>
          <w:rFonts w:ascii="Times New Roman" w:hAnsi="Times New Roman"/>
          <w:color w:val="000000" w:themeColor="text1"/>
        </w:rPr>
      </w:pPr>
    </w:p>
    <w:p w14:paraId="37ADBE2A" w14:textId="77777777" w:rsidR="00B30687" w:rsidRPr="00536964" w:rsidRDefault="00B30687" w:rsidP="00B30687">
      <w:pPr>
        <w:suppressLineNumbers/>
        <w:rPr>
          <w:rFonts w:ascii="Times New Roman" w:hAnsi="Times New Roman"/>
          <w:color w:val="000000" w:themeColor="text1"/>
        </w:rPr>
      </w:pPr>
    </w:p>
    <w:p w14:paraId="1F651A51" w14:textId="77777777" w:rsidR="00B30687" w:rsidRPr="00536964" w:rsidRDefault="00B30687" w:rsidP="00235D94">
      <w:pPr>
        <w:suppressLineNumbers/>
        <w:jc w:val="center"/>
        <w:rPr>
          <w:rFonts w:ascii="Times New Roman" w:hAnsi="Times New Roman"/>
          <w:color w:val="000000" w:themeColor="text1"/>
        </w:rPr>
      </w:pPr>
      <w:r w:rsidRPr="00536964">
        <w:rPr>
          <w:rFonts w:ascii="Times New Roman" w:hAnsi="Times New Roman"/>
          <w:color w:val="000000" w:themeColor="text1"/>
        </w:rPr>
        <w:t>Prepared By:</w:t>
      </w:r>
    </w:p>
    <w:p w14:paraId="04AF4CBA" w14:textId="77777777" w:rsidR="00B30687" w:rsidRPr="00536964" w:rsidRDefault="00B30687">
      <w:pPr>
        <w:suppressLineNumbers/>
        <w:jc w:val="center"/>
        <w:rPr>
          <w:rFonts w:ascii="Times New Roman" w:hAnsi="Times New Roman"/>
          <w:color w:val="000000" w:themeColor="text1"/>
        </w:rPr>
      </w:pPr>
      <w:r w:rsidRPr="00536964">
        <w:rPr>
          <w:rFonts w:ascii="Times New Roman" w:hAnsi="Times New Roman"/>
          <w:color w:val="000000" w:themeColor="text1"/>
        </w:rPr>
        <w:t>Green, Howard and Mughal, LLP.</w:t>
      </w:r>
    </w:p>
    <w:p w14:paraId="541F30FE" w14:textId="77777777" w:rsidR="00B30687" w:rsidRPr="00536964" w:rsidRDefault="00B30687">
      <w:pPr>
        <w:suppressLineNumbers/>
        <w:jc w:val="center"/>
        <w:rPr>
          <w:rFonts w:ascii="Times New Roman" w:hAnsi="Times New Roman"/>
          <w:color w:val="000000" w:themeColor="text1"/>
        </w:rPr>
      </w:pPr>
      <w:r w:rsidRPr="00536964">
        <w:rPr>
          <w:rFonts w:ascii="Times New Roman" w:hAnsi="Times New Roman"/>
          <w:color w:val="000000" w:themeColor="text1"/>
        </w:rPr>
        <w:t>Portland, OR</w:t>
      </w:r>
    </w:p>
    <w:p w14:paraId="4BA76DAB" w14:textId="77777777" w:rsidR="00B30687" w:rsidRPr="00536964" w:rsidRDefault="00B30687" w:rsidP="001C5861">
      <w:pPr>
        <w:suppressLineNumbers/>
        <w:rPr>
          <w:rFonts w:ascii="Times New Roman" w:hAnsi="Times New Roman"/>
          <w:b/>
          <w:bCs/>
          <w:smallCaps/>
          <w:color w:val="000000" w:themeColor="text1"/>
        </w:rPr>
      </w:pPr>
    </w:p>
    <w:p w14:paraId="71271A73" w14:textId="77777777" w:rsidR="00B30687" w:rsidRPr="00536964" w:rsidRDefault="00B30687" w:rsidP="00B30687">
      <w:pPr>
        <w:rPr>
          <w:rFonts w:ascii="Times New Roman" w:hAnsi="Times New Roman"/>
          <w:b/>
          <w:bCs/>
          <w:caps/>
          <w:color w:val="000000" w:themeColor="text1"/>
          <w:kern w:val="1"/>
          <w:lang w:eastAsia="ar-SA"/>
        </w:rPr>
      </w:pPr>
      <w:r w:rsidRPr="00536964">
        <w:rPr>
          <w:rFonts w:ascii="Times New Roman" w:hAnsi="Times New Roman"/>
          <w:b/>
          <w:bCs/>
          <w:caps/>
          <w:color w:val="000000" w:themeColor="text1"/>
          <w:kern w:val="1"/>
          <w:lang w:eastAsia="ar-SA"/>
        </w:rPr>
        <w:br w:type="page"/>
      </w:r>
    </w:p>
    <w:p w14:paraId="055FA2AC" w14:textId="77777777" w:rsidR="00EE244B" w:rsidRPr="00536964" w:rsidRDefault="00EE244B" w:rsidP="00EE244B">
      <w:pPr>
        <w:suppressLineNumbers/>
        <w:jc w:val="center"/>
        <w:rPr>
          <w:rFonts w:ascii="Times New Roman" w:hAnsi="Times New Roman"/>
          <w:b/>
          <w:bCs/>
          <w:color w:val="000000" w:themeColor="text1"/>
        </w:rPr>
      </w:pPr>
    </w:p>
    <w:p w14:paraId="53967C75" w14:textId="0315ADFF" w:rsidR="007A4168" w:rsidRPr="00536964" w:rsidRDefault="007A4168" w:rsidP="007A4168">
      <w:pPr>
        <w:widowControl w:val="0"/>
        <w:tabs>
          <w:tab w:val="num" w:pos="720"/>
          <w:tab w:val="left" w:pos="1440"/>
          <w:tab w:val="left" w:pos="1530"/>
        </w:tabs>
        <w:spacing w:line="360" w:lineRule="auto"/>
        <w:outlineLvl w:val="0"/>
        <w:rPr>
          <w:rFonts w:ascii="Times New Roman" w:hAnsi="Times New Roman"/>
          <w:b/>
          <w:bCs/>
          <w:caps/>
          <w:color w:val="000000" w:themeColor="text1"/>
          <w:kern w:val="1"/>
          <w:lang w:eastAsia="ar-SA"/>
        </w:rPr>
      </w:pPr>
      <w:r w:rsidRPr="00536964">
        <w:rPr>
          <w:rFonts w:ascii="Times New Roman" w:hAnsi="Times New Roman"/>
          <w:b/>
          <w:bCs/>
          <w:caps/>
          <w:color w:val="000000" w:themeColor="text1"/>
          <w:kern w:val="1"/>
          <w:lang w:eastAsia="ar-SA"/>
        </w:rPr>
        <w:t xml:space="preserve">pillar select transistor for </w:t>
      </w:r>
      <w:r w:rsidR="00A80722" w:rsidRPr="00536964">
        <w:rPr>
          <w:rFonts w:ascii="Times New Roman" w:hAnsi="Times New Roman"/>
          <w:b/>
          <w:bCs/>
          <w:caps/>
          <w:color w:val="000000" w:themeColor="text1"/>
          <w:kern w:val="1"/>
          <w:lang w:eastAsia="ar-SA"/>
        </w:rPr>
        <w:t>three</w:t>
      </w:r>
      <w:r w:rsidRPr="00536964">
        <w:rPr>
          <w:rFonts w:ascii="Times New Roman" w:hAnsi="Times New Roman"/>
          <w:b/>
          <w:bCs/>
          <w:caps/>
          <w:color w:val="000000" w:themeColor="text1"/>
          <w:kern w:val="1"/>
          <w:lang w:eastAsia="ar-SA"/>
        </w:rPr>
        <w:t>-dimensional cross point memory</w:t>
      </w:r>
    </w:p>
    <w:p w14:paraId="4F3165A7" w14:textId="77777777" w:rsidR="007A4168" w:rsidRPr="00536964" w:rsidRDefault="007A4168" w:rsidP="007A4168">
      <w:pPr>
        <w:pStyle w:val="ListParagraph"/>
        <w:widowControl w:val="0"/>
        <w:tabs>
          <w:tab w:val="num" w:pos="720"/>
          <w:tab w:val="left" w:pos="1440"/>
          <w:tab w:val="left" w:pos="1530"/>
        </w:tabs>
        <w:spacing w:line="360" w:lineRule="auto"/>
        <w:ind w:left="0" w:firstLine="720"/>
        <w:outlineLvl w:val="0"/>
        <w:rPr>
          <w:rFonts w:ascii="Times New Roman" w:hAnsi="Times New Roman"/>
          <w:b/>
          <w:color w:val="000000" w:themeColor="text1"/>
        </w:rPr>
      </w:pPr>
    </w:p>
    <w:p w14:paraId="351586A5" w14:textId="77777777" w:rsidR="007A4168" w:rsidRPr="00536964" w:rsidRDefault="007A4168" w:rsidP="007A4168">
      <w:pPr>
        <w:pStyle w:val="ListParagraph"/>
        <w:widowControl w:val="0"/>
        <w:tabs>
          <w:tab w:val="num" w:pos="720"/>
          <w:tab w:val="left" w:pos="1440"/>
          <w:tab w:val="left" w:pos="1530"/>
        </w:tabs>
        <w:spacing w:line="360" w:lineRule="auto"/>
        <w:ind w:left="0" w:firstLine="720"/>
        <w:outlineLvl w:val="0"/>
        <w:rPr>
          <w:rFonts w:ascii="Times New Roman" w:hAnsi="Times New Roman"/>
          <w:b/>
          <w:color w:val="000000" w:themeColor="text1"/>
        </w:rPr>
      </w:pPr>
      <w:r w:rsidRPr="00536964">
        <w:rPr>
          <w:rFonts w:ascii="Times New Roman" w:hAnsi="Times New Roman"/>
          <w:b/>
          <w:color w:val="000000" w:themeColor="text1"/>
        </w:rPr>
        <w:t>BACKGROUND</w:t>
      </w:r>
    </w:p>
    <w:p w14:paraId="15DB2CA7" w14:textId="77777777" w:rsidR="007A4168" w:rsidRPr="00536964" w:rsidRDefault="007A4168" w:rsidP="007A4168">
      <w:pPr>
        <w:pStyle w:val="Footer"/>
        <w:tabs>
          <w:tab w:val="clear" w:pos="4320"/>
          <w:tab w:val="clear" w:pos="864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A three-dimensional (3-D) cross point memory array</w:t>
      </w:r>
      <w:r w:rsidRPr="00536964" w:rsidDel="00D877E7">
        <w:rPr>
          <w:rFonts w:ascii="Times New Roman" w:hAnsi="Times New Roman"/>
          <w:color w:val="000000" w:themeColor="text1"/>
        </w:rPr>
        <w:t xml:space="preserve"> </w:t>
      </w:r>
      <w:r w:rsidRPr="00536964">
        <w:rPr>
          <w:rFonts w:ascii="Times New Roman" w:hAnsi="Times New Roman"/>
          <w:color w:val="000000" w:themeColor="text1"/>
        </w:rPr>
        <w:t xml:space="preserve">may have tiers, or decks, of memory cells. However, increasing a total number of memory cells in this manner may proportionately increase the number of decoder transistors needed, thereby increasing an overall footprint of the decoder transistors. As such, solutions are required to increase memory density while minimizing decoder transistor footprint. </w:t>
      </w:r>
    </w:p>
    <w:p w14:paraId="144CCBCD" w14:textId="77777777" w:rsidR="007A4168" w:rsidRPr="00536964" w:rsidRDefault="007A4168" w:rsidP="007A4168">
      <w:pPr>
        <w:pStyle w:val="Footer"/>
        <w:tabs>
          <w:tab w:val="clear" w:pos="4320"/>
          <w:tab w:val="clear" w:pos="8640"/>
        </w:tabs>
        <w:spacing w:line="360" w:lineRule="auto"/>
        <w:rPr>
          <w:rFonts w:ascii="Times New Roman" w:hAnsi="Times New Roman"/>
          <w:color w:val="000000" w:themeColor="text1"/>
        </w:rPr>
      </w:pPr>
    </w:p>
    <w:p w14:paraId="613335BD" w14:textId="77777777" w:rsidR="007A4168" w:rsidRPr="00536964" w:rsidRDefault="007A4168" w:rsidP="007A4168">
      <w:pPr>
        <w:widowControl w:val="0"/>
        <w:tabs>
          <w:tab w:val="num" w:pos="720"/>
        </w:tabs>
        <w:spacing w:line="360" w:lineRule="auto"/>
        <w:ind w:firstLine="720"/>
        <w:rPr>
          <w:rFonts w:ascii="Times New Roman" w:hAnsi="Times New Roman"/>
          <w:b/>
          <w:color w:val="000000" w:themeColor="text1"/>
        </w:rPr>
      </w:pPr>
      <w:r w:rsidRPr="00536964">
        <w:rPr>
          <w:rFonts w:ascii="Times New Roman" w:hAnsi="Times New Roman"/>
          <w:b/>
          <w:color w:val="000000" w:themeColor="text1"/>
        </w:rPr>
        <w:t>BRIEF DESCRIPTION OF THE DRAWINGS</w:t>
      </w:r>
    </w:p>
    <w:p w14:paraId="04A16B55"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The material described herein is illustrated by way of example and not by way of limitation in the accompanying figures. For simplicity and clarity of illustration, elements illustrated in the figures are not necessarily drawn to scale. For example, the dimensions of some elements may be exaggerated relative to other elements for clarity. Also, various physical features may be represented in their simplified “ideal” forms and geometries for clarity of discussion, but it is nevertheless to be understood that practical implementations may only approximate the illustrated ideals. For example, smooth surfaces and square intersections may be drawn in disregard of finite roughness, corner-rounding, and imperfect angular intersections characteristic of structures formed by nanofabrication techniques. Further, where considered appropriate, reference labels have been repeated among the figures to indicate corresponding or analogous elements.</w:t>
      </w:r>
    </w:p>
    <w:p w14:paraId="3F9F3CEC"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 1A</w:t>
      </w:r>
      <w:r w:rsidRPr="00536964">
        <w:rPr>
          <w:rFonts w:ascii="Times New Roman" w:hAnsi="Times New Roman"/>
          <w:color w:val="000000" w:themeColor="text1"/>
          <w:kern w:val="1"/>
          <w:lang w:eastAsia="ar-SA"/>
        </w:rPr>
        <w:t xml:space="preserve"> is a cross-sectional illustration of a memory device structure including a vertical transistor coupled with a tiered memory array. </w:t>
      </w:r>
    </w:p>
    <w:p w14:paraId="5AF1078B" w14:textId="77777777" w:rsidR="007A4168" w:rsidRPr="00536964" w:rsidRDefault="007A4168" w:rsidP="007A4168">
      <w:pPr>
        <w:widowControl w:val="0"/>
        <w:tabs>
          <w:tab w:val="num" w:pos="720"/>
        </w:tabs>
        <w:spacing w:line="360" w:lineRule="auto"/>
        <w:ind w:firstLine="720"/>
        <w:rPr>
          <w:rFonts w:ascii="Times New Roman" w:hAnsi="Times New Roman"/>
          <w:b/>
          <w:bCs/>
          <w:color w:val="000000" w:themeColor="text1"/>
          <w:kern w:val="1"/>
          <w:lang w:eastAsia="ar-SA"/>
        </w:rPr>
      </w:pPr>
      <w:r w:rsidRPr="00536964">
        <w:rPr>
          <w:rFonts w:ascii="Times New Roman" w:hAnsi="Times New Roman"/>
          <w:b/>
          <w:bCs/>
          <w:color w:val="000000" w:themeColor="text1"/>
          <w:kern w:val="1"/>
          <w:lang w:eastAsia="ar-SA"/>
        </w:rPr>
        <w:t>Figure 1B</w:t>
      </w:r>
      <w:r w:rsidRPr="00536964">
        <w:rPr>
          <w:rFonts w:ascii="Times New Roman" w:hAnsi="Times New Roman"/>
          <w:color w:val="000000" w:themeColor="text1"/>
          <w:kern w:val="1"/>
          <w:lang w:eastAsia="ar-SA"/>
        </w:rPr>
        <w:t xml:space="preserve"> is a plan-view illustration of a line segment through midplane of the transistor in </w:t>
      </w:r>
      <w:r w:rsidRPr="00536964">
        <w:rPr>
          <w:rFonts w:ascii="Times New Roman" w:hAnsi="Times New Roman"/>
          <w:b/>
          <w:bCs/>
          <w:color w:val="000000" w:themeColor="text1"/>
          <w:kern w:val="1"/>
          <w:lang w:eastAsia="ar-SA"/>
        </w:rPr>
        <w:t xml:space="preserve">Figure 1A. </w:t>
      </w:r>
    </w:p>
    <w:p w14:paraId="6BBB4938"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 1C</w:t>
      </w:r>
      <w:r w:rsidRPr="00536964">
        <w:rPr>
          <w:rFonts w:ascii="Times New Roman" w:hAnsi="Times New Roman"/>
          <w:color w:val="000000" w:themeColor="text1"/>
          <w:kern w:val="1"/>
          <w:lang w:eastAsia="ar-SA"/>
        </w:rPr>
        <w:t xml:space="preserve"> is a cross-sectional illustration of a memory cell, in accordance with an embodiment of the present disclosure. </w:t>
      </w:r>
    </w:p>
    <w:p w14:paraId="0AF4CE80"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 1D</w:t>
      </w:r>
      <w:r w:rsidRPr="00536964">
        <w:rPr>
          <w:rFonts w:ascii="Times New Roman" w:hAnsi="Times New Roman"/>
          <w:color w:val="000000" w:themeColor="text1"/>
          <w:kern w:val="1"/>
          <w:lang w:eastAsia="ar-SA"/>
        </w:rPr>
        <w:t xml:space="preserve"> is a cross-sectional illustration of a memory cell, in accordance with an embodiment of the present disclosure. </w:t>
      </w:r>
    </w:p>
    <w:p w14:paraId="6CA2C05E" w14:textId="6D5531A6" w:rsidR="007A4168" w:rsidRPr="00536964" w:rsidRDefault="007A4168"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 2A</w:t>
      </w:r>
      <w:r w:rsidRPr="00536964">
        <w:rPr>
          <w:rFonts w:ascii="Times New Roman" w:hAnsi="Times New Roman"/>
          <w:color w:val="000000" w:themeColor="text1"/>
          <w:kern w:val="1"/>
          <w:lang w:eastAsia="ar-SA"/>
        </w:rPr>
        <w:t xml:space="preserve"> is an cross-sectional illustration of a memory element, in accordance with an embodiment of the present disclosure. </w:t>
      </w:r>
    </w:p>
    <w:p w14:paraId="785E8C76" w14:textId="7BB350A8" w:rsidR="009504AD" w:rsidRPr="00536964" w:rsidRDefault="009504AD" w:rsidP="00154BBA">
      <w:pPr>
        <w:widowControl w:val="0"/>
        <w:tabs>
          <w:tab w:val="num" w:pos="720"/>
        </w:tabs>
        <w:spacing w:line="360" w:lineRule="auto"/>
        <w:ind w:firstLine="720"/>
        <w:rPr>
          <w:rFonts w:ascii="Times New Roman" w:hAnsi="Times New Roman"/>
          <w:b/>
          <w:bCs/>
          <w:color w:val="000000" w:themeColor="text1"/>
          <w:kern w:val="1"/>
          <w:lang w:eastAsia="ar-SA"/>
        </w:rPr>
      </w:pPr>
      <w:r w:rsidRPr="00536964">
        <w:rPr>
          <w:rFonts w:ascii="Times New Roman" w:hAnsi="Times New Roman"/>
          <w:b/>
          <w:bCs/>
          <w:color w:val="000000" w:themeColor="text1"/>
          <w:kern w:val="1"/>
          <w:lang w:eastAsia="ar-SA"/>
        </w:rPr>
        <w:t>Figure 2B</w:t>
      </w:r>
      <w:r w:rsidRPr="00536964">
        <w:rPr>
          <w:rFonts w:ascii="Times New Roman" w:hAnsi="Times New Roman"/>
          <w:color w:val="000000" w:themeColor="text1"/>
          <w:kern w:val="1"/>
          <w:lang w:eastAsia="ar-SA"/>
        </w:rPr>
        <w:t xml:space="preserve"> is an cross-sectional illustration of a memory element, in accordance with an </w:t>
      </w:r>
      <w:r w:rsidRPr="00536964">
        <w:rPr>
          <w:rFonts w:ascii="Times New Roman" w:hAnsi="Times New Roman"/>
          <w:color w:val="000000" w:themeColor="text1"/>
          <w:kern w:val="1"/>
          <w:lang w:eastAsia="ar-SA"/>
        </w:rPr>
        <w:lastRenderedPageBreak/>
        <w:t xml:space="preserve">embodiment of the present disclosure. </w:t>
      </w:r>
    </w:p>
    <w:p w14:paraId="3ABAB502" w14:textId="53078876" w:rsidR="007A4168" w:rsidRPr="00536964" w:rsidRDefault="007A4168"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 2</w:t>
      </w:r>
      <w:r w:rsidR="009504AD" w:rsidRPr="00536964">
        <w:rPr>
          <w:rFonts w:ascii="Times New Roman" w:hAnsi="Times New Roman"/>
          <w:b/>
          <w:bCs/>
          <w:color w:val="000000" w:themeColor="text1"/>
          <w:kern w:val="1"/>
          <w:lang w:eastAsia="ar-SA"/>
        </w:rPr>
        <w:t>C</w:t>
      </w:r>
      <w:r w:rsidRPr="00536964">
        <w:rPr>
          <w:rFonts w:ascii="Times New Roman" w:hAnsi="Times New Roman"/>
          <w:color w:val="000000" w:themeColor="text1"/>
          <w:kern w:val="1"/>
          <w:lang w:eastAsia="ar-SA"/>
        </w:rPr>
        <w:t xml:space="preserve"> is an cross-sectional illustration of a selector element, in accordance with an embodiment of the present disclosure.</w:t>
      </w:r>
    </w:p>
    <w:p w14:paraId="27BEE612" w14:textId="6BF7642F" w:rsidR="007A4168" w:rsidRPr="00536964" w:rsidRDefault="007A4168"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 2</w:t>
      </w:r>
      <w:r w:rsidR="009504AD" w:rsidRPr="00536964">
        <w:rPr>
          <w:rFonts w:ascii="Times New Roman" w:hAnsi="Times New Roman"/>
          <w:b/>
          <w:bCs/>
          <w:color w:val="000000" w:themeColor="text1"/>
          <w:kern w:val="1"/>
          <w:lang w:eastAsia="ar-SA"/>
        </w:rPr>
        <w:t>D</w:t>
      </w:r>
      <w:r w:rsidRPr="00536964">
        <w:rPr>
          <w:rFonts w:ascii="Times New Roman" w:hAnsi="Times New Roman"/>
          <w:color w:val="000000" w:themeColor="text1"/>
          <w:kern w:val="1"/>
          <w:lang w:eastAsia="ar-SA"/>
        </w:rPr>
        <w:t xml:space="preserve"> is a cross-sectional illustration of a </w:t>
      </w:r>
      <w:r w:rsidR="00BA0406" w:rsidRPr="00536964">
        <w:rPr>
          <w:rFonts w:ascii="Times New Roman" w:hAnsi="Times New Roman"/>
          <w:color w:val="000000" w:themeColor="text1"/>
          <w:kern w:val="1"/>
          <w:lang w:eastAsia="ar-SA"/>
        </w:rPr>
        <w:t xml:space="preserve">built-in </w:t>
      </w:r>
      <w:r w:rsidRPr="00536964">
        <w:rPr>
          <w:rFonts w:ascii="Times New Roman" w:hAnsi="Times New Roman"/>
          <w:color w:val="000000" w:themeColor="text1"/>
          <w:kern w:val="1"/>
          <w:lang w:eastAsia="ar-SA"/>
        </w:rPr>
        <w:t xml:space="preserve">memory </w:t>
      </w:r>
      <w:r w:rsidR="00BA0406" w:rsidRPr="00536964">
        <w:rPr>
          <w:rFonts w:ascii="Times New Roman" w:hAnsi="Times New Roman"/>
          <w:color w:val="000000" w:themeColor="text1"/>
          <w:kern w:val="1"/>
          <w:lang w:eastAsia="ar-SA"/>
        </w:rPr>
        <w:t xml:space="preserve">selector </w:t>
      </w:r>
      <w:r w:rsidRPr="00536964">
        <w:rPr>
          <w:rFonts w:ascii="Times New Roman" w:hAnsi="Times New Roman"/>
          <w:color w:val="000000" w:themeColor="text1"/>
          <w:kern w:val="1"/>
          <w:lang w:eastAsia="ar-SA"/>
        </w:rPr>
        <w:t xml:space="preserve">cell, where </w:t>
      </w:r>
      <w:r w:rsidR="000344D7" w:rsidRPr="00536964">
        <w:rPr>
          <w:rFonts w:ascii="Times New Roman" w:hAnsi="Times New Roman"/>
          <w:color w:val="000000" w:themeColor="text1"/>
          <w:kern w:val="1"/>
          <w:lang w:eastAsia="ar-SA"/>
        </w:rPr>
        <w:t>an</w:t>
      </w:r>
      <w:r w:rsidRPr="00536964">
        <w:rPr>
          <w:rFonts w:ascii="Times New Roman" w:hAnsi="Times New Roman"/>
          <w:color w:val="000000" w:themeColor="text1"/>
          <w:kern w:val="1"/>
          <w:lang w:eastAsia="ar-SA"/>
        </w:rPr>
        <w:t xml:space="preserve"> </w:t>
      </w:r>
      <w:r w:rsidR="00BA0406" w:rsidRPr="00536964">
        <w:rPr>
          <w:rFonts w:ascii="Times New Roman" w:hAnsi="Times New Roman"/>
          <w:color w:val="000000" w:themeColor="text1"/>
          <w:kern w:val="1"/>
          <w:lang w:eastAsia="ar-SA"/>
        </w:rPr>
        <w:t xml:space="preserve">insulator layer exhibits </w:t>
      </w:r>
      <w:r w:rsidRPr="00536964">
        <w:rPr>
          <w:rFonts w:ascii="Times New Roman" w:hAnsi="Times New Roman"/>
          <w:color w:val="000000" w:themeColor="text1"/>
          <w:kern w:val="1"/>
          <w:lang w:eastAsia="ar-SA"/>
        </w:rPr>
        <w:t xml:space="preserve">memory element </w:t>
      </w:r>
      <w:r w:rsidR="00BA0406" w:rsidRPr="00536964">
        <w:rPr>
          <w:rFonts w:ascii="Times New Roman" w:hAnsi="Times New Roman"/>
          <w:color w:val="000000" w:themeColor="text1"/>
          <w:kern w:val="1"/>
          <w:lang w:eastAsia="ar-SA"/>
        </w:rPr>
        <w:t xml:space="preserve">and selector element characteristics. </w:t>
      </w:r>
    </w:p>
    <w:p w14:paraId="0255DBCC" w14:textId="31AFD6B6" w:rsidR="005C1077" w:rsidRPr="00536964" w:rsidRDefault="005C1077"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 2</w:t>
      </w:r>
      <w:r w:rsidR="00FB25A8" w:rsidRPr="00536964">
        <w:rPr>
          <w:rFonts w:ascii="Times New Roman" w:hAnsi="Times New Roman"/>
          <w:b/>
          <w:bCs/>
          <w:color w:val="000000" w:themeColor="text1"/>
          <w:kern w:val="1"/>
          <w:lang w:eastAsia="ar-SA"/>
        </w:rPr>
        <w:t>E</w:t>
      </w:r>
      <w:r w:rsidRPr="00536964">
        <w:rPr>
          <w:rFonts w:ascii="Times New Roman" w:hAnsi="Times New Roman"/>
          <w:color w:val="000000" w:themeColor="text1"/>
          <w:kern w:val="1"/>
          <w:lang w:eastAsia="ar-SA"/>
        </w:rPr>
        <w:t xml:space="preserve"> is a cross-sectional illustration of a switching layer adjacent to an insulator layer, in accordance with an embodiment of the present disclosure. </w:t>
      </w:r>
    </w:p>
    <w:p w14:paraId="618CF9EF"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color w:val="000000" w:themeColor="text1"/>
        </w:rPr>
        <w:t>Figure 3A</w:t>
      </w:r>
      <w:r w:rsidRPr="00536964">
        <w:rPr>
          <w:rFonts w:ascii="Times New Roman" w:hAnsi="Times New Roman"/>
          <w:color w:val="000000" w:themeColor="text1"/>
        </w:rPr>
        <w:t xml:space="preserve"> is an isometric illustration of </w:t>
      </w:r>
      <w:r w:rsidRPr="00536964">
        <w:rPr>
          <w:rFonts w:ascii="Times New Roman" w:hAnsi="Times New Roman"/>
          <w:color w:val="000000" w:themeColor="text1"/>
          <w:kern w:val="1"/>
          <w:lang w:eastAsia="ar-SA"/>
        </w:rPr>
        <w:t xml:space="preserve">memory device structure including a vertical transistor array coupled with a tiered memory array, in accordance with an embodiment of the present disclosure. </w:t>
      </w:r>
    </w:p>
    <w:p w14:paraId="785D24E8" w14:textId="109F23A5"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color w:val="000000" w:themeColor="text1"/>
        </w:rPr>
        <w:t>Figure 3B</w:t>
      </w:r>
      <w:r w:rsidRPr="00536964">
        <w:rPr>
          <w:rFonts w:ascii="Times New Roman" w:hAnsi="Times New Roman"/>
          <w:color w:val="000000" w:themeColor="text1"/>
        </w:rPr>
        <w:t xml:space="preserve"> is a plan view of a portion of a tier of the memory device structure.</w:t>
      </w:r>
    </w:p>
    <w:p w14:paraId="44273487" w14:textId="3D3AAEED" w:rsidR="00504627" w:rsidRPr="00536964" w:rsidRDefault="00504627" w:rsidP="00504627">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color w:val="000000" w:themeColor="text1"/>
        </w:rPr>
        <w:t>Figure 3C</w:t>
      </w:r>
      <w:r w:rsidRPr="00536964">
        <w:rPr>
          <w:rFonts w:ascii="Times New Roman" w:hAnsi="Times New Roman"/>
          <w:color w:val="000000" w:themeColor="text1"/>
        </w:rPr>
        <w:t xml:space="preserve"> is a plan view of a portion of a tier of the memory device structure.</w:t>
      </w:r>
    </w:p>
    <w:p w14:paraId="285DC561"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4A</w:t>
      </w:r>
      <w:r w:rsidRPr="00536964">
        <w:rPr>
          <w:rFonts w:ascii="Times New Roman" w:hAnsi="Times New Roman"/>
          <w:color w:val="000000" w:themeColor="text1"/>
        </w:rPr>
        <w:t xml:space="preserve"> illustrates a material layer stack formed above a substrate. </w:t>
      </w:r>
    </w:p>
    <w:p w14:paraId="3069DFB3"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color w:val="000000" w:themeColor="text1"/>
        </w:rPr>
        <w:t>Figure 4B</w:t>
      </w:r>
      <w:r w:rsidRPr="00536964">
        <w:rPr>
          <w:rFonts w:ascii="Times New Roman" w:hAnsi="Times New Roman"/>
          <w:color w:val="000000" w:themeColor="text1"/>
        </w:rPr>
        <w:t xml:space="preserve"> is a cross-sectional illustration of the structure in </w:t>
      </w:r>
      <w:r w:rsidRPr="00536964">
        <w:rPr>
          <w:rFonts w:ascii="Times New Roman" w:hAnsi="Times New Roman"/>
          <w:b/>
          <w:bCs/>
          <w:color w:val="000000" w:themeColor="text1"/>
        </w:rPr>
        <w:t>Figure 4A</w:t>
      </w:r>
      <w:r w:rsidRPr="00536964">
        <w:rPr>
          <w:rFonts w:ascii="Times New Roman" w:hAnsi="Times New Roman"/>
          <w:color w:val="000000" w:themeColor="text1"/>
        </w:rPr>
        <w:t xml:space="preserve"> following the process to mask and etch to form a staircase structure.</w:t>
      </w:r>
    </w:p>
    <w:p w14:paraId="68B7981D"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4C</w:t>
      </w:r>
      <w:r w:rsidRPr="00536964">
        <w:rPr>
          <w:rFonts w:ascii="Times New Roman" w:hAnsi="Times New Roman"/>
          <w:color w:val="000000" w:themeColor="text1"/>
        </w:rPr>
        <w:t xml:space="preserve"> is a cross-sectional illustration of a portion of the material layer stack in </w:t>
      </w:r>
      <w:r w:rsidRPr="00536964">
        <w:rPr>
          <w:rFonts w:ascii="Times New Roman" w:hAnsi="Times New Roman"/>
          <w:b/>
          <w:bCs/>
          <w:color w:val="000000" w:themeColor="text1"/>
        </w:rPr>
        <w:t>Figure 4B</w:t>
      </w:r>
      <w:r w:rsidRPr="00536964">
        <w:rPr>
          <w:rFonts w:ascii="Times New Roman" w:hAnsi="Times New Roman"/>
          <w:color w:val="000000" w:themeColor="text1"/>
        </w:rPr>
        <w:t>, following the process to etch and form plurality of openings.</w:t>
      </w:r>
    </w:p>
    <w:p w14:paraId="66537251"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4D</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4C</w:t>
      </w:r>
      <w:r w:rsidRPr="00536964">
        <w:rPr>
          <w:rFonts w:ascii="Times New Roman" w:hAnsi="Times New Roman"/>
          <w:color w:val="000000" w:themeColor="text1"/>
        </w:rPr>
        <w:t xml:space="preserve"> following a process to selectively laterally recess portions of a dielectric to form a plurality of recesses.</w:t>
      </w:r>
    </w:p>
    <w:p w14:paraId="2A5568D7"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4E</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4D</w:t>
      </w:r>
      <w:r w:rsidRPr="00536964">
        <w:rPr>
          <w:rFonts w:ascii="Times New Roman" w:hAnsi="Times New Roman"/>
          <w:color w:val="000000" w:themeColor="text1"/>
        </w:rPr>
        <w:t xml:space="preserve"> following the formation of an electrode material in the plurality of lateral recesses.</w:t>
      </w:r>
    </w:p>
    <w:p w14:paraId="29A3CAA9"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4F</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4E</w:t>
      </w:r>
      <w:r w:rsidRPr="00536964">
        <w:rPr>
          <w:rFonts w:ascii="Times New Roman" w:hAnsi="Times New Roman"/>
          <w:color w:val="000000" w:themeColor="text1"/>
        </w:rPr>
        <w:t xml:space="preserve"> following the process to etch and remove portions of the electrode material from the plurality of openings and from portions of lateral recesses. </w:t>
      </w:r>
    </w:p>
    <w:p w14:paraId="0BA284F9"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4G</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4F</w:t>
      </w:r>
      <w:r w:rsidRPr="00536964">
        <w:rPr>
          <w:rFonts w:ascii="Times New Roman" w:hAnsi="Times New Roman"/>
          <w:color w:val="000000" w:themeColor="text1"/>
        </w:rPr>
        <w:t xml:space="preserve"> following the deposition of a selector material in the plurality of recesses adjacent to the electrode material.</w:t>
      </w:r>
    </w:p>
    <w:p w14:paraId="74D3F42F"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4H</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4G</w:t>
      </w:r>
      <w:r w:rsidRPr="00536964">
        <w:rPr>
          <w:rFonts w:ascii="Times New Roman" w:hAnsi="Times New Roman"/>
          <w:color w:val="000000" w:themeColor="text1"/>
        </w:rPr>
        <w:t xml:space="preserve"> following the process to etch and remove portions of the selector material from portions of lateral recesses adjacent to the electrode material.</w:t>
      </w:r>
    </w:p>
    <w:p w14:paraId="024BA3F7"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4I</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4H</w:t>
      </w:r>
      <w:r w:rsidRPr="00536964">
        <w:rPr>
          <w:rFonts w:ascii="Times New Roman" w:hAnsi="Times New Roman"/>
          <w:color w:val="000000" w:themeColor="text1"/>
        </w:rPr>
        <w:t xml:space="preserve"> following the formation of electrode material adjacent to the selector material. </w:t>
      </w:r>
    </w:p>
    <w:p w14:paraId="2ADDFBFF"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4J</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4I</w:t>
      </w:r>
      <w:r w:rsidRPr="00536964">
        <w:rPr>
          <w:rFonts w:ascii="Times New Roman" w:hAnsi="Times New Roman"/>
          <w:color w:val="000000" w:themeColor="text1"/>
        </w:rPr>
        <w:t xml:space="preserve"> following the deposition of one or more layers of memory material in the plurality of recesses adjacent to the electrode material.</w:t>
      </w:r>
    </w:p>
    <w:p w14:paraId="21192122"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lastRenderedPageBreak/>
        <w:t>Figure 4K</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4J</w:t>
      </w:r>
      <w:r w:rsidRPr="00536964">
        <w:rPr>
          <w:rFonts w:ascii="Times New Roman" w:hAnsi="Times New Roman"/>
          <w:color w:val="000000" w:themeColor="text1"/>
        </w:rPr>
        <w:t xml:space="preserve"> following the process to etch and remove portions of the memory material and from portions of lateral recesses adjacent to electrode material.</w:t>
      </w:r>
    </w:p>
    <w:p w14:paraId="5C18E85F"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4L</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4K</w:t>
      </w:r>
      <w:r w:rsidRPr="00536964">
        <w:rPr>
          <w:rFonts w:ascii="Times New Roman" w:hAnsi="Times New Roman"/>
          <w:color w:val="000000" w:themeColor="text1"/>
        </w:rPr>
        <w:t xml:space="preserve"> following the formation of electrode material adjacent to the memory material.</w:t>
      </w:r>
    </w:p>
    <w:p w14:paraId="4297683E"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5A</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4L</w:t>
      </w:r>
      <w:r w:rsidRPr="00536964">
        <w:rPr>
          <w:rFonts w:ascii="Times New Roman" w:hAnsi="Times New Roman"/>
          <w:color w:val="000000" w:themeColor="text1"/>
        </w:rPr>
        <w:t xml:space="preserve"> following the formation of a dielectric in the plurality of openings. </w:t>
      </w:r>
    </w:p>
    <w:p w14:paraId="4586E34C"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5B</w:t>
      </w:r>
      <w:r w:rsidRPr="00536964">
        <w:rPr>
          <w:rFonts w:ascii="Times New Roman" w:hAnsi="Times New Roman"/>
          <w:color w:val="000000" w:themeColor="text1"/>
        </w:rPr>
        <w:t xml:space="preserve"> is an isometric illustration of the structure in </w:t>
      </w:r>
      <w:r w:rsidRPr="00536964">
        <w:rPr>
          <w:rFonts w:ascii="Times New Roman" w:hAnsi="Times New Roman"/>
          <w:b/>
          <w:bCs/>
          <w:color w:val="000000" w:themeColor="text1"/>
        </w:rPr>
        <w:t>Figure 5A</w:t>
      </w:r>
      <w:r w:rsidRPr="00536964">
        <w:rPr>
          <w:rFonts w:ascii="Times New Roman" w:hAnsi="Times New Roman"/>
          <w:color w:val="000000" w:themeColor="text1"/>
        </w:rPr>
        <w:t xml:space="preserve"> through the line A-A’.</w:t>
      </w:r>
    </w:p>
    <w:p w14:paraId="62CAAD1B"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6A</w:t>
      </w:r>
      <w:r w:rsidRPr="00536964">
        <w:rPr>
          <w:rFonts w:ascii="Times New Roman" w:hAnsi="Times New Roman"/>
          <w:color w:val="000000" w:themeColor="text1"/>
        </w:rPr>
        <w:t xml:space="preserve"> is cross sectional illustration of a cut mask implementation to form individual memory cells. </w:t>
      </w:r>
    </w:p>
    <w:p w14:paraId="145FBE20"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6B</w:t>
      </w:r>
      <w:r w:rsidRPr="00536964">
        <w:rPr>
          <w:rFonts w:ascii="Times New Roman" w:hAnsi="Times New Roman"/>
          <w:color w:val="000000" w:themeColor="text1"/>
        </w:rPr>
        <w:t xml:space="preserve"> is a plan view illustration of a portion of the mask over structure of </w:t>
      </w:r>
      <w:r w:rsidRPr="00536964">
        <w:rPr>
          <w:rFonts w:ascii="Times New Roman" w:hAnsi="Times New Roman"/>
          <w:b/>
          <w:bCs/>
          <w:color w:val="000000" w:themeColor="text1"/>
        </w:rPr>
        <w:t>Figure 5A</w:t>
      </w:r>
      <w:r w:rsidRPr="00536964">
        <w:rPr>
          <w:rFonts w:ascii="Times New Roman" w:hAnsi="Times New Roman"/>
          <w:color w:val="000000" w:themeColor="text1"/>
        </w:rPr>
        <w:t>.</w:t>
      </w:r>
    </w:p>
    <w:p w14:paraId="380D98E2"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7</w:t>
      </w:r>
      <w:r w:rsidRPr="00536964">
        <w:rPr>
          <w:rFonts w:ascii="Times New Roman" w:hAnsi="Times New Roman"/>
          <w:color w:val="000000" w:themeColor="text1"/>
        </w:rPr>
        <w:t xml:space="preserve"> is an isometric illustration of the structure in </w:t>
      </w:r>
      <w:r w:rsidRPr="00536964">
        <w:rPr>
          <w:rFonts w:ascii="Times New Roman" w:hAnsi="Times New Roman"/>
          <w:b/>
          <w:bCs/>
          <w:color w:val="000000" w:themeColor="text1"/>
        </w:rPr>
        <w:t>Figure 5A</w:t>
      </w:r>
      <w:r w:rsidRPr="00536964">
        <w:rPr>
          <w:rFonts w:ascii="Times New Roman" w:hAnsi="Times New Roman"/>
          <w:color w:val="000000" w:themeColor="text1"/>
        </w:rPr>
        <w:t xml:space="preserve"> post a cut etch process.</w:t>
      </w:r>
    </w:p>
    <w:p w14:paraId="7CAEE5F9"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8A</w:t>
      </w:r>
      <w:r w:rsidRPr="00536964">
        <w:rPr>
          <w:rFonts w:ascii="Times New Roman" w:hAnsi="Times New Roman"/>
          <w:color w:val="000000" w:themeColor="text1"/>
        </w:rPr>
        <w:t xml:space="preserve"> is a cross sectional illustration of the structure in </w:t>
      </w:r>
      <w:r w:rsidRPr="00536964">
        <w:rPr>
          <w:rFonts w:ascii="Times New Roman" w:hAnsi="Times New Roman"/>
          <w:b/>
          <w:bCs/>
          <w:color w:val="000000" w:themeColor="text1"/>
        </w:rPr>
        <w:t>Figure 7</w:t>
      </w:r>
      <w:r w:rsidRPr="00536964">
        <w:rPr>
          <w:rFonts w:ascii="Times New Roman" w:hAnsi="Times New Roman"/>
          <w:color w:val="000000" w:themeColor="text1"/>
        </w:rPr>
        <w:t xml:space="preserve"> through the line A-A’, following the process to form electrodes.</w:t>
      </w:r>
    </w:p>
    <w:p w14:paraId="5CB9736C"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8B</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8A</w:t>
      </w:r>
      <w:r w:rsidRPr="00536964">
        <w:rPr>
          <w:rFonts w:ascii="Times New Roman" w:hAnsi="Times New Roman"/>
          <w:color w:val="000000" w:themeColor="text1"/>
        </w:rPr>
        <w:t xml:space="preserve"> following the formation of a first set of conductors and a second set of conductors in three levels of memory array. </w:t>
      </w:r>
    </w:p>
    <w:p w14:paraId="518DDAB6"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 xml:space="preserve">Figure 9 </w:t>
      </w:r>
      <w:r w:rsidRPr="00536964">
        <w:rPr>
          <w:rFonts w:ascii="Times New Roman" w:hAnsi="Times New Roman"/>
          <w:color w:val="000000" w:themeColor="text1"/>
        </w:rPr>
        <w:t xml:space="preserve">is a method to fabricate a transistor described in association with </w:t>
      </w:r>
      <w:r w:rsidRPr="00536964">
        <w:rPr>
          <w:rFonts w:ascii="Times New Roman" w:hAnsi="Times New Roman"/>
          <w:b/>
          <w:bCs/>
          <w:color w:val="000000" w:themeColor="text1"/>
        </w:rPr>
        <w:t>Figures 1A-1B</w:t>
      </w:r>
      <w:r w:rsidRPr="00536964">
        <w:rPr>
          <w:rFonts w:ascii="Times New Roman" w:hAnsi="Times New Roman"/>
          <w:color w:val="000000" w:themeColor="text1"/>
        </w:rPr>
        <w:t>, in accordance with an embodiment of the present disclosure.</w:t>
      </w:r>
    </w:p>
    <w:p w14:paraId="4A0C6836"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10A</w:t>
      </w:r>
      <w:r w:rsidRPr="00536964">
        <w:rPr>
          <w:rFonts w:ascii="Times New Roman" w:hAnsi="Times New Roman"/>
          <w:color w:val="000000" w:themeColor="text1"/>
        </w:rPr>
        <w:t xml:space="preserve"> is a cross-sectional illustration of an electrode formed above a substrate.</w:t>
      </w:r>
    </w:p>
    <w:p w14:paraId="5906AF44" w14:textId="77777777" w:rsidR="007A4168" w:rsidRPr="00536964" w:rsidRDefault="007A4168" w:rsidP="007A4168">
      <w:pPr>
        <w:widowControl w:val="0"/>
        <w:tabs>
          <w:tab w:val="num" w:pos="720"/>
        </w:tabs>
        <w:spacing w:line="360" w:lineRule="auto"/>
        <w:ind w:firstLine="720"/>
        <w:rPr>
          <w:rFonts w:ascii="Times New Roman" w:hAnsi="Times New Roman"/>
          <w:bCs/>
          <w:color w:val="000000" w:themeColor="text1"/>
          <w:kern w:val="1"/>
          <w:lang w:eastAsia="ar-SA"/>
        </w:rPr>
      </w:pPr>
      <w:r w:rsidRPr="00536964">
        <w:rPr>
          <w:rFonts w:ascii="Times New Roman" w:hAnsi="Times New Roman"/>
          <w:b/>
          <w:color w:val="000000" w:themeColor="text1"/>
          <w:kern w:val="1"/>
          <w:lang w:eastAsia="ar-SA"/>
        </w:rPr>
        <w:t>Figure 10B</w:t>
      </w:r>
      <w:r w:rsidRPr="00536964">
        <w:rPr>
          <w:rFonts w:ascii="Times New Roman" w:hAnsi="Times New Roman"/>
          <w:bCs/>
          <w:color w:val="000000" w:themeColor="text1"/>
          <w:kern w:val="1"/>
          <w:lang w:eastAsia="ar-SA"/>
        </w:rPr>
        <w:t xml:space="preserve"> illustrates the structure of </w:t>
      </w:r>
      <w:r w:rsidRPr="00536964">
        <w:rPr>
          <w:rFonts w:ascii="Times New Roman" w:hAnsi="Times New Roman"/>
          <w:b/>
          <w:color w:val="000000" w:themeColor="text1"/>
          <w:kern w:val="1"/>
          <w:lang w:eastAsia="ar-SA"/>
        </w:rPr>
        <w:t>Figure10C</w:t>
      </w:r>
      <w:r w:rsidRPr="00536964">
        <w:rPr>
          <w:rFonts w:ascii="Times New Roman" w:hAnsi="Times New Roman"/>
          <w:bCs/>
          <w:color w:val="000000" w:themeColor="text1"/>
          <w:kern w:val="1"/>
          <w:lang w:eastAsia="ar-SA"/>
        </w:rPr>
        <w:t xml:space="preserve"> following the process to form a material layer stack on a first dielectric above the electrode.</w:t>
      </w:r>
    </w:p>
    <w:p w14:paraId="707EA0C3" w14:textId="77777777" w:rsidR="007A4168" w:rsidRPr="00536964" w:rsidRDefault="007A4168" w:rsidP="007A4168">
      <w:pPr>
        <w:widowControl w:val="0"/>
        <w:tabs>
          <w:tab w:val="num" w:pos="720"/>
        </w:tabs>
        <w:spacing w:line="360" w:lineRule="auto"/>
        <w:ind w:firstLine="720"/>
        <w:rPr>
          <w:rFonts w:ascii="Times New Roman" w:hAnsi="Times New Roman"/>
          <w:bCs/>
          <w:color w:val="000000" w:themeColor="text1"/>
          <w:kern w:val="1"/>
          <w:lang w:eastAsia="ar-SA"/>
        </w:rPr>
      </w:pPr>
      <w:r w:rsidRPr="00536964">
        <w:rPr>
          <w:rFonts w:ascii="Times New Roman" w:hAnsi="Times New Roman"/>
          <w:b/>
          <w:color w:val="000000" w:themeColor="text1"/>
          <w:kern w:val="1"/>
          <w:lang w:eastAsia="ar-SA"/>
        </w:rPr>
        <w:t>Figure 10C</w:t>
      </w:r>
      <w:r w:rsidRPr="00536964">
        <w:rPr>
          <w:rFonts w:ascii="Times New Roman" w:hAnsi="Times New Roman"/>
          <w:bCs/>
          <w:color w:val="000000" w:themeColor="text1"/>
          <w:kern w:val="1"/>
          <w:lang w:eastAsia="ar-SA"/>
        </w:rPr>
        <w:t xml:space="preserve"> illustrates the structure of </w:t>
      </w:r>
      <w:r w:rsidRPr="00536964">
        <w:rPr>
          <w:rFonts w:ascii="Times New Roman" w:hAnsi="Times New Roman"/>
          <w:b/>
          <w:color w:val="000000" w:themeColor="text1"/>
          <w:kern w:val="1"/>
          <w:lang w:eastAsia="ar-SA"/>
        </w:rPr>
        <w:t>Figure 10C</w:t>
      </w:r>
      <w:r w:rsidRPr="00536964">
        <w:rPr>
          <w:rFonts w:ascii="Times New Roman" w:hAnsi="Times New Roman"/>
          <w:bCs/>
          <w:color w:val="000000" w:themeColor="text1"/>
          <w:kern w:val="1"/>
          <w:lang w:eastAsia="ar-SA"/>
        </w:rPr>
        <w:t xml:space="preserve"> following the formation of an opening in the material layer stack.</w:t>
      </w:r>
    </w:p>
    <w:p w14:paraId="44EA499B" w14:textId="77777777" w:rsidR="007A4168" w:rsidRPr="00536964" w:rsidRDefault="007A4168" w:rsidP="007A4168">
      <w:pPr>
        <w:widowControl w:val="0"/>
        <w:tabs>
          <w:tab w:val="num" w:pos="720"/>
        </w:tabs>
        <w:spacing w:line="360" w:lineRule="auto"/>
        <w:ind w:firstLine="720"/>
        <w:rPr>
          <w:rFonts w:ascii="Times New Roman" w:hAnsi="Times New Roman"/>
          <w:bCs/>
          <w:color w:val="000000" w:themeColor="text1"/>
          <w:kern w:val="1"/>
          <w:lang w:eastAsia="ar-SA"/>
        </w:rPr>
      </w:pPr>
      <w:r w:rsidRPr="00536964">
        <w:rPr>
          <w:rFonts w:ascii="Times New Roman" w:hAnsi="Times New Roman"/>
          <w:b/>
          <w:bCs/>
          <w:color w:val="000000" w:themeColor="text1"/>
        </w:rPr>
        <w:t>Figure 10D</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10C</w:t>
      </w:r>
      <w:r w:rsidRPr="00536964">
        <w:rPr>
          <w:rFonts w:ascii="Times New Roman" w:hAnsi="Times New Roman"/>
          <w:color w:val="000000" w:themeColor="text1"/>
        </w:rPr>
        <w:t xml:space="preserve"> following the formation of a gate dielectric layer in the opening. </w:t>
      </w:r>
    </w:p>
    <w:p w14:paraId="6B16A762"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10E</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10F</w:t>
      </w:r>
      <w:r w:rsidRPr="00536964">
        <w:rPr>
          <w:rFonts w:ascii="Times New Roman" w:hAnsi="Times New Roman"/>
          <w:color w:val="000000" w:themeColor="text1"/>
        </w:rPr>
        <w:t xml:space="preserve"> following the process to etch and remove portions of the gate dielectric layer from above the electrode.</w:t>
      </w:r>
    </w:p>
    <w:p w14:paraId="5F203FE7"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Figure10F</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10E</w:t>
      </w:r>
      <w:r w:rsidRPr="00536964">
        <w:rPr>
          <w:rFonts w:ascii="Times New Roman" w:hAnsi="Times New Roman"/>
          <w:color w:val="000000" w:themeColor="text1"/>
        </w:rPr>
        <w:t xml:space="preserve"> following the formation of a material for channel layer in the opening on the electrode, and on the gate dielectric layer.</w:t>
      </w:r>
    </w:p>
    <w:p w14:paraId="734070EF"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10G</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10F</w:t>
      </w:r>
      <w:r w:rsidRPr="00536964">
        <w:rPr>
          <w:rFonts w:ascii="Times New Roman" w:hAnsi="Times New Roman"/>
          <w:color w:val="000000" w:themeColor="text1"/>
        </w:rPr>
        <w:t xml:space="preserve"> following the formation of a second dielectric in the opening.</w:t>
      </w:r>
    </w:p>
    <w:p w14:paraId="0A396FDF"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lastRenderedPageBreak/>
        <w:t>Figure 10H</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10G</w:t>
      </w:r>
      <w:r w:rsidRPr="00536964">
        <w:rPr>
          <w:rFonts w:ascii="Times New Roman" w:hAnsi="Times New Roman"/>
          <w:color w:val="000000" w:themeColor="text1"/>
        </w:rPr>
        <w:t xml:space="preserve"> following the process to selectively recess the second dielectric with respect to the gate dielectric layer and channel layer.</w:t>
      </w:r>
    </w:p>
    <w:p w14:paraId="588578FB" w14:textId="1DCFD81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 xml:space="preserve">Figure 10I </w:t>
      </w:r>
      <w:r w:rsidRPr="00536964">
        <w:rPr>
          <w:rFonts w:ascii="Times New Roman" w:hAnsi="Times New Roman"/>
          <w:color w:val="000000" w:themeColor="text1"/>
        </w:rPr>
        <w:t xml:space="preserve">illustrates the structure of </w:t>
      </w:r>
      <w:r w:rsidRPr="00536964">
        <w:rPr>
          <w:rFonts w:ascii="Times New Roman" w:hAnsi="Times New Roman"/>
          <w:b/>
          <w:bCs/>
          <w:color w:val="000000" w:themeColor="text1"/>
        </w:rPr>
        <w:t>Figure 10H</w:t>
      </w:r>
      <w:r w:rsidRPr="00536964">
        <w:rPr>
          <w:rFonts w:ascii="Times New Roman" w:hAnsi="Times New Roman"/>
          <w:color w:val="000000" w:themeColor="text1"/>
        </w:rPr>
        <w:t xml:space="preserve"> following the formation of a top electrode.</w:t>
      </w:r>
    </w:p>
    <w:p w14:paraId="49A19E95" w14:textId="4AE708B6" w:rsidR="00504627" w:rsidRPr="00536964" w:rsidRDefault="00504627"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 xml:space="preserve">Figure 11 </w:t>
      </w:r>
      <w:r w:rsidRPr="00536964">
        <w:rPr>
          <w:rFonts w:ascii="Times New Roman" w:hAnsi="Times New Roman"/>
          <w:color w:val="000000" w:themeColor="text1"/>
        </w:rPr>
        <w:t>is a cross-sectional illustration of a transistor structure where the source structure and drain structure each have a same lateral thickness.</w:t>
      </w:r>
      <w:r w:rsidRPr="00536964">
        <w:rPr>
          <w:rFonts w:ascii="Times New Roman" w:hAnsi="Times New Roman"/>
          <w:b/>
          <w:bCs/>
          <w:color w:val="000000" w:themeColor="text1"/>
        </w:rPr>
        <w:t xml:space="preserve"> </w:t>
      </w:r>
    </w:p>
    <w:p w14:paraId="137F0D27" w14:textId="04C281BC"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1</w:t>
      </w:r>
      <w:r w:rsidR="00504627" w:rsidRPr="00536964">
        <w:rPr>
          <w:rFonts w:ascii="Times New Roman" w:hAnsi="Times New Roman"/>
          <w:b/>
          <w:bCs/>
          <w:color w:val="000000" w:themeColor="text1"/>
        </w:rPr>
        <w:t>2A</w:t>
      </w:r>
      <w:r w:rsidRPr="00536964">
        <w:rPr>
          <w:rFonts w:ascii="Times New Roman" w:hAnsi="Times New Roman"/>
          <w:color w:val="000000" w:themeColor="text1"/>
        </w:rPr>
        <w:t xml:space="preserve"> is a cross-sectional illustration of an array of transistors. </w:t>
      </w:r>
    </w:p>
    <w:p w14:paraId="0C284E17" w14:textId="4DD6B7A2"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12</w:t>
      </w:r>
      <w:r w:rsidR="00504627" w:rsidRPr="00536964">
        <w:rPr>
          <w:rFonts w:ascii="Times New Roman" w:hAnsi="Times New Roman"/>
          <w:b/>
          <w:bCs/>
          <w:color w:val="000000" w:themeColor="text1"/>
        </w:rPr>
        <w:t>B</w:t>
      </w:r>
      <w:r w:rsidRPr="00536964">
        <w:rPr>
          <w:rFonts w:ascii="Times New Roman" w:hAnsi="Times New Roman"/>
          <w:color w:val="000000" w:themeColor="text1"/>
        </w:rPr>
        <w:t xml:space="preserve"> is a cross-sectional illustration of a tiered memory array on a logic transistor array, in accordance with an embodiment of the present disclosure. </w:t>
      </w:r>
    </w:p>
    <w:p w14:paraId="52E361A6" w14:textId="77777777" w:rsidR="007A4168" w:rsidRPr="00536964" w:rsidRDefault="007A4168" w:rsidP="007A4168">
      <w:pPr>
        <w:widowControl w:val="0"/>
        <w:tabs>
          <w:tab w:val="num" w:pos="720"/>
        </w:tabs>
        <w:spacing w:line="360" w:lineRule="auto"/>
        <w:ind w:firstLine="720"/>
        <w:rPr>
          <w:rFonts w:ascii="Times New Roman" w:hAnsi="Times New Roman"/>
          <w:b/>
          <w:bCs/>
          <w:color w:val="000000" w:themeColor="text1"/>
          <w:kern w:val="1"/>
          <w:lang w:eastAsia="ar-SA"/>
        </w:rPr>
      </w:pPr>
      <w:r w:rsidRPr="00536964">
        <w:rPr>
          <w:rFonts w:ascii="Times New Roman" w:hAnsi="Times New Roman"/>
          <w:b/>
          <w:bCs/>
          <w:color w:val="000000" w:themeColor="text1"/>
          <w:kern w:val="1"/>
          <w:lang w:eastAsia="ar-SA"/>
        </w:rPr>
        <w:t xml:space="preserve">Figure 13 </w:t>
      </w:r>
      <w:r w:rsidRPr="00536964">
        <w:rPr>
          <w:rFonts w:ascii="Times New Roman" w:hAnsi="Times New Roman"/>
          <w:bCs/>
          <w:color w:val="000000" w:themeColor="text1"/>
          <w:kern w:val="1"/>
          <w:lang w:eastAsia="ar-SA"/>
        </w:rPr>
        <w:t xml:space="preserve">is a block diagram of an example of a computing system that includes a pillar select transistor array coupled with a memory device array to enable decoder transistor footprint scaling. </w:t>
      </w:r>
    </w:p>
    <w:p w14:paraId="7825F45F" w14:textId="70B6FCAD" w:rsidR="007A4168" w:rsidRPr="00536964" w:rsidRDefault="007A4168" w:rsidP="007A4168">
      <w:pPr>
        <w:widowControl w:val="0"/>
        <w:tabs>
          <w:tab w:val="num" w:pos="720"/>
        </w:tabs>
        <w:spacing w:line="360" w:lineRule="auto"/>
        <w:ind w:firstLine="720"/>
        <w:rPr>
          <w:rFonts w:ascii="Times New Roman" w:hAnsi="Times New Roman"/>
          <w:bCs/>
          <w:color w:val="000000" w:themeColor="text1"/>
          <w:kern w:val="1"/>
          <w:lang w:eastAsia="ar-SA"/>
        </w:rPr>
      </w:pPr>
      <w:r w:rsidRPr="00536964">
        <w:rPr>
          <w:rFonts w:ascii="Times New Roman" w:hAnsi="Times New Roman"/>
          <w:b/>
          <w:bCs/>
          <w:color w:val="000000" w:themeColor="text1"/>
          <w:kern w:val="1"/>
          <w:lang w:eastAsia="ar-SA"/>
        </w:rPr>
        <w:t xml:space="preserve">Figure 14 </w:t>
      </w:r>
      <w:r w:rsidRPr="00536964">
        <w:rPr>
          <w:rFonts w:ascii="Times New Roman" w:hAnsi="Times New Roman"/>
          <w:bCs/>
          <w:color w:val="000000" w:themeColor="text1"/>
          <w:kern w:val="1"/>
          <w:lang w:eastAsia="ar-SA"/>
        </w:rPr>
        <w:t xml:space="preserve">is a block diagram of an example of a </w:t>
      </w:r>
      <w:r w:rsidR="00FB25A8" w:rsidRPr="00536964">
        <w:rPr>
          <w:rFonts w:ascii="Times New Roman" w:hAnsi="Times New Roman"/>
          <w:bCs/>
          <w:color w:val="000000" w:themeColor="text1"/>
          <w:kern w:val="1"/>
          <w:lang w:eastAsia="ar-SA"/>
        </w:rPr>
        <w:t xml:space="preserve">system, where a memory </w:t>
      </w:r>
      <w:r w:rsidRPr="00536964">
        <w:rPr>
          <w:rFonts w:ascii="Times New Roman" w:hAnsi="Times New Roman"/>
          <w:bCs/>
          <w:color w:val="000000" w:themeColor="text1"/>
          <w:kern w:val="1"/>
          <w:lang w:eastAsia="ar-SA"/>
        </w:rPr>
        <w:t>that includes pillar select transistor array coupled with a memory device array to enable decoder transistor footprint scaling.</w:t>
      </w:r>
    </w:p>
    <w:p w14:paraId="631CC85C" w14:textId="77777777" w:rsidR="007A4168" w:rsidRPr="00536964" w:rsidRDefault="007A4168" w:rsidP="007A4168">
      <w:pPr>
        <w:widowControl w:val="0"/>
        <w:tabs>
          <w:tab w:val="num" w:pos="720"/>
        </w:tabs>
        <w:spacing w:line="360" w:lineRule="auto"/>
        <w:ind w:firstLine="720"/>
        <w:rPr>
          <w:rFonts w:ascii="Times New Roman" w:hAnsi="Times New Roman"/>
          <w:b/>
          <w:bCs/>
          <w:color w:val="000000" w:themeColor="text1"/>
          <w:kern w:val="1"/>
          <w:lang w:eastAsia="ar-SA"/>
        </w:rPr>
      </w:pPr>
    </w:p>
    <w:p w14:paraId="623F6855" w14:textId="77777777" w:rsidR="007A4168" w:rsidRPr="00536964" w:rsidRDefault="007A4168" w:rsidP="007A4168">
      <w:pPr>
        <w:widowControl w:val="0"/>
        <w:tabs>
          <w:tab w:val="num" w:pos="720"/>
        </w:tabs>
        <w:spacing w:line="360" w:lineRule="auto"/>
        <w:ind w:firstLine="720"/>
        <w:rPr>
          <w:rFonts w:ascii="Times New Roman" w:hAnsi="Times New Roman"/>
          <w:b/>
          <w:color w:val="000000" w:themeColor="text1"/>
        </w:rPr>
      </w:pPr>
      <w:r w:rsidRPr="00536964">
        <w:rPr>
          <w:rFonts w:ascii="Times New Roman" w:hAnsi="Times New Roman"/>
          <w:b/>
          <w:color w:val="000000" w:themeColor="text1"/>
        </w:rPr>
        <w:t>DESCRIPTION OF THE EMBODIMENTS</w:t>
      </w:r>
    </w:p>
    <w:p w14:paraId="359268D6" w14:textId="2962E48D" w:rsidR="007A4168" w:rsidRPr="00536964" w:rsidRDefault="007A4168" w:rsidP="007A4168">
      <w:pPr>
        <w:widowControl w:val="0"/>
        <w:tabs>
          <w:tab w:val="num" w:pos="720"/>
        </w:tabs>
        <w:spacing w:line="360" w:lineRule="auto"/>
        <w:ind w:firstLine="720"/>
        <w:rPr>
          <w:rFonts w:ascii="Times New Roman" w:hAnsi="Times New Roman"/>
          <w:b/>
          <w:bCs/>
          <w:color w:val="000000" w:themeColor="text1"/>
          <w:kern w:val="1"/>
          <w:lang w:eastAsia="ar-SA"/>
        </w:rPr>
      </w:pPr>
      <w:r w:rsidRPr="00536964">
        <w:rPr>
          <w:rFonts w:ascii="Times New Roman" w:hAnsi="Times New Roman"/>
          <w:color w:val="000000" w:themeColor="text1"/>
          <w:kern w:val="1"/>
          <w:lang w:eastAsia="ar-SA"/>
        </w:rPr>
        <w:t xml:space="preserve">Pillar select transistors for 3-D cross point and methods of fabrication are described below. In the following description, numerous specific details are set forth, such as structural schemes and detailed fabrication methods in order to provide a thorough understanding of embodiments of the present disclosure. It will be apparent to one skilled in the art that embodiments of the present disclosure may be practiced without these specific details. In other instances, well-known features, such as operations associated with field effect transistors (FETs), are described in lesser detail to not obscure embodiments of the present disclosure. </w:t>
      </w:r>
      <w:r w:rsidR="000344D7" w:rsidRPr="00536964">
        <w:rPr>
          <w:rFonts w:ascii="Times New Roman" w:hAnsi="Times New Roman"/>
          <w:color w:val="000000" w:themeColor="text1"/>
          <w:kern w:val="1"/>
          <w:lang w:eastAsia="ar-SA"/>
        </w:rPr>
        <w:t>Furthermore,</w:t>
      </w:r>
      <w:r w:rsidRPr="00536964">
        <w:rPr>
          <w:rFonts w:ascii="Times New Roman" w:hAnsi="Times New Roman"/>
          <w:color w:val="000000" w:themeColor="text1"/>
          <w:kern w:val="1"/>
          <w:lang w:eastAsia="ar-SA"/>
        </w:rPr>
        <w:t xml:space="preserve"> the various embodiments shown in the Figures are illustrative </w:t>
      </w:r>
      <w:r w:rsidR="000344D7" w:rsidRPr="00536964">
        <w:rPr>
          <w:rFonts w:ascii="Times New Roman" w:hAnsi="Times New Roman"/>
          <w:color w:val="000000" w:themeColor="text1"/>
          <w:kern w:val="1"/>
          <w:lang w:eastAsia="ar-SA"/>
        </w:rPr>
        <w:t>representations but</w:t>
      </w:r>
      <w:r w:rsidRPr="00536964">
        <w:rPr>
          <w:rFonts w:ascii="Times New Roman" w:hAnsi="Times New Roman"/>
          <w:color w:val="000000" w:themeColor="text1"/>
          <w:kern w:val="1"/>
          <w:lang w:eastAsia="ar-SA"/>
        </w:rPr>
        <w:t xml:space="preserve"> are not necessarily drawn to scale.</w:t>
      </w:r>
    </w:p>
    <w:p w14:paraId="4CCC990E"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some instances, in the following description, well-known methods and devices are shown in block diagram form, rather than in detail, to avoid obscuring the present disclosure. Reference throughout this specification to “an embodiment” or “one embodiment” or “some embodiments” means that a particular feature, structure, function, or characteristic described in connection with the embodiment is included in at least one embodiment of the disclosure. Thus, the appearances of the phrase “in an embodiment” or “in one embodiment” or “some embodiments” in various places throughout this specification are not necessarily referring to the </w:t>
      </w:r>
      <w:r w:rsidRPr="00536964">
        <w:rPr>
          <w:rFonts w:ascii="Times New Roman" w:hAnsi="Times New Roman"/>
          <w:color w:val="000000" w:themeColor="text1"/>
        </w:rPr>
        <w:lastRenderedPageBreak/>
        <w:t xml:space="preserve">same embodiment of the disclosure. Furthermore, the particular features, structures, functions, or characteristics may be combined in any suitable manner in one or more embodiments. For example, a first embodiment may be combined with a second embodiment anywhere the particular features, structures, functions, or characteristics associated with the two embodiments are not mutually exclusive. </w:t>
      </w:r>
    </w:p>
    <w:p w14:paraId="60189A95"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As used in the description and the appended claims, the singular forms “a”, “an” and “the” are intended to include the plural forms as well, unless the context clearly indicates otherwise. It will also be understood that the term “and/or” as used herein refers to and encompasses any and all possible combinations of one or more of the associated listed items.</w:t>
      </w:r>
    </w:p>
    <w:p w14:paraId="2AEF2092"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The terms “coupled” and “connected,” along with their derivatives, may be used herein to describe functional or structural relationships between components. It should be understood that these terms are not intended as synonyms for each other. Rather, in particular embodiments, “connected” may be used to indicate that two or more elements are in direct physical, optical, or electrical contact with each other. “Coupled” may be used to indicated that two or more elements are in either direct or indirect (with other intervening elements between them) physical, electrical or in magnetic contact with each other, and/or that the two or more elements co-operate or interact with each other (e.g., as in a cause an effect relationship).</w:t>
      </w:r>
    </w:p>
    <w:p w14:paraId="32C13DBB"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The terms “over,” “under,” “between,” and “on” as used herein refer to a relative position of one component or material with respect to other components or materials where such physical relationships are noteworthy. For example, in the context of materials, one material or material disposed over or under another may be directly in contact or may have one or more intervening materials. Moreover, one material disposed between two materials may be directly in contact with the two layers or may have one or more intervening layers. In contrast, a first material “on” a second material is in direct contact with that second material/material. Similar distinctions are to be made in the context of component assemblies. As used throughout this description, and in the claims, a list of items joined by the term “at least one of” or “one or more of” can mean any combination of the listed terms. </w:t>
      </w:r>
    </w:p>
    <w:p w14:paraId="3A6A0DB8"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The term “adjacent” here generally refers to a position of a thing being laterally next to (e.g., immediately next to with one or more things between them) or adjoining another thing (e.g., abutting it).</w:t>
      </w:r>
    </w:p>
    <w:p w14:paraId="119D1D12"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The term "signal" may refer to at least one current signal, voltage signal, magnetic signal, or data/clock signal. The meaning of "a," "an," and "the" include plural references. </w:t>
      </w:r>
    </w:p>
    <w:p w14:paraId="5370EB1E"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The term “device” may generally refer to an apparatus according to the context of the </w:t>
      </w:r>
      <w:r w:rsidRPr="00536964">
        <w:rPr>
          <w:rFonts w:ascii="Times New Roman" w:hAnsi="Times New Roman"/>
          <w:color w:val="000000" w:themeColor="text1"/>
        </w:rPr>
        <w:lastRenderedPageBreak/>
        <w:t>usage of that term. For example, a device may refer to a stack of layers or structures, a single structure or layer, a connection of various structures having active and/or passive elements, etc. Generally, a device is a three-dimensional structure with a plane along the x-y direction and a height along the z direction of an x-y-z Cartesian coordinate system. The plane of the device may also be the plane of an apparatus which comprises the device.</w:t>
      </w:r>
    </w:p>
    <w:p w14:paraId="2DF8C4DA"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As used throughout this description, and in the claims, a list of items joined by the term “at least one of” or “one or more of” can mean any combination of the listed terms. </w:t>
      </w:r>
    </w:p>
    <w:p w14:paraId="3BA4A8B3"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Unless otherwise specified in the explicit context of their use, the terms “substantially equal,” “about equal” and “approximately equal” mean that there is no more than incidental variation between two things so described. In the art, such variation is typically no more than +/-10% of a predetermined target value.</w:t>
      </w:r>
    </w:p>
    <w:p w14:paraId="36E8BC23"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The terms “left,” “right,” “front,” “back,” “top,” “bottom,” “over,” “under,” and the like in the description and in the claims, if any, are used for descriptive purposes and not necessarily for describing permanent relative positions. For example, the terms “over,” “under,” “front side,” “back side,” “top,” “bottom,” “over,” “under,” and “on” as used herein refer to a relative position of one component, structure, or material with respect to other referenced components, structures or materials within a device, where such physical relationships are noteworthy. These terms are employed herein for descriptive purposes only and predominantly within the context of a device z-axis and therefore may be relative to an orientation of a device. Hence, a first material “over” a second material in the context of a figure provided herein may also be “under” the second material if the device is oriented upside-down relative to the context of the figure provided. In the context of materials, one material disposed over or under another may be directly in contact or may have one or more intervening materials. Moreover, one material disposed between two materials may be directly in contact with the two layers or may have one or more intervening layers. In contrast, a first material “on” a second material is in direct contact with that second material. Similar distinctions are to be made in the context of component assemblies.</w:t>
      </w:r>
    </w:p>
    <w:p w14:paraId="19864DC7" w14:textId="77777777"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The term “between” may be employed in the context of the z-axis, x-axis or y-axis of a device. A material that is between two other materials may be in contact with one or both of those materials, or it may be separated from both of the other two materials by one or more intervening materials. A material “between” two other materials may therefore be in contact with either of the other two materials, or it may be coupled to the other two materials through an intervening material. A device that is between two other devices may be directly connected to one or both of those devices, or it may be separated from both of the other two devices by one or </w:t>
      </w:r>
      <w:r w:rsidRPr="00536964">
        <w:rPr>
          <w:rFonts w:ascii="Times New Roman" w:hAnsi="Times New Roman"/>
          <w:color w:val="000000" w:themeColor="text1"/>
        </w:rPr>
        <w:lastRenderedPageBreak/>
        <w:t>more intervening devices.</w:t>
      </w:r>
    </w:p>
    <w:p w14:paraId="50629492" w14:textId="77777777" w:rsidR="007A4168" w:rsidRPr="00536964" w:rsidRDefault="007A4168" w:rsidP="007A4168">
      <w:pPr>
        <w:widowControl w:val="0"/>
        <w:tabs>
          <w:tab w:val="num" w:pos="720"/>
        </w:tabs>
        <w:spacing w:line="360" w:lineRule="auto"/>
        <w:ind w:firstLine="720"/>
        <w:rPr>
          <w:rFonts w:ascii="Times New Roman" w:eastAsiaTheme="minorHAnsi" w:hAnsi="Times New Roman"/>
          <w:color w:val="000000" w:themeColor="text1"/>
        </w:rPr>
      </w:pPr>
      <w:r w:rsidRPr="00536964">
        <w:rPr>
          <w:rFonts w:ascii="Times New Roman" w:eastAsiaTheme="minorHAnsi" w:hAnsi="Times New Roman"/>
          <w:color w:val="000000" w:themeColor="text1"/>
        </w:rPr>
        <w:t xml:space="preserve">Memory cells are used in conjunction with large arrays of decoder transistors for a variety of 3-D cross point memory applications. A 3-D cross point memory array often includes a series of word lines on a first plane and series of bit lines on a second plane above the first plane, where the word lines orthogonally cross over the bit lines (or vice versa). A memory cell is located at each point of cross over (cross-point) between the word line and the bit line, where the memory cell couples a word line with a corresponding bit line to form a single memory array deck, or herein deck. </w:t>
      </w:r>
    </w:p>
    <w:p w14:paraId="70EA979A" w14:textId="4A51C0C3" w:rsidR="007A4168" w:rsidRPr="00536964" w:rsidRDefault="007A4168" w:rsidP="007A4168">
      <w:pPr>
        <w:widowControl w:val="0"/>
        <w:tabs>
          <w:tab w:val="num" w:pos="720"/>
        </w:tabs>
        <w:spacing w:line="360" w:lineRule="auto"/>
        <w:ind w:firstLine="720"/>
        <w:rPr>
          <w:rFonts w:ascii="Times New Roman" w:eastAsiaTheme="minorHAnsi" w:hAnsi="Times New Roman"/>
          <w:color w:val="000000" w:themeColor="text1"/>
        </w:rPr>
      </w:pPr>
      <w:r w:rsidRPr="00536964">
        <w:rPr>
          <w:rFonts w:ascii="Times New Roman" w:eastAsiaTheme="minorHAnsi" w:hAnsi="Times New Roman"/>
          <w:color w:val="000000" w:themeColor="text1"/>
        </w:rPr>
        <w:t xml:space="preserve">In embodiments, an effective cell size of a cross point memory cell is equal to a cell pitch squared divided by a number of </w:t>
      </w:r>
      <w:r w:rsidR="00F927BE" w:rsidRPr="00536964">
        <w:rPr>
          <w:rFonts w:ascii="Times New Roman" w:eastAsiaTheme="minorHAnsi" w:hAnsi="Times New Roman"/>
          <w:color w:val="000000" w:themeColor="text1"/>
        </w:rPr>
        <w:t>decks</w:t>
      </w:r>
      <w:r w:rsidRPr="00536964">
        <w:rPr>
          <w:rFonts w:ascii="Times New Roman" w:eastAsiaTheme="minorHAnsi" w:hAnsi="Times New Roman"/>
          <w:color w:val="000000" w:themeColor="text1"/>
        </w:rPr>
        <w:t>.</w:t>
      </w:r>
      <w:r w:rsidR="004C6B64" w:rsidRPr="00536964">
        <w:rPr>
          <w:rFonts w:ascii="Times New Roman" w:eastAsiaTheme="minorHAnsi" w:hAnsi="Times New Roman"/>
          <w:color w:val="000000" w:themeColor="text1"/>
        </w:rPr>
        <w:t xml:space="preserve"> </w:t>
      </w:r>
      <w:r w:rsidRPr="00536964">
        <w:rPr>
          <w:rFonts w:ascii="Times New Roman" w:eastAsiaTheme="minorHAnsi" w:hAnsi="Times New Roman"/>
          <w:color w:val="000000" w:themeColor="text1"/>
        </w:rPr>
        <w:t>In some embodiments, a number of memory decks is approximately 6 or less. Memory scaling may be limited by a certain memory pitch (lateral spacing between memory cells) when an upper limit for the number of memory decks is reached. Memory density may be increased in conventional 3-D cross point memory</w:t>
      </w:r>
      <w:r w:rsidR="00F927BE" w:rsidRPr="00536964">
        <w:rPr>
          <w:rFonts w:ascii="Times New Roman" w:eastAsiaTheme="minorHAnsi" w:hAnsi="Times New Roman"/>
          <w:color w:val="000000" w:themeColor="text1"/>
        </w:rPr>
        <w:t xml:space="preserve"> </w:t>
      </w:r>
      <w:r w:rsidRPr="00536964">
        <w:rPr>
          <w:rFonts w:ascii="Times New Roman" w:eastAsiaTheme="minorHAnsi" w:hAnsi="Times New Roman"/>
          <w:color w:val="000000" w:themeColor="text1"/>
        </w:rPr>
        <w:t xml:space="preserve">by pitch scaling and stacking layers (increasing number of decks). However, production cost may increase significantly with more decks as a function of the number of process operations needed to fabricate each deck. </w:t>
      </w:r>
    </w:p>
    <w:p w14:paraId="72C6E4BB" w14:textId="77777777" w:rsidR="007A4168" w:rsidRPr="00536964" w:rsidRDefault="007A4168" w:rsidP="007A4168">
      <w:pPr>
        <w:widowControl w:val="0"/>
        <w:tabs>
          <w:tab w:val="num" w:pos="720"/>
        </w:tabs>
        <w:spacing w:line="360" w:lineRule="auto"/>
        <w:ind w:firstLine="720"/>
        <w:rPr>
          <w:rFonts w:ascii="Times New Roman" w:eastAsiaTheme="minorHAnsi" w:hAnsi="Times New Roman"/>
          <w:color w:val="000000" w:themeColor="text1"/>
        </w:rPr>
      </w:pPr>
      <w:r w:rsidRPr="00536964">
        <w:rPr>
          <w:rFonts w:ascii="Times New Roman" w:eastAsiaTheme="minorHAnsi" w:hAnsi="Times New Roman"/>
          <w:color w:val="000000" w:themeColor="text1"/>
        </w:rPr>
        <w:t xml:space="preserve">However, the inventors have devised an arrangement that can increase the number of stacks in a memory device structure without concomitantly increasing memory device production costs. In accordance with an embodiment of the present disclosure, the memory device structure includes memory cells where a memory element is laterally coupled with a selector element in each memory cell. In further embodiments, the memory device structure may include a plurality of memory cells in an array extending in two orthogonal directions on a plane to form a tier, or deck. The memory device structure may include a plurality of decks that are stacked. During operation, the memory device structure may permit the selection of a unique set of word line, bitline and tier/deck address to access a pair of memory cells. </w:t>
      </w:r>
    </w:p>
    <w:p w14:paraId="5341C874" w14:textId="77777777" w:rsidR="007A4168" w:rsidRPr="00536964" w:rsidRDefault="007A4168" w:rsidP="007A4168">
      <w:pPr>
        <w:widowControl w:val="0"/>
        <w:tabs>
          <w:tab w:val="num" w:pos="720"/>
        </w:tabs>
        <w:spacing w:line="360" w:lineRule="auto"/>
        <w:ind w:firstLine="720"/>
        <w:rPr>
          <w:rFonts w:ascii="Times New Roman" w:eastAsiaTheme="minorHAnsi" w:hAnsi="Times New Roman"/>
          <w:color w:val="000000" w:themeColor="text1"/>
        </w:rPr>
      </w:pPr>
      <w:r w:rsidRPr="00536964">
        <w:rPr>
          <w:rFonts w:ascii="Times New Roman" w:eastAsiaTheme="minorHAnsi" w:hAnsi="Times New Roman"/>
          <w:color w:val="000000" w:themeColor="text1"/>
        </w:rPr>
        <w:t xml:space="preserve">The memory device structures described herein may advantageously reduce a number of decoder or programming transistors, providing a reduction in chip area. </w:t>
      </w:r>
      <w:bookmarkStart w:id="0" w:name="_Hlk56689446"/>
      <w:r w:rsidRPr="00536964">
        <w:rPr>
          <w:rFonts w:ascii="Times New Roman" w:eastAsiaTheme="minorHAnsi" w:hAnsi="Times New Roman"/>
          <w:color w:val="000000" w:themeColor="text1"/>
        </w:rPr>
        <w:t xml:space="preserve">A decoder transistor may be individually coupled with each word line and a bit line to address a particular memory cell in a tier. When the number of memory cells are increased, the number of bit lines and word lines increase in proportion as does the number of decoder transistors required to address each memory cell (bit cell). To accommodate a larger number of decoder transistors in a vicinity of a cross point array, such as, for example below the cross-point memory array, relative lengths of a word line and bit line may be increased. Alternatively, decoder transistors may occupy a region </w:t>
      </w:r>
      <w:r w:rsidRPr="00536964">
        <w:rPr>
          <w:rFonts w:ascii="Times New Roman" w:eastAsiaTheme="minorHAnsi" w:hAnsi="Times New Roman"/>
          <w:color w:val="000000" w:themeColor="text1"/>
        </w:rPr>
        <w:lastRenderedPageBreak/>
        <w:t xml:space="preserve">laterally adjacent to the memory array. In either example a larger chip area may be utilized. </w:t>
      </w:r>
    </w:p>
    <w:p w14:paraId="18CAEB08" w14:textId="4E600B00" w:rsidR="007A4168" w:rsidRPr="00536964" w:rsidRDefault="007A4168" w:rsidP="00F927BE">
      <w:pPr>
        <w:widowControl w:val="0"/>
        <w:tabs>
          <w:tab w:val="num" w:pos="720"/>
        </w:tabs>
        <w:spacing w:line="360" w:lineRule="auto"/>
        <w:ind w:firstLine="720"/>
        <w:rPr>
          <w:rFonts w:ascii="Times New Roman" w:eastAsiaTheme="minorHAnsi" w:hAnsi="Times New Roman"/>
          <w:color w:val="000000" w:themeColor="text1"/>
        </w:rPr>
      </w:pPr>
      <w:r w:rsidRPr="00536964">
        <w:rPr>
          <w:rFonts w:ascii="Times New Roman" w:hAnsi="Times New Roman"/>
          <w:color w:val="000000" w:themeColor="text1"/>
        </w:rPr>
        <w:t xml:space="preserve">Increasing number of layers (tiers) of memory cells to form a 3-dimensional array can increase memory density per unit area. However, increasing the number of memory cells also proportionately increases the number of decoder transistors required. </w:t>
      </w:r>
      <w:r w:rsidRPr="00536964">
        <w:rPr>
          <w:rFonts w:ascii="Times New Roman" w:eastAsiaTheme="minorHAnsi" w:hAnsi="Times New Roman"/>
          <w:color w:val="000000" w:themeColor="text1"/>
        </w:rPr>
        <w:t xml:space="preserve">In some examples a single tier may include 4K bit lines and 4K word lines. Thus, a single 4K by 4K tier can require 8K decoder transistors. Because the number of decoder transistors increases proportionally with the number of tiers, enabling a high-density memory array for a given die size can be highly challenging. </w:t>
      </w:r>
      <w:bookmarkEnd w:id="0"/>
    </w:p>
    <w:p w14:paraId="3BA75052" w14:textId="51E6B895" w:rsidR="007A4168" w:rsidRPr="00536964" w:rsidRDefault="007A4168" w:rsidP="007A4168">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In accordance with some embodiments, multiple (</w:t>
      </w:r>
      <w:r w:rsidR="000344D7" w:rsidRPr="00536964">
        <w:rPr>
          <w:rFonts w:ascii="Times New Roman" w:hAnsi="Times New Roman"/>
          <w:color w:val="000000" w:themeColor="text1"/>
        </w:rPr>
        <w:t>e.g., two</w:t>
      </w:r>
      <w:r w:rsidRPr="00536964">
        <w:rPr>
          <w:rFonts w:ascii="Times New Roman" w:hAnsi="Times New Roman"/>
          <w:color w:val="000000" w:themeColor="text1"/>
        </w:rPr>
        <w:t xml:space="preserve">) memory cells in a tier are coupled through a common electrode to reduce the number of decoder transistors. The common electrode may be further coupled to a source or a drain of a decoder transistor directly below. In addition to coupling multiple memory cells by a common electrode to reduce the total number of decoder transistors, confining the decoder transistors to within a footprint of a memory cell is also advantageous for reducing device footprint. </w:t>
      </w:r>
    </w:p>
    <w:p w14:paraId="347D9FC7" w14:textId="77777777" w:rsidR="000C0353" w:rsidRPr="00536964" w:rsidRDefault="007A4168" w:rsidP="000C0353">
      <w:pPr>
        <w:widowControl w:val="0"/>
        <w:tabs>
          <w:tab w:val="num" w:pos="720"/>
        </w:tabs>
        <w:spacing w:line="360" w:lineRule="auto"/>
        <w:ind w:firstLine="720"/>
        <w:rPr>
          <w:rFonts w:ascii="Times New Roman" w:eastAsiaTheme="minorHAnsi" w:hAnsi="Times New Roman"/>
          <w:color w:val="000000" w:themeColor="text1"/>
        </w:rPr>
      </w:pPr>
      <w:r w:rsidRPr="00536964">
        <w:rPr>
          <w:rFonts w:ascii="Times New Roman" w:eastAsiaTheme="minorHAnsi" w:hAnsi="Times New Roman"/>
          <w:color w:val="000000" w:themeColor="text1"/>
        </w:rPr>
        <w:t xml:space="preserve">Another advantage of the memory device structures in accordance with embodiments is that memory cells in various tiers may be concurrently fabricated, which may significantly reduce fabrication costs per memory cell. </w:t>
      </w:r>
    </w:p>
    <w:p w14:paraId="322078F6" w14:textId="509D692D" w:rsidR="00C0736A" w:rsidRPr="00536964" w:rsidRDefault="00B35444" w:rsidP="00C0736A">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eastAsiaTheme="minorHAnsi" w:hAnsi="Times New Roman"/>
          <w:b/>
          <w:bCs/>
          <w:color w:val="000000" w:themeColor="text1"/>
        </w:rPr>
        <w:t>Figure 1</w:t>
      </w:r>
      <w:r w:rsidR="00823CC4" w:rsidRPr="00536964">
        <w:rPr>
          <w:rFonts w:ascii="Times New Roman" w:eastAsiaTheme="minorHAnsi" w:hAnsi="Times New Roman"/>
          <w:b/>
          <w:bCs/>
          <w:color w:val="000000" w:themeColor="text1"/>
        </w:rPr>
        <w:t>A</w:t>
      </w:r>
      <w:r w:rsidRPr="00536964">
        <w:rPr>
          <w:rFonts w:ascii="Times New Roman" w:eastAsiaTheme="minorHAnsi" w:hAnsi="Times New Roman"/>
          <w:color w:val="000000" w:themeColor="text1"/>
        </w:rPr>
        <w:t xml:space="preserve"> is </w:t>
      </w:r>
      <w:r w:rsidR="00052778" w:rsidRPr="00536964">
        <w:rPr>
          <w:rFonts w:ascii="Times New Roman" w:eastAsiaTheme="minorHAnsi" w:hAnsi="Times New Roman"/>
          <w:color w:val="000000" w:themeColor="text1"/>
        </w:rPr>
        <w:t>a cross</w:t>
      </w:r>
      <w:r w:rsidR="00A952CE" w:rsidRPr="00536964">
        <w:rPr>
          <w:rFonts w:ascii="Times New Roman" w:eastAsiaTheme="minorHAnsi" w:hAnsi="Times New Roman"/>
          <w:color w:val="000000" w:themeColor="text1"/>
        </w:rPr>
        <w:t xml:space="preserve"> sectional</w:t>
      </w:r>
      <w:r w:rsidR="00052778" w:rsidRPr="00536964">
        <w:rPr>
          <w:rFonts w:ascii="Times New Roman" w:eastAsiaTheme="minorHAnsi" w:hAnsi="Times New Roman"/>
          <w:color w:val="000000" w:themeColor="text1"/>
        </w:rPr>
        <w:t xml:space="preserve"> </w:t>
      </w:r>
      <w:r w:rsidRPr="00536964">
        <w:rPr>
          <w:rFonts w:ascii="Times New Roman" w:eastAsiaTheme="minorHAnsi" w:hAnsi="Times New Roman"/>
          <w:color w:val="000000" w:themeColor="text1"/>
        </w:rPr>
        <w:t xml:space="preserve">illustration of a memory device </w:t>
      </w:r>
      <w:r w:rsidRPr="00536964">
        <w:rPr>
          <w:rFonts w:ascii="Times New Roman" w:hAnsi="Times New Roman"/>
          <w:color w:val="000000" w:themeColor="text1"/>
          <w:kern w:val="1"/>
          <w:lang w:eastAsia="ar-SA"/>
        </w:rPr>
        <w:t>structure 100</w:t>
      </w:r>
      <w:r w:rsidR="00CA2704" w:rsidRPr="00536964">
        <w:rPr>
          <w:rFonts w:ascii="Times New Roman" w:hAnsi="Times New Roman"/>
          <w:color w:val="000000" w:themeColor="text1"/>
          <w:kern w:val="1"/>
          <w:lang w:eastAsia="ar-SA"/>
        </w:rPr>
        <w:t xml:space="preserve"> including a </w:t>
      </w:r>
      <w:r w:rsidR="009F3BA8" w:rsidRPr="00536964">
        <w:rPr>
          <w:rFonts w:ascii="Times New Roman" w:hAnsi="Times New Roman"/>
          <w:color w:val="000000" w:themeColor="text1"/>
          <w:kern w:val="1"/>
          <w:lang w:eastAsia="ar-SA"/>
        </w:rPr>
        <w:t xml:space="preserve">vertical </w:t>
      </w:r>
      <w:r w:rsidR="001E01F1" w:rsidRPr="00536964">
        <w:rPr>
          <w:rFonts w:ascii="Times New Roman" w:hAnsi="Times New Roman"/>
          <w:color w:val="000000" w:themeColor="text1"/>
          <w:kern w:val="1"/>
          <w:lang w:eastAsia="ar-SA"/>
        </w:rPr>
        <w:t>pillar select transistor 102</w:t>
      </w:r>
      <w:r w:rsidR="00E96774" w:rsidRPr="00536964">
        <w:rPr>
          <w:rFonts w:ascii="Times New Roman" w:hAnsi="Times New Roman"/>
          <w:color w:val="000000" w:themeColor="text1"/>
          <w:kern w:val="1"/>
          <w:lang w:eastAsia="ar-SA"/>
        </w:rPr>
        <w:t xml:space="preserve"> coupled with a tier</w:t>
      </w:r>
      <w:r w:rsidR="00C0736A" w:rsidRPr="00536964">
        <w:rPr>
          <w:rFonts w:ascii="Times New Roman" w:hAnsi="Times New Roman"/>
          <w:color w:val="000000" w:themeColor="text1"/>
          <w:kern w:val="1"/>
          <w:lang w:eastAsia="ar-SA"/>
        </w:rPr>
        <w:t>ed memory structure</w:t>
      </w:r>
      <w:r w:rsidR="00E96774" w:rsidRPr="00536964">
        <w:rPr>
          <w:rFonts w:ascii="Times New Roman" w:hAnsi="Times New Roman"/>
          <w:color w:val="000000" w:themeColor="text1"/>
          <w:kern w:val="1"/>
          <w:lang w:eastAsia="ar-SA"/>
        </w:rPr>
        <w:t xml:space="preserve"> 103</w:t>
      </w:r>
      <w:r w:rsidR="00376D0D" w:rsidRPr="00536964">
        <w:rPr>
          <w:rFonts w:ascii="Times New Roman" w:hAnsi="Times New Roman"/>
          <w:color w:val="000000" w:themeColor="text1"/>
          <w:kern w:val="1"/>
          <w:lang w:eastAsia="ar-SA"/>
        </w:rPr>
        <w:t>.</w:t>
      </w:r>
      <w:r w:rsidR="00823CC4" w:rsidRPr="00536964">
        <w:rPr>
          <w:rFonts w:ascii="Times New Roman" w:hAnsi="Times New Roman"/>
          <w:color w:val="000000" w:themeColor="text1"/>
          <w:kern w:val="1"/>
          <w:lang w:eastAsia="ar-SA"/>
        </w:rPr>
        <w:t xml:space="preserve"> </w:t>
      </w:r>
      <w:r w:rsidR="00595B01" w:rsidRPr="00536964">
        <w:rPr>
          <w:rFonts w:ascii="Times New Roman" w:hAnsi="Times New Roman"/>
          <w:color w:val="000000" w:themeColor="text1"/>
          <w:kern w:val="1"/>
          <w:lang w:eastAsia="ar-SA"/>
        </w:rPr>
        <w:t xml:space="preserve">As shown, </w:t>
      </w:r>
      <w:r w:rsidR="001E01F1" w:rsidRPr="00536964">
        <w:rPr>
          <w:rFonts w:ascii="Times New Roman" w:hAnsi="Times New Roman"/>
          <w:color w:val="000000" w:themeColor="text1"/>
          <w:kern w:val="1"/>
          <w:lang w:eastAsia="ar-SA"/>
        </w:rPr>
        <w:t>pillar select transistor 102</w:t>
      </w:r>
      <w:r w:rsidR="00E6224E" w:rsidRPr="00536964">
        <w:rPr>
          <w:rFonts w:ascii="Times New Roman" w:hAnsi="Times New Roman"/>
          <w:color w:val="000000" w:themeColor="text1"/>
          <w:kern w:val="1"/>
          <w:lang w:eastAsia="ar-SA"/>
        </w:rPr>
        <w:t xml:space="preserve"> </w:t>
      </w:r>
      <w:r w:rsidR="00BA084B" w:rsidRPr="00536964">
        <w:rPr>
          <w:rFonts w:ascii="Times New Roman" w:hAnsi="Times New Roman"/>
          <w:color w:val="000000" w:themeColor="text1"/>
          <w:kern w:val="1"/>
          <w:lang w:eastAsia="ar-SA"/>
        </w:rPr>
        <w:t xml:space="preserve">includes a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BA084B" w:rsidRPr="00536964">
        <w:rPr>
          <w:rFonts w:ascii="Times New Roman" w:hAnsi="Times New Roman"/>
          <w:color w:val="000000" w:themeColor="text1"/>
          <w:kern w:val="1"/>
          <w:lang w:eastAsia="ar-SA"/>
        </w:rPr>
        <w:t>between a source</w:t>
      </w:r>
      <w:r w:rsidR="00872877" w:rsidRPr="00536964">
        <w:rPr>
          <w:rFonts w:ascii="Times New Roman" w:hAnsi="Times New Roman"/>
          <w:color w:val="000000" w:themeColor="text1"/>
          <w:kern w:val="1"/>
          <w:lang w:eastAsia="ar-SA"/>
        </w:rPr>
        <w:t xml:space="preserve"> structure</w:t>
      </w:r>
      <w:r w:rsidR="00BA084B" w:rsidRPr="00536964">
        <w:rPr>
          <w:rFonts w:ascii="Times New Roman" w:hAnsi="Times New Roman"/>
          <w:color w:val="000000" w:themeColor="text1"/>
          <w:kern w:val="1"/>
          <w:lang w:eastAsia="ar-SA"/>
        </w:rPr>
        <w:t xml:space="preserve"> </w:t>
      </w:r>
      <w:r w:rsidR="00872877" w:rsidRPr="00536964">
        <w:rPr>
          <w:rFonts w:ascii="Times New Roman" w:hAnsi="Times New Roman"/>
          <w:color w:val="000000" w:themeColor="text1"/>
          <w:kern w:val="1"/>
          <w:lang w:eastAsia="ar-SA"/>
        </w:rPr>
        <w:t xml:space="preserve">106 </w:t>
      </w:r>
      <w:r w:rsidR="00BA084B" w:rsidRPr="00536964">
        <w:rPr>
          <w:rFonts w:ascii="Times New Roman" w:hAnsi="Times New Roman"/>
          <w:color w:val="000000" w:themeColor="text1"/>
          <w:kern w:val="1"/>
          <w:lang w:eastAsia="ar-SA"/>
        </w:rPr>
        <w:t>and a drain</w:t>
      </w:r>
      <w:r w:rsidR="00872877" w:rsidRPr="00536964">
        <w:rPr>
          <w:rFonts w:ascii="Times New Roman" w:hAnsi="Times New Roman"/>
          <w:color w:val="000000" w:themeColor="text1"/>
          <w:kern w:val="1"/>
          <w:lang w:eastAsia="ar-SA"/>
        </w:rPr>
        <w:t xml:space="preserve"> structure 108. As shown, </w:t>
      </w:r>
      <w:r w:rsidR="00BA084B" w:rsidRPr="00536964">
        <w:rPr>
          <w:rFonts w:ascii="Times New Roman" w:hAnsi="Times New Roman"/>
          <w:color w:val="000000" w:themeColor="text1"/>
          <w:kern w:val="1"/>
          <w:lang w:eastAsia="ar-SA"/>
        </w:rPr>
        <w:t xml:space="preserve">the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872877" w:rsidRPr="00536964">
        <w:rPr>
          <w:rFonts w:ascii="Times New Roman" w:hAnsi="Times New Roman"/>
          <w:color w:val="000000" w:themeColor="text1"/>
          <w:kern w:val="1"/>
          <w:lang w:eastAsia="ar-SA"/>
        </w:rPr>
        <w:t xml:space="preserve">is </w:t>
      </w:r>
      <w:r w:rsidR="00823CC4" w:rsidRPr="00536964">
        <w:rPr>
          <w:rFonts w:ascii="Times New Roman" w:hAnsi="Times New Roman"/>
          <w:color w:val="000000" w:themeColor="text1"/>
          <w:kern w:val="1"/>
          <w:lang w:eastAsia="ar-SA"/>
        </w:rPr>
        <w:t xml:space="preserve">directed </w:t>
      </w:r>
      <w:r w:rsidR="00BA084B" w:rsidRPr="00536964">
        <w:rPr>
          <w:rFonts w:ascii="Times New Roman" w:hAnsi="Times New Roman"/>
          <w:color w:val="000000" w:themeColor="text1"/>
          <w:kern w:val="1"/>
          <w:lang w:eastAsia="ar-SA"/>
        </w:rPr>
        <w:t xml:space="preserve">along a longitudinal axis of the </w:t>
      </w:r>
      <w:r w:rsidR="001E01F1" w:rsidRPr="00536964">
        <w:rPr>
          <w:rFonts w:ascii="Times New Roman" w:hAnsi="Times New Roman"/>
          <w:color w:val="000000" w:themeColor="text1"/>
          <w:kern w:val="1"/>
          <w:lang w:eastAsia="ar-SA"/>
        </w:rPr>
        <w:t>pillar select transistor 102</w:t>
      </w:r>
      <w:r w:rsidR="00C53B75" w:rsidRPr="00536964">
        <w:rPr>
          <w:rFonts w:ascii="Times New Roman" w:hAnsi="Times New Roman"/>
          <w:color w:val="000000" w:themeColor="text1"/>
          <w:kern w:val="1"/>
          <w:lang w:eastAsia="ar-SA"/>
        </w:rPr>
        <w:t xml:space="preserve"> </w:t>
      </w:r>
      <w:r w:rsidR="00872877" w:rsidRPr="00536964">
        <w:rPr>
          <w:rFonts w:ascii="Times New Roman" w:hAnsi="Times New Roman"/>
          <w:color w:val="000000" w:themeColor="text1"/>
          <w:kern w:val="1"/>
          <w:lang w:eastAsia="ar-SA"/>
        </w:rPr>
        <w:t xml:space="preserve">(along y-axis in Figure). </w:t>
      </w:r>
      <w:r w:rsidR="00E6224E" w:rsidRPr="00536964">
        <w:rPr>
          <w:rFonts w:ascii="Times New Roman" w:hAnsi="Times New Roman"/>
          <w:color w:val="000000" w:themeColor="text1"/>
          <w:kern w:val="1"/>
          <w:lang w:eastAsia="ar-SA"/>
        </w:rPr>
        <w:t xml:space="preserve">The </w:t>
      </w:r>
      <w:r w:rsidR="001E01F1" w:rsidRPr="00536964">
        <w:rPr>
          <w:rFonts w:ascii="Times New Roman" w:hAnsi="Times New Roman"/>
          <w:color w:val="000000" w:themeColor="text1"/>
          <w:kern w:val="1"/>
          <w:lang w:eastAsia="ar-SA"/>
        </w:rPr>
        <w:t>pillar select transistor 102</w:t>
      </w:r>
      <w:r w:rsidR="00E6224E" w:rsidRPr="00536964">
        <w:rPr>
          <w:rFonts w:ascii="Times New Roman" w:hAnsi="Times New Roman"/>
          <w:color w:val="000000" w:themeColor="text1"/>
          <w:kern w:val="1"/>
          <w:lang w:eastAsia="ar-SA"/>
        </w:rPr>
        <w:t xml:space="preserve"> also includes a gate electrode 110 adjacent to the </w:t>
      </w:r>
      <w:r w:rsidR="00A952CE" w:rsidRPr="00536964">
        <w:rPr>
          <w:rFonts w:ascii="Times New Roman" w:hAnsi="Times New Roman"/>
          <w:color w:val="000000" w:themeColor="text1"/>
          <w:kern w:val="1"/>
          <w:lang w:eastAsia="ar-SA"/>
        </w:rPr>
        <w:t xml:space="preserve">channel layer 104 </w:t>
      </w:r>
      <w:r w:rsidR="00E6224E" w:rsidRPr="00536964">
        <w:rPr>
          <w:rFonts w:ascii="Times New Roman" w:hAnsi="Times New Roman"/>
          <w:color w:val="000000" w:themeColor="text1"/>
          <w:kern w:val="1"/>
          <w:lang w:eastAsia="ar-SA"/>
        </w:rPr>
        <w:t>. The gate electrode 110 has a length in a direction orthogonal to longitudinal axis (along x-axis)</w:t>
      </w:r>
      <w:r w:rsidR="001E0A50" w:rsidRPr="00536964">
        <w:rPr>
          <w:rFonts w:ascii="Times New Roman" w:hAnsi="Times New Roman"/>
          <w:color w:val="000000" w:themeColor="text1"/>
          <w:kern w:val="1"/>
          <w:lang w:eastAsia="ar-SA"/>
        </w:rPr>
        <w:t>.</w:t>
      </w:r>
      <w:r w:rsidR="004C6B64" w:rsidRPr="00536964">
        <w:rPr>
          <w:rFonts w:ascii="Times New Roman" w:hAnsi="Times New Roman"/>
          <w:color w:val="000000" w:themeColor="text1"/>
          <w:kern w:val="1"/>
          <w:lang w:eastAsia="ar-SA"/>
        </w:rPr>
        <w:t xml:space="preserve"> </w:t>
      </w:r>
      <w:r w:rsidR="00E6224E" w:rsidRPr="00536964">
        <w:rPr>
          <w:rFonts w:ascii="Times New Roman" w:hAnsi="Times New Roman"/>
          <w:color w:val="000000" w:themeColor="text1"/>
          <w:kern w:val="1"/>
          <w:lang w:eastAsia="ar-SA"/>
        </w:rPr>
        <w:t xml:space="preserve">A gate dielectric layer 111 is between the gate electrode 110 and the </w:t>
      </w:r>
      <w:r w:rsidR="00A952CE" w:rsidRPr="00536964">
        <w:rPr>
          <w:rFonts w:ascii="Times New Roman" w:hAnsi="Times New Roman"/>
          <w:color w:val="000000" w:themeColor="text1"/>
          <w:kern w:val="1"/>
          <w:lang w:eastAsia="ar-SA"/>
        </w:rPr>
        <w:t xml:space="preserve">channel layer 104 </w:t>
      </w:r>
      <w:r w:rsidR="00E6224E" w:rsidRPr="00536964">
        <w:rPr>
          <w:rFonts w:ascii="Times New Roman" w:hAnsi="Times New Roman"/>
          <w:color w:val="000000" w:themeColor="text1"/>
          <w:kern w:val="1"/>
          <w:lang w:eastAsia="ar-SA"/>
        </w:rPr>
        <w:t xml:space="preserve">. </w:t>
      </w:r>
      <w:r w:rsidR="006162A4" w:rsidRPr="00536964">
        <w:rPr>
          <w:rFonts w:ascii="Times New Roman" w:hAnsi="Times New Roman"/>
          <w:color w:val="000000" w:themeColor="text1"/>
          <w:kern w:val="1"/>
          <w:lang w:eastAsia="ar-SA"/>
        </w:rPr>
        <w:t xml:space="preserve">The memory device structure 100 further includes </w:t>
      </w:r>
      <w:r w:rsidR="00BA084B" w:rsidRPr="00536964">
        <w:rPr>
          <w:rFonts w:ascii="Times New Roman" w:hAnsi="Times New Roman"/>
          <w:color w:val="000000" w:themeColor="text1"/>
          <w:kern w:val="1"/>
          <w:lang w:eastAsia="ar-SA"/>
        </w:rPr>
        <w:t>a</w:t>
      </w:r>
      <w:r w:rsidR="006162A4" w:rsidRPr="00536964">
        <w:rPr>
          <w:rFonts w:ascii="Times New Roman" w:hAnsi="Times New Roman"/>
          <w:color w:val="000000" w:themeColor="text1"/>
          <w:kern w:val="1"/>
          <w:lang w:eastAsia="ar-SA"/>
        </w:rPr>
        <w:t xml:space="preserve">n </w:t>
      </w:r>
      <w:r w:rsidR="00BA084B" w:rsidRPr="00536964">
        <w:rPr>
          <w:rFonts w:ascii="Times New Roman" w:hAnsi="Times New Roman"/>
          <w:color w:val="000000" w:themeColor="text1"/>
          <w:kern w:val="1"/>
          <w:lang w:eastAsia="ar-SA"/>
        </w:rPr>
        <w:t>interconnect</w:t>
      </w:r>
      <w:r w:rsidR="006162A4" w:rsidRPr="00536964">
        <w:rPr>
          <w:rFonts w:ascii="Times New Roman" w:hAnsi="Times New Roman"/>
          <w:color w:val="000000" w:themeColor="text1"/>
          <w:kern w:val="1"/>
          <w:lang w:eastAsia="ar-SA"/>
        </w:rPr>
        <w:t xml:space="preserve"> 112</w:t>
      </w:r>
      <w:r w:rsidR="00C53B75" w:rsidRPr="00536964">
        <w:rPr>
          <w:rFonts w:ascii="Times New Roman" w:hAnsi="Times New Roman"/>
          <w:color w:val="000000" w:themeColor="text1"/>
          <w:kern w:val="1"/>
          <w:lang w:eastAsia="ar-SA"/>
        </w:rPr>
        <w:t xml:space="preserve">, where the interconnect 112 is colinear with the longitudinal axis of </w:t>
      </w:r>
      <w:r w:rsidR="001E01F1" w:rsidRPr="00536964">
        <w:rPr>
          <w:rFonts w:ascii="Times New Roman" w:hAnsi="Times New Roman"/>
          <w:color w:val="000000" w:themeColor="text1"/>
          <w:kern w:val="1"/>
          <w:lang w:eastAsia="ar-SA"/>
        </w:rPr>
        <w:t>pillar select transistor 102</w:t>
      </w:r>
      <w:r w:rsidR="00C0736A" w:rsidRPr="00536964">
        <w:rPr>
          <w:rFonts w:ascii="Times New Roman" w:hAnsi="Times New Roman"/>
          <w:color w:val="000000" w:themeColor="text1"/>
          <w:kern w:val="1"/>
          <w:lang w:eastAsia="ar-SA"/>
        </w:rPr>
        <w:t xml:space="preserve">. </w:t>
      </w:r>
      <w:r w:rsidR="00C53B75" w:rsidRPr="00536964">
        <w:rPr>
          <w:rFonts w:ascii="Times New Roman" w:hAnsi="Times New Roman"/>
          <w:color w:val="000000" w:themeColor="text1"/>
          <w:kern w:val="1"/>
          <w:lang w:eastAsia="ar-SA"/>
        </w:rPr>
        <w:t>In the illustrative embodiment,</w:t>
      </w:r>
      <w:r w:rsidR="00BA084B" w:rsidRPr="00536964">
        <w:rPr>
          <w:rFonts w:ascii="Times New Roman" w:hAnsi="Times New Roman"/>
          <w:color w:val="000000" w:themeColor="text1"/>
          <w:kern w:val="1"/>
          <w:lang w:eastAsia="ar-SA"/>
        </w:rPr>
        <w:t xml:space="preserve"> terminal </w:t>
      </w:r>
      <w:r w:rsidR="006162A4" w:rsidRPr="00536964">
        <w:rPr>
          <w:rFonts w:ascii="Times New Roman" w:hAnsi="Times New Roman"/>
          <w:color w:val="000000" w:themeColor="text1"/>
          <w:kern w:val="1"/>
          <w:lang w:eastAsia="ar-SA"/>
        </w:rPr>
        <w:t xml:space="preserve">112A </w:t>
      </w:r>
      <w:r w:rsidR="00BA084B" w:rsidRPr="00536964">
        <w:rPr>
          <w:rFonts w:ascii="Times New Roman" w:hAnsi="Times New Roman"/>
          <w:color w:val="000000" w:themeColor="text1"/>
          <w:kern w:val="1"/>
          <w:lang w:eastAsia="ar-SA"/>
        </w:rPr>
        <w:t>of the interconnect</w:t>
      </w:r>
      <w:r w:rsidR="006162A4" w:rsidRPr="00536964">
        <w:rPr>
          <w:rFonts w:ascii="Times New Roman" w:hAnsi="Times New Roman"/>
          <w:color w:val="000000" w:themeColor="text1"/>
          <w:kern w:val="1"/>
          <w:lang w:eastAsia="ar-SA"/>
        </w:rPr>
        <w:t xml:space="preserve"> 112</w:t>
      </w:r>
      <w:r w:rsidR="00BA084B" w:rsidRPr="00536964">
        <w:rPr>
          <w:rFonts w:ascii="Times New Roman" w:hAnsi="Times New Roman"/>
          <w:color w:val="000000" w:themeColor="text1"/>
          <w:kern w:val="1"/>
          <w:lang w:eastAsia="ar-SA"/>
        </w:rPr>
        <w:t xml:space="preserve"> is coupled with </w:t>
      </w:r>
      <w:r w:rsidR="00C53B75" w:rsidRPr="00536964">
        <w:rPr>
          <w:rFonts w:ascii="Times New Roman" w:hAnsi="Times New Roman"/>
          <w:color w:val="000000" w:themeColor="text1"/>
          <w:kern w:val="1"/>
          <w:lang w:eastAsia="ar-SA"/>
        </w:rPr>
        <w:t xml:space="preserve">the </w:t>
      </w:r>
      <w:r w:rsidR="00BA084B" w:rsidRPr="00536964">
        <w:rPr>
          <w:rFonts w:ascii="Times New Roman" w:hAnsi="Times New Roman"/>
          <w:color w:val="000000" w:themeColor="text1"/>
          <w:kern w:val="1"/>
          <w:lang w:eastAsia="ar-SA"/>
        </w:rPr>
        <w:t>drain</w:t>
      </w:r>
      <w:r w:rsidR="00C53B75" w:rsidRPr="00536964">
        <w:rPr>
          <w:rFonts w:ascii="Times New Roman" w:hAnsi="Times New Roman"/>
          <w:color w:val="000000" w:themeColor="text1"/>
          <w:kern w:val="1"/>
          <w:lang w:eastAsia="ar-SA"/>
        </w:rPr>
        <w:t xml:space="preserve"> structure</w:t>
      </w:r>
      <w:r w:rsidR="007B2D06" w:rsidRPr="00536964">
        <w:rPr>
          <w:rFonts w:ascii="Times New Roman" w:hAnsi="Times New Roman"/>
          <w:color w:val="000000" w:themeColor="text1"/>
          <w:kern w:val="1"/>
          <w:lang w:eastAsia="ar-SA"/>
        </w:rPr>
        <w:t xml:space="preserve"> </w:t>
      </w:r>
      <w:r w:rsidR="00C53B75" w:rsidRPr="00536964">
        <w:rPr>
          <w:rFonts w:ascii="Times New Roman" w:hAnsi="Times New Roman"/>
          <w:color w:val="000000" w:themeColor="text1"/>
          <w:kern w:val="1"/>
          <w:lang w:eastAsia="ar-SA"/>
        </w:rPr>
        <w:t xml:space="preserve">108. </w:t>
      </w:r>
      <w:r w:rsidR="00C0736A" w:rsidRPr="00536964">
        <w:rPr>
          <w:rFonts w:ascii="Times New Roman" w:hAnsi="Times New Roman"/>
          <w:color w:val="000000" w:themeColor="text1"/>
          <w:kern w:val="1"/>
          <w:lang w:eastAsia="ar-SA"/>
        </w:rPr>
        <w:t>In an exemplary embodiment, interconnect 112 is coupled to a</w:t>
      </w:r>
      <w:r w:rsidR="00C01C27" w:rsidRPr="00536964">
        <w:rPr>
          <w:rFonts w:ascii="Times New Roman" w:hAnsi="Times New Roman"/>
          <w:color w:val="000000" w:themeColor="text1"/>
          <w:kern w:val="1"/>
          <w:lang w:eastAsia="ar-SA"/>
        </w:rPr>
        <w:t xml:space="preserve">n interconnect </w:t>
      </w:r>
      <w:r w:rsidR="00C0736A" w:rsidRPr="00536964">
        <w:rPr>
          <w:rFonts w:ascii="Times New Roman" w:hAnsi="Times New Roman"/>
          <w:color w:val="000000" w:themeColor="text1"/>
          <w:kern w:val="1"/>
          <w:lang w:eastAsia="ar-SA"/>
        </w:rPr>
        <w:t>113 through the pillar select transistor 102.</w:t>
      </w:r>
      <w:r w:rsidR="00F61A23" w:rsidRPr="00536964">
        <w:rPr>
          <w:rFonts w:ascii="Times New Roman" w:hAnsi="Times New Roman"/>
          <w:color w:val="000000" w:themeColor="text1"/>
          <w:kern w:val="1"/>
          <w:lang w:eastAsia="ar-SA"/>
        </w:rPr>
        <w:t xml:space="preserve"> </w:t>
      </w:r>
      <w:r w:rsidR="00C01C27" w:rsidRPr="00536964">
        <w:rPr>
          <w:rFonts w:ascii="Times New Roman" w:hAnsi="Times New Roman"/>
          <w:color w:val="000000" w:themeColor="text1"/>
          <w:kern w:val="1"/>
          <w:lang w:eastAsia="ar-SA"/>
        </w:rPr>
        <w:t xml:space="preserve"> interconnect 113 is representative of a bit line in memory device structure 100. </w:t>
      </w:r>
      <w:r w:rsidR="00C0736A" w:rsidRPr="00536964">
        <w:rPr>
          <w:rFonts w:ascii="Times New Roman" w:hAnsi="Times New Roman"/>
          <w:color w:val="000000" w:themeColor="text1"/>
          <w:kern w:val="1"/>
          <w:lang w:eastAsia="ar-SA"/>
        </w:rPr>
        <w:t xml:space="preserve">In the illustrative embodiment, </w:t>
      </w:r>
      <w:r w:rsidR="00C01C27" w:rsidRPr="00536964">
        <w:rPr>
          <w:rFonts w:ascii="Times New Roman" w:hAnsi="Times New Roman"/>
          <w:color w:val="000000" w:themeColor="text1"/>
          <w:kern w:val="1"/>
          <w:lang w:eastAsia="ar-SA"/>
        </w:rPr>
        <w:t xml:space="preserve">interconnect </w:t>
      </w:r>
      <w:r w:rsidR="00C0736A" w:rsidRPr="00536964">
        <w:rPr>
          <w:rFonts w:ascii="Times New Roman" w:hAnsi="Times New Roman"/>
          <w:color w:val="000000" w:themeColor="text1"/>
          <w:kern w:val="1"/>
          <w:lang w:eastAsia="ar-SA"/>
        </w:rPr>
        <w:t>113 is below and coupled to the source structure 106</w:t>
      </w:r>
      <w:r w:rsidR="00C01C27" w:rsidRPr="00536964">
        <w:rPr>
          <w:rFonts w:ascii="Times New Roman" w:hAnsi="Times New Roman"/>
          <w:color w:val="000000" w:themeColor="text1"/>
          <w:kern w:val="1"/>
          <w:lang w:eastAsia="ar-SA"/>
        </w:rPr>
        <w:t xml:space="preserve">. </w:t>
      </w:r>
    </w:p>
    <w:p w14:paraId="1B10B31B" w14:textId="1144887B" w:rsidR="00282B78" w:rsidRPr="00536964" w:rsidRDefault="000F3FFB" w:rsidP="0064763E">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As shown, </w:t>
      </w:r>
      <w:r w:rsidR="001E01F1" w:rsidRPr="00536964">
        <w:rPr>
          <w:rFonts w:ascii="Times New Roman" w:hAnsi="Times New Roman"/>
          <w:color w:val="000000" w:themeColor="text1"/>
          <w:kern w:val="1"/>
          <w:lang w:eastAsia="ar-SA"/>
        </w:rPr>
        <w:t>pillar select transistor 102</w:t>
      </w:r>
      <w:r w:rsidR="00E6224E"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is a thin film transistor. In the illustrative embodiment, the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6F7676" w:rsidRPr="00536964">
        <w:rPr>
          <w:rFonts w:ascii="Times New Roman" w:hAnsi="Times New Roman"/>
          <w:color w:val="000000" w:themeColor="text1"/>
          <w:kern w:val="1"/>
          <w:lang w:eastAsia="ar-SA"/>
        </w:rPr>
        <w:t>i</w:t>
      </w:r>
      <w:r w:rsidRPr="00536964">
        <w:rPr>
          <w:rFonts w:ascii="Times New Roman" w:hAnsi="Times New Roman"/>
          <w:color w:val="000000" w:themeColor="text1"/>
          <w:kern w:val="1"/>
          <w:lang w:eastAsia="ar-SA"/>
        </w:rPr>
        <w:t xml:space="preserve">ncludes a horizontal </w:t>
      </w:r>
      <w:r w:rsidR="00D90E1F" w:rsidRPr="00536964">
        <w:rPr>
          <w:rFonts w:ascii="Times New Roman" w:hAnsi="Times New Roman"/>
          <w:color w:val="000000" w:themeColor="text1"/>
          <w:kern w:val="1"/>
          <w:lang w:eastAsia="ar-SA"/>
        </w:rPr>
        <w:t xml:space="preserve">channel </w:t>
      </w:r>
      <w:r w:rsidRPr="00536964">
        <w:rPr>
          <w:rFonts w:ascii="Times New Roman" w:hAnsi="Times New Roman"/>
          <w:color w:val="000000" w:themeColor="text1"/>
          <w:kern w:val="1"/>
          <w:lang w:eastAsia="ar-SA"/>
        </w:rPr>
        <w:t xml:space="preserve">portion </w:t>
      </w:r>
      <w:r w:rsidR="006F7676" w:rsidRPr="00536964">
        <w:rPr>
          <w:rFonts w:ascii="Times New Roman" w:hAnsi="Times New Roman"/>
          <w:color w:val="000000" w:themeColor="text1"/>
          <w:kern w:val="1"/>
          <w:lang w:eastAsia="ar-SA"/>
        </w:rPr>
        <w:t>104</w:t>
      </w:r>
      <w:r w:rsidR="00715F76" w:rsidRPr="00536964">
        <w:rPr>
          <w:rFonts w:ascii="Times New Roman" w:hAnsi="Times New Roman"/>
          <w:color w:val="000000" w:themeColor="text1"/>
          <w:kern w:val="1"/>
          <w:lang w:eastAsia="ar-SA"/>
        </w:rPr>
        <w:t>A</w:t>
      </w:r>
      <w:r w:rsidR="006F7676"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and vertical </w:t>
      </w:r>
      <w:r w:rsidR="00D90E1F" w:rsidRPr="00536964">
        <w:rPr>
          <w:rFonts w:ascii="Times New Roman" w:hAnsi="Times New Roman"/>
          <w:color w:val="000000" w:themeColor="text1"/>
          <w:kern w:val="1"/>
          <w:lang w:eastAsia="ar-SA"/>
        </w:rPr>
        <w:lastRenderedPageBreak/>
        <w:t xml:space="preserve">channel </w:t>
      </w:r>
      <w:r w:rsidRPr="00536964">
        <w:rPr>
          <w:rFonts w:ascii="Times New Roman" w:hAnsi="Times New Roman"/>
          <w:color w:val="000000" w:themeColor="text1"/>
          <w:kern w:val="1"/>
          <w:lang w:eastAsia="ar-SA"/>
        </w:rPr>
        <w:t>portions</w:t>
      </w:r>
      <w:r w:rsidR="00DC6B31"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104B. Horizontal portion </w:t>
      </w:r>
      <w:r w:rsidR="006F7676" w:rsidRPr="00536964">
        <w:rPr>
          <w:rFonts w:ascii="Times New Roman" w:hAnsi="Times New Roman"/>
          <w:color w:val="000000" w:themeColor="text1"/>
          <w:kern w:val="1"/>
          <w:lang w:eastAsia="ar-SA"/>
        </w:rPr>
        <w:t>104</w:t>
      </w:r>
      <w:r w:rsidR="00B4132A" w:rsidRPr="00536964">
        <w:rPr>
          <w:rFonts w:ascii="Times New Roman" w:hAnsi="Times New Roman"/>
          <w:color w:val="000000" w:themeColor="text1"/>
          <w:kern w:val="1"/>
          <w:lang w:eastAsia="ar-SA"/>
        </w:rPr>
        <w:t xml:space="preserve">A </w:t>
      </w:r>
      <w:r w:rsidRPr="00536964">
        <w:rPr>
          <w:rFonts w:ascii="Times New Roman" w:hAnsi="Times New Roman"/>
          <w:color w:val="000000" w:themeColor="text1"/>
          <w:kern w:val="1"/>
          <w:lang w:eastAsia="ar-SA"/>
        </w:rPr>
        <w:t>is adjacent to source structure 106</w:t>
      </w:r>
      <w:r w:rsidR="00D90E1F" w:rsidRPr="00536964">
        <w:rPr>
          <w:rFonts w:ascii="Times New Roman" w:hAnsi="Times New Roman"/>
          <w:color w:val="000000" w:themeColor="text1"/>
          <w:kern w:val="1"/>
          <w:lang w:eastAsia="ar-SA"/>
        </w:rPr>
        <w:t xml:space="preserve"> and vertical portions 104B are adjacent to </w:t>
      </w:r>
      <w:r w:rsidR="00B74AB4" w:rsidRPr="00536964">
        <w:rPr>
          <w:rFonts w:ascii="Times New Roman" w:hAnsi="Times New Roman"/>
          <w:color w:val="000000" w:themeColor="text1"/>
          <w:kern w:val="1"/>
          <w:lang w:eastAsia="ar-SA"/>
        </w:rPr>
        <w:t xml:space="preserve">gate </w:t>
      </w:r>
      <w:r w:rsidR="00D90E1F" w:rsidRPr="00536964">
        <w:rPr>
          <w:rFonts w:ascii="Times New Roman" w:hAnsi="Times New Roman"/>
          <w:color w:val="000000" w:themeColor="text1"/>
          <w:kern w:val="1"/>
          <w:lang w:eastAsia="ar-SA"/>
        </w:rPr>
        <w:t>dielectric</w:t>
      </w:r>
      <w:r w:rsidR="00B74AB4" w:rsidRPr="00536964">
        <w:rPr>
          <w:rFonts w:ascii="Times New Roman" w:hAnsi="Times New Roman"/>
          <w:color w:val="000000" w:themeColor="text1"/>
          <w:kern w:val="1"/>
          <w:lang w:eastAsia="ar-SA"/>
        </w:rPr>
        <w:t xml:space="preserve"> layer</w:t>
      </w:r>
      <w:r w:rsidR="00D90E1F" w:rsidRPr="00536964">
        <w:rPr>
          <w:rFonts w:ascii="Times New Roman" w:hAnsi="Times New Roman"/>
          <w:color w:val="000000" w:themeColor="text1"/>
          <w:kern w:val="1"/>
          <w:lang w:eastAsia="ar-SA"/>
        </w:rPr>
        <w:t xml:space="preserve"> 11</w:t>
      </w:r>
      <w:r w:rsidR="00B74AB4" w:rsidRPr="00536964">
        <w:rPr>
          <w:rFonts w:ascii="Times New Roman" w:hAnsi="Times New Roman"/>
          <w:color w:val="000000" w:themeColor="text1"/>
          <w:kern w:val="1"/>
          <w:lang w:eastAsia="ar-SA"/>
        </w:rPr>
        <w:t>1</w:t>
      </w:r>
      <w:r w:rsidR="00D90E1F" w:rsidRPr="00536964">
        <w:rPr>
          <w:rFonts w:ascii="Times New Roman" w:hAnsi="Times New Roman"/>
          <w:color w:val="000000" w:themeColor="text1"/>
          <w:kern w:val="1"/>
          <w:lang w:eastAsia="ar-SA"/>
        </w:rPr>
        <w:t>.</w:t>
      </w:r>
      <w:r w:rsidR="00823CC4" w:rsidRPr="00536964">
        <w:rPr>
          <w:rFonts w:ascii="Times New Roman" w:hAnsi="Times New Roman"/>
          <w:color w:val="000000" w:themeColor="text1"/>
          <w:kern w:val="1"/>
          <w:lang w:eastAsia="ar-SA"/>
        </w:rPr>
        <w:t xml:space="preserve"> </w:t>
      </w:r>
      <w:r w:rsidR="000A129E" w:rsidRPr="00536964">
        <w:rPr>
          <w:rFonts w:ascii="Times New Roman" w:hAnsi="Times New Roman"/>
          <w:color w:val="000000" w:themeColor="text1"/>
          <w:kern w:val="1"/>
          <w:lang w:eastAsia="ar-SA"/>
        </w:rPr>
        <w:t xml:space="preserve">The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6F7676" w:rsidRPr="00536964">
        <w:rPr>
          <w:rFonts w:ascii="Times New Roman" w:hAnsi="Times New Roman"/>
          <w:color w:val="000000" w:themeColor="text1"/>
          <w:kern w:val="1"/>
          <w:lang w:eastAsia="ar-SA"/>
        </w:rPr>
        <w:t>m</w:t>
      </w:r>
      <w:r w:rsidR="000A129E" w:rsidRPr="00536964">
        <w:rPr>
          <w:rFonts w:ascii="Times New Roman" w:hAnsi="Times New Roman"/>
          <w:color w:val="000000" w:themeColor="text1"/>
          <w:kern w:val="1"/>
          <w:lang w:eastAsia="ar-SA"/>
        </w:rPr>
        <w:t>ay laterally overlap with drain structure 108</w:t>
      </w:r>
      <w:r w:rsidR="006F172B" w:rsidRPr="00536964">
        <w:rPr>
          <w:rFonts w:ascii="Times New Roman" w:hAnsi="Times New Roman"/>
          <w:color w:val="000000" w:themeColor="text1"/>
          <w:kern w:val="1"/>
          <w:lang w:eastAsia="ar-SA"/>
        </w:rPr>
        <w:t>.</w:t>
      </w:r>
      <w:r w:rsidR="000A129E" w:rsidRPr="00536964">
        <w:rPr>
          <w:rFonts w:ascii="Times New Roman" w:hAnsi="Times New Roman"/>
          <w:color w:val="000000" w:themeColor="text1"/>
          <w:kern w:val="1"/>
          <w:lang w:eastAsia="ar-SA"/>
        </w:rPr>
        <w:t xml:space="preserve"> </w:t>
      </w:r>
      <w:r w:rsidR="00D90E1F" w:rsidRPr="00536964">
        <w:rPr>
          <w:rFonts w:ascii="Times New Roman" w:hAnsi="Times New Roman"/>
          <w:color w:val="000000" w:themeColor="text1"/>
          <w:kern w:val="1"/>
          <w:lang w:eastAsia="ar-SA"/>
        </w:rPr>
        <w:t xml:space="preserve">In the illustrative embodiment, </w:t>
      </w:r>
      <w:r w:rsidR="00282B78" w:rsidRPr="00536964">
        <w:rPr>
          <w:rFonts w:ascii="Times New Roman" w:hAnsi="Times New Roman"/>
          <w:color w:val="000000" w:themeColor="text1"/>
          <w:kern w:val="1"/>
          <w:lang w:eastAsia="ar-SA"/>
        </w:rPr>
        <w:t xml:space="preserve">vertical channel portions 104B laterally confines </w:t>
      </w:r>
      <w:r w:rsidR="00D90E1F" w:rsidRPr="00536964">
        <w:rPr>
          <w:rFonts w:ascii="Times New Roman" w:hAnsi="Times New Roman"/>
          <w:color w:val="000000" w:themeColor="text1"/>
          <w:kern w:val="1"/>
          <w:lang w:eastAsia="ar-SA"/>
        </w:rPr>
        <w:t xml:space="preserve">drain structure 108. In other embodiments, </w:t>
      </w:r>
      <w:r w:rsidR="00282B78" w:rsidRPr="00536964">
        <w:rPr>
          <w:rFonts w:ascii="Times New Roman" w:hAnsi="Times New Roman"/>
          <w:color w:val="000000" w:themeColor="text1"/>
          <w:kern w:val="1"/>
          <w:lang w:eastAsia="ar-SA"/>
        </w:rPr>
        <w:t xml:space="preserve">vertical channel portions 104B is under </w:t>
      </w:r>
      <w:r w:rsidR="00D90E1F" w:rsidRPr="00536964">
        <w:rPr>
          <w:rFonts w:ascii="Times New Roman" w:hAnsi="Times New Roman"/>
          <w:color w:val="000000" w:themeColor="text1"/>
          <w:kern w:val="1"/>
          <w:lang w:eastAsia="ar-SA"/>
        </w:rPr>
        <w:t xml:space="preserve">drain structure 108. </w:t>
      </w:r>
      <w:r w:rsidR="00282B78" w:rsidRPr="00536964">
        <w:rPr>
          <w:rFonts w:ascii="Times New Roman" w:hAnsi="Times New Roman"/>
          <w:color w:val="000000" w:themeColor="text1"/>
          <w:kern w:val="1"/>
          <w:lang w:eastAsia="ar-SA"/>
        </w:rPr>
        <w:t xml:space="preserve">The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6F7676" w:rsidRPr="00536964">
        <w:rPr>
          <w:rFonts w:ascii="Times New Roman" w:hAnsi="Times New Roman"/>
          <w:color w:val="000000" w:themeColor="text1"/>
          <w:kern w:val="1"/>
          <w:lang w:eastAsia="ar-SA"/>
        </w:rPr>
        <w:t>i</w:t>
      </w:r>
      <w:r w:rsidR="00282B78" w:rsidRPr="00536964">
        <w:rPr>
          <w:rFonts w:ascii="Times New Roman" w:hAnsi="Times New Roman"/>
          <w:color w:val="000000" w:themeColor="text1"/>
          <w:kern w:val="1"/>
          <w:lang w:eastAsia="ar-SA"/>
        </w:rPr>
        <w:t>s also adjacent to a dielectric 124. Dielectric 124</w:t>
      </w:r>
      <w:r w:rsidR="007A4168" w:rsidRPr="00536964">
        <w:rPr>
          <w:rFonts w:ascii="Times New Roman" w:hAnsi="Times New Roman"/>
          <w:color w:val="000000" w:themeColor="text1"/>
          <w:kern w:val="1"/>
          <w:lang w:eastAsia="ar-SA"/>
        </w:rPr>
        <w:t xml:space="preserve"> has a vertical thickness </w:t>
      </w:r>
      <w:r w:rsidR="00F927BE" w:rsidRPr="00536964">
        <w:rPr>
          <w:rFonts w:ascii="Times New Roman" w:hAnsi="Times New Roman"/>
          <w:color w:val="000000" w:themeColor="text1"/>
          <w:kern w:val="1"/>
          <w:lang w:eastAsia="ar-SA"/>
        </w:rPr>
        <w:t>a</w:t>
      </w:r>
      <w:r w:rsidR="007A4168" w:rsidRPr="00536964">
        <w:rPr>
          <w:rFonts w:ascii="Times New Roman" w:hAnsi="Times New Roman"/>
          <w:color w:val="000000" w:themeColor="text1"/>
          <w:kern w:val="1"/>
          <w:lang w:eastAsia="ar-SA"/>
        </w:rPr>
        <w:t>long the longitudinal axis that modulates a gate length</w:t>
      </w:r>
      <w:r w:rsidR="008924D9" w:rsidRPr="00536964">
        <w:rPr>
          <w:rFonts w:ascii="Times New Roman" w:hAnsi="Times New Roman"/>
          <w:color w:val="000000" w:themeColor="text1"/>
          <w:kern w:val="1"/>
          <w:lang w:eastAsia="ar-SA"/>
        </w:rPr>
        <w:t>, L</w:t>
      </w:r>
      <w:r w:rsidR="008924D9" w:rsidRPr="00536964">
        <w:rPr>
          <w:rFonts w:ascii="Times New Roman" w:hAnsi="Times New Roman"/>
          <w:color w:val="000000" w:themeColor="text1"/>
          <w:kern w:val="1"/>
          <w:vertAlign w:val="subscript"/>
          <w:lang w:eastAsia="ar-SA"/>
        </w:rPr>
        <w:t>G</w:t>
      </w:r>
      <w:r w:rsidR="008924D9" w:rsidRPr="00536964">
        <w:rPr>
          <w:rFonts w:ascii="Times New Roman" w:hAnsi="Times New Roman"/>
          <w:color w:val="000000" w:themeColor="text1"/>
          <w:kern w:val="1"/>
          <w:lang w:eastAsia="ar-SA"/>
        </w:rPr>
        <w:t>,</w:t>
      </w:r>
      <w:r w:rsidR="007A4168" w:rsidRPr="00536964">
        <w:rPr>
          <w:rFonts w:ascii="Times New Roman" w:hAnsi="Times New Roman"/>
          <w:color w:val="000000" w:themeColor="text1"/>
          <w:kern w:val="1"/>
          <w:lang w:eastAsia="ar-SA"/>
        </w:rPr>
        <w:t xml:space="preserve"> of the </w:t>
      </w:r>
      <w:r w:rsidR="001E01F1" w:rsidRPr="00536964">
        <w:rPr>
          <w:rFonts w:ascii="Times New Roman" w:hAnsi="Times New Roman"/>
          <w:color w:val="000000" w:themeColor="text1"/>
          <w:kern w:val="1"/>
          <w:lang w:eastAsia="ar-SA"/>
        </w:rPr>
        <w:t>pillar select transistor 102</w:t>
      </w:r>
      <w:r w:rsidR="00282B78" w:rsidRPr="00536964">
        <w:rPr>
          <w:rFonts w:ascii="Times New Roman" w:hAnsi="Times New Roman"/>
          <w:color w:val="000000" w:themeColor="text1"/>
          <w:kern w:val="1"/>
          <w:lang w:eastAsia="ar-SA"/>
        </w:rPr>
        <w:t>.</w:t>
      </w:r>
      <w:r w:rsidR="006F172B" w:rsidRPr="00536964">
        <w:rPr>
          <w:rFonts w:ascii="Times New Roman" w:hAnsi="Times New Roman"/>
          <w:color w:val="000000" w:themeColor="text1"/>
          <w:kern w:val="1"/>
          <w:lang w:eastAsia="ar-SA"/>
        </w:rPr>
        <w:t xml:space="preserve"> </w:t>
      </w:r>
      <w:r w:rsidR="008924D9" w:rsidRPr="00536964">
        <w:rPr>
          <w:rFonts w:ascii="Times New Roman" w:hAnsi="Times New Roman"/>
          <w:color w:val="000000" w:themeColor="text1"/>
          <w:kern w:val="1"/>
          <w:lang w:eastAsia="ar-SA"/>
        </w:rPr>
        <w:t xml:space="preserve">An electrical gate length of </w:t>
      </w:r>
      <w:r w:rsidR="001E01F1" w:rsidRPr="00536964">
        <w:rPr>
          <w:rFonts w:ascii="Times New Roman" w:hAnsi="Times New Roman"/>
          <w:color w:val="000000" w:themeColor="text1"/>
          <w:kern w:val="1"/>
          <w:lang w:eastAsia="ar-SA"/>
        </w:rPr>
        <w:t>pillar select transistor 102</w:t>
      </w:r>
      <w:r w:rsidR="008924D9" w:rsidRPr="00536964">
        <w:rPr>
          <w:rFonts w:ascii="Times New Roman" w:hAnsi="Times New Roman"/>
          <w:color w:val="000000" w:themeColor="text1"/>
          <w:kern w:val="1"/>
          <w:lang w:eastAsia="ar-SA"/>
        </w:rPr>
        <w:t xml:space="preserve"> is determined by a thickness of the gate electrode 110 along the longitudinal </w:t>
      </w:r>
      <w:r w:rsidR="00E95E5B" w:rsidRPr="00536964">
        <w:rPr>
          <w:rFonts w:ascii="Times New Roman" w:hAnsi="Times New Roman"/>
          <w:color w:val="000000" w:themeColor="text1"/>
          <w:kern w:val="1"/>
          <w:lang w:eastAsia="ar-SA"/>
        </w:rPr>
        <w:t>axis</w:t>
      </w:r>
      <w:r w:rsidR="008924D9" w:rsidRPr="00536964">
        <w:rPr>
          <w:rFonts w:ascii="Times New Roman" w:hAnsi="Times New Roman"/>
          <w:color w:val="000000" w:themeColor="text1"/>
          <w:kern w:val="1"/>
          <w:lang w:eastAsia="ar-SA"/>
        </w:rPr>
        <w:t>. In an embodiment, L</w:t>
      </w:r>
      <w:r w:rsidR="008924D9" w:rsidRPr="00536964">
        <w:rPr>
          <w:rFonts w:ascii="Times New Roman" w:hAnsi="Times New Roman"/>
          <w:color w:val="000000" w:themeColor="text1"/>
          <w:kern w:val="1"/>
          <w:vertAlign w:val="subscript"/>
          <w:lang w:eastAsia="ar-SA"/>
        </w:rPr>
        <w:t>G</w:t>
      </w:r>
      <w:r w:rsidR="008924D9" w:rsidRPr="00536964">
        <w:rPr>
          <w:rFonts w:ascii="Times New Roman" w:hAnsi="Times New Roman"/>
          <w:color w:val="000000" w:themeColor="text1"/>
          <w:kern w:val="1"/>
          <w:lang w:eastAsia="ar-SA"/>
        </w:rPr>
        <w:t xml:space="preserve">, is between </w:t>
      </w:r>
      <w:r w:rsidR="00E7320E" w:rsidRPr="00536964">
        <w:rPr>
          <w:rFonts w:ascii="Times New Roman" w:hAnsi="Times New Roman"/>
          <w:color w:val="000000" w:themeColor="text1"/>
          <w:kern w:val="1"/>
          <w:lang w:eastAsia="ar-SA"/>
        </w:rPr>
        <w:t>5</w:t>
      </w:r>
      <w:r w:rsidR="008924D9" w:rsidRPr="00536964">
        <w:rPr>
          <w:rFonts w:ascii="Times New Roman" w:hAnsi="Times New Roman"/>
          <w:color w:val="000000" w:themeColor="text1"/>
          <w:kern w:val="1"/>
          <w:lang w:eastAsia="ar-SA"/>
        </w:rPr>
        <w:t xml:space="preserve">0 nm and </w:t>
      </w:r>
      <w:r w:rsidR="00E7320E" w:rsidRPr="00536964">
        <w:rPr>
          <w:rFonts w:ascii="Times New Roman" w:hAnsi="Times New Roman"/>
          <w:color w:val="000000" w:themeColor="text1"/>
          <w:kern w:val="1"/>
          <w:lang w:eastAsia="ar-SA"/>
        </w:rPr>
        <w:t>5</w:t>
      </w:r>
      <w:r w:rsidR="008924D9" w:rsidRPr="00536964">
        <w:rPr>
          <w:rFonts w:ascii="Times New Roman" w:hAnsi="Times New Roman"/>
          <w:color w:val="000000" w:themeColor="text1"/>
          <w:kern w:val="1"/>
          <w:lang w:eastAsia="ar-SA"/>
        </w:rPr>
        <w:t>00 nm.</w:t>
      </w:r>
      <w:r w:rsidR="004C6B64" w:rsidRPr="00536964">
        <w:rPr>
          <w:rFonts w:ascii="Times New Roman" w:hAnsi="Times New Roman"/>
          <w:color w:val="000000" w:themeColor="text1"/>
          <w:kern w:val="1"/>
          <w:lang w:eastAsia="ar-SA"/>
        </w:rPr>
        <w:t xml:space="preserve"> </w:t>
      </w:r>
      <w:r w:rsidR="00E7320E" w:rsidRPr="00536964">
        <w:rPr>
          <w:rFonts w:ascii="Times New Roman" w:hAnsi="Times New Roman"/>
          <w:color w:val="000000" w:themeColor="text1"/>
          <w:kern w:val="1"/>
          <w:lang w:eastAsia="ar-SA"/>
        </w:rPr>
        <w:t>A desired L</w:t>
      </w:r>
      <w:r w:rsidR="00E7320E" w:rsidRPr="00536964">
        <w:rPr>
          <w:rFonts w:ascii="Times New Roman" w:hAnsi="Times New Roman"/>
          <w:color w:val="000000" w:themeColor="text1"/>
          <w:kern w:val="1"/>
          <w:vertAlign w:val="subscript"/>
          <w:lang w:eastAsia="ar-SA"/>
        </w:rPr>
        <w:t>G</w:t>
      </w:r>
      <w:r w:rsidR="00E7320E" w:rsidRPr="00536964">
        <w:rPr>
          <w:rFonts w:ascii="Times New Roman" w:hAnsi="Times New Roman"/>
          <w:color w:val="000000" w:themeColor="text1"/>
          <w:kern w:val="1"/>
          <w:lang w:eastAsia="ar-SA"/>
        </w:rPr>
        <w:t xml:space="preserve"> further depends on a maximum operating voltage of the </w:t>
      </w:r>
      <w:r w:rsidR="001E01F1" w:rsidRPr="00536964">
        <w:rPr>
          <w:rFonts w:ascii="Times New Roman" w:hAnsi="Times New Roman"/>
          <w:color w:val="000000" w:themeColor="text1"/>
          <w:kern w:val="1"/>
          <w:lang w:eastAsia="ar-SA"/>
        </w:rPr>
        <w:t>pillar select transistor 102</w:t>
      </w:r>
      <w:r w:rsidR="00E7320E" w:rsidRPr="00536964">
        <w:rPr>
          <w:rFonts w:ascii="Times New Roman" w:hAnsi="Times New Roman"/>
          <w:color w:val="000000" w:themeColor="text1"/>
          <w:kern w:val="1"/>
          <w:lang w:eastAsia="ar-SA"/>
        </w:rPr>
        <w:t xml:space="preserve">. </w:t>
      </w:r>
    </w:p>
    <w:p w14:paraId="6A40F27D" w14:textId="36DB3394" w:rsidR="00D76380" w:rsidRPr="00536964" w:rsidRDefault="000A129E" w:rsidP="00D76380">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In </w:t>
      </w:r>
      <w:r w:rsidR="00282B78" w:rsidRPr="00536964">
        <w:rPr>
          <w:rFonts w:ascii="Times New Roman" w:hAnsi="Times New Roman"/>
          <w:color w:val="000000" w:themeColor="text1"/>
          <w:kern w:val="1"/>
          <w:lang w:eastAsia="ar-SA"/>
        </w:rPr>
        <w:t>the cross-sectional illustration</w:t>
      </w:r>
      <w:r w:rsidRPr="00536964">
        <w:rPr>
          <w:rFonts w:ascii="Times New Roman" w:hAnsi="Times New Roman"/>
          <w:color w:val="000000" w:themeColor="text1"/>
          <w:kern w:val="1"/>
          <w:lang w:eastAsia="ar-SA"/>
        </w:rPr>
        <w:t>, the gate electrode 110 is spatially distant</w:t>
      </w:r>
      <w:r w:rsidR="00D31835" w:rsidRPr="00536964">
        <w:rPr>
          <w:rFonts w:ascii="Times New Roman" w:hAnsi="Times New Roman"/>
          <w:color w:val="000000" w:themeColor="text1"/>
          <w:kern w:val="1"/>
          <w:lang w:eastAsia="ar-SA"/>
        </w:rPr>
        <w:t>, along the longitudinal axis (</w:t>
      </w:r>
      <w:r w:rsidR="007A4168" w:rsidRPr="00536964">
        <w:rPr>
          <w:rFonts w:ascii="Times New Roman" w:hAnsi="Times New Roman"/>
          <w:color w:val="000000" w:themeColor="text1"/>
          <w:kern w:val="1"/>
          <w:lang w:eastAsia="ar-SA"/>
        </w:rPr>
        <w:t xml:space="preserve">e.g., </w:t>
      </w:r>
      <w:r w:rsidR="00D31835" w:rsidRPr="00536964">
        <w:rPr>
          <w:rFonts w:ascii="Times New Roman" w:hAnsi="Times New Roman"/>
          <w:color w:val="000000" w:themeColor="text1"/>
          <w:kern w:val="1"/>
          <w:lang w:eastAsia="ar-SA"/>
        </w:rPr>
        <w:t xml:space="preserve">y-axis) </w:t>
      </w:r>
      <w:r w:rsidRPr="00536964">
        <w:rPr>
          <w:rFonts w:ascii="Times New Roman" w:hAnsi="Times New Roman"/>
          <w:color w:val="000000" w:themeColor="text1"/>
          <w:kern w:val="1"/>
          <w:lang w:eastAsia="ar-SA"/>
        </w:rPr>
        <w:t>from source structure 106. However, gate electrode 110 may overlap drain structure 108</w:t>
      </w:r>
      <w:r w:rsidR="00282B78" w:rsidRPr="00536964">
        <w:rPr>
          <w:rFonts w:ascii="Times New Roman" w:hAnsi="Times New Roman"/>
          <w:color w:val="000000" w:themeColor="text1"/>
          <w:kern w:val="1"/>
          <w:lang w:eastAsia="ar-SA"/>
        </w:rPr>
        <w:t xml:space="preserve"> </w:t>
      </w:r>
      <w:r w:rsidR="00D31835" w:rsidRPr="00536964">
        <w:rPr>
          <w:rFonts w:ascii="Times New Roman" w:hAnsi="Times New Roman"/>
          <w:color w:val="000000" w:themeColor="text1"/>
          <w:kern w:val="1"/>
          <w:lang w:eastAsia="ar-SA"/>
        </w:rPr>
        <w:t>along the longitudinal axis</w:t>
      </w:r>
      <w:r w:rsidR="00282B78" w:rsidRPr="00536964">
        <w:rPr>
          <w:rFonts w:ascii="Times New Roman" w:hAnsi="Times New Roman"/>
          <w:color w:val="000000" w:themeColor="text1"/>
          <w:kern w:val="1"/>
          <w:lang w:eastAsia="ar-SA"/>
        </w:rPr>
        <w:t>.</w:t>
      </w:r>
      <w:r w:rsidR="00823CC4" w:rsidRPr="00536964">
        <w:rPr>
          <w:rFonts w:ascii="Times New Roman" w:hAnsi="Times New Roman"/>
          <w:color w:val="000000" w:themeColor="text1"/>
          <w:kern w:val="1"/>
          <w:lang w:eastAsia="ar-SA"/>
        </w:rPr>
        <w:t xml:space="preserve"> </w:t>
      </w:r>
      <w:r w:rsidR="00B4132A" w:rsidRPr="00536964">
        <w:rPr>
          <w:rFonts w:ascii="Times New Roman" w:hAnsi="Times New Roman"/>
          <w:color w:val="000000" w:themeColor="text1"/>
          <w:kern w:val="1"/>
          <w:lang w:eastAsia="ar-SA"/>
        </w:rPr>
        <w:t>In some embodiments,</w:t>
      </w:r>
      <w:r w:rsidR="00D31835" w:rsidRPr="00536964">
        <w:rPr>
          <w:rFonts w:ascii="Times New Roman" w:hAnsi="Times New Roman"/>
          <w:color w:val="000000" w:themeColor="text1"/>
          <w:kern w:val="1"/>
          <w:lang w:eastAsia="ar-SA"/>
        </w:rPr>
        <w:t xml:space="preserve"> gate electrode 110 may </w:t>
      </w:r>
      <w:r w:rsidR="000B4D49" w:rsidRPr="00536964">
        <w:rPr>
          <w:rFonts w:ascii="Times New Roman" w:hAnsi="Times New Roman"/>
          <w:color w:val="000000" w:themeColor="text1"/>
          <w:kern w:val="1"/>
          <w:lang w:eastAsia="ar-SA"/>
        </w:rPr>
        <w:t xml:space="preserve">laterally </w:t>
      </w:r>
      <w:r w:rsidR="00D31835" w:rsidRPr="00536964">
        <w:rPr>
          <w:rFonts w:ascii="Times New Roman" w:hAnsi="Times New Roman"/>
          <w:color w:val="000000" w:themeColor="text1"/>
          <w:kern w:val="1"/>
          <w:lang w:eastAsia="ar-SA"/>
        </w:rPr>
        <w:t xml:space="preserve">overlap drain structure 108 with an intervening dielectric </w:t>
      </w:r>
      <w:r w:rsidR="006D35BE" w:rsidRPr="00536964">
        <w:rPr>
          <w:rFonts w:ascii="Times New Roman" w:hAnsi="Times New Roman"/>
          <w:color w:val="000000" w:themeColor="text1"/>
          <w:kern w:val="1"/>
          <w:lang w:eastAsia="ar-SA"/>
        </w:rPr>
        <w:t xml:space="preserve">124 </w:t>
      </w:r>
      <w:r w:rsidR="00D31835" w:rsidRPr="00536964">
        <w:rPr>
          <w:rFonts w:ascii="Times New Roman" w:hAnsi="Times New Roman"/>
          <w:color w:val="000000" w:themeColor="text1"/>
          <w:kern w:val="1"/>
          <w:lang w:eastAsia="ar-SA"/>
        </w:rPr>
        <w:t xml:space="preserve">between the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D31835" w:rsidRPr="00536964">
        <w:rPr>
          <w:rFonts w:ascii="Times New Roman" w:hAnsi="Times New Roman"/>
          <w:color w:val="000000" w:themeColor="text1"/>
          <w:kern w:val="1"/>
          <w:lang w:eastAsia="ar-SA"/>
        </w:rPr>
        <w:t xml:space="preserve">and gate electrode 110. </w:t>
      </w:r>
    </w:p>
    <w:p w14:paraId="4AA321C8" w14:textId="11DF92AA" w:rsidR="00F927BE" w:rsidRPr="00536964" w:rsidRDefault="00F927BE" w:rsidP="00F927BE">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 1B</w:t>
      </w:r>
      <w:r w:rsidRPr="00536964">
        <w:rPr>
          <w:rFonts w:ascii="Times New Roman" w:hAnsi="Times New Roman"/>
          <w:color w:val="000000" w:themeColor="text1"/>
          <w:kern w:val="1"/>
          <w:lang w:eastAsia="ar-SA"/>
        </w:rPr>
        <w:t xml:space="preserve"> is a plan view illustration through a line A-A’ in </w:t>
      </w:r>
      <w:r w:rsidRPr="00536964">
        <w:rPr>
          <w:rFonts w:ascii="Times New Roman" w:hAnsi="Times New Roman"/>
          <w:b/>
          <w:color w:val="000000" w:themeColor="text1"/>
          <w:kern w:val="1"/>
          <w:lang w:eastAsia="ar-SA"/>
        </w:rPr>
        <w:t>Figure 1A</w:t>
      </w:r>
      <w:r w:rsidRPr="00536964">
        <w:rPr>
          <w:rFonts w:ascii="Times New Roman" w:hAnsi="Times New Roman"/>
          <w:color w:val="000000" w:themeColor="text1"/>
          <w:kern w:val="1"/>
          <w:lang w:eastAsia="ar-SA"/>
        </w:rPr>
        <w:t xml:space="preserve">. As shown, various layers in </w:t>
      </w:r>
      <w:r w:rsidR="001E01F1" w:rsidRPr="00536964">
        <w:rPr>
          <w:rFonts w:ascii="Times New Roman" w:hAnsi="Times New Roman"/>
          <w:color w:val="000000" w:themeColor="text1"/>
          <w:kern w:val="1"/>
          <w:lang w:eastAsia="ar-SA"/>
        </w:rPr>
        <w:t>pillar select transistor 102</w:t>
      </w:r>
      <w:r w:rsidRPr="00536964">
        <w:rPr>
          <w:rFonts w:ascii="Times New Roman" w:hAnsi="Times New Roman"/>
          <w:color w:val="000000" w:themeColor="text1"/>
          <w:kern w:val="1"/>
          <w:lang w:eastAsia="ar-SA"/>
        </w:rPr>
        <w:t xml:space="preserve"> are substantially conformal cladding layers around the dielectric 124. As shown,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clads dielectric 124, gate dielectric layer 111 clads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and the gate electrode 110 clads the gate dielectric layer 111. Dielectric 124 has a lateral thickness W</w:t>
      </w:r>
      <w:r w:rsidRPr="00536964">
        <w:rPr>
          <w:rFonts w:ascii="Times New Roman" w:hAnsi="Times New Roman"/>
          <w:color w:val="000000" w:themeColor="text1"/>
          <w:kern w:val="1"/>
          <w:vertAlign w:val="subscript"/>
          <w:lang w:eastAsia="ar-SA"/>
        </w:rPr>
        <w:t>DE</w:t>
      </w:r>
      <w:r w:rsidRPr="00536964">
        <w:rPr>
          <w:rFonts w:ascii="Times New Roman" w:hAnsi="Times New Roman"/>
          <w:color w:val="000000" w:themeColor="text1"/>
          <w:kern w:val="1"/>
          <w:lang w:eastAsia="ar-SA"/>
        </w:rPr>
        <w:t>, that is substantially greater than lateral thicknesses, W</w:t>
      </w:r>
      <w:r w:rsidRPr="00536964">
        <w:rPr>
          <w:rFonts w:ascii="Times New Roman" w:hAnsi="Times New Roman"/>
          <w:color w:val="000000" w:themeColor="text1"/>
          <w:kern w:val="1"/>
          <w:vertAlign w:val="subscript"/>
          <w:lang w:eastAsia="ar-SA"/>
        </w:rPr>
        <w:t xml:space="preserve">C </w:t>
      </w:r>
      <w:r w:rsidRPr="00536964">
        <w:rPr>
          <w:rFonts w:ascii="Times New Roman" w:hAnsi="Times New Roman"/>
          <w:color w:val="000000" w:themeColor="text1"/>
          <w:kern w:val="1"/>
          <w:lang w:eastAsia="ar-SA"/>
        </w:rPr>
        <w:t xml:space="preserve">of the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and lateral thickness, W</w:t>
      </w:r>
      <w:r w:rsidRPr="00536964">
        <w:rPr>
          <w:rFonts w:ascii="Times New Roman" w:hAnsi="Times New Roman"/>
          <w:color w:val="000000" w:themeColor="text1"/>
          <w:kern w:val="1"/>
          <w:vertAlign w:val="subscript"/>
          <w:lang w:eastAsia="ar-SA"/>
        </w:rPr>
        <w:t>GDL</w:t>
      </w:r>
      <w:r w:rsidRPr="00536964">
        <w:rPr>
          <w:rFonts w:ascii="Times New Roman" w:hAnsi="Times New Roman"/>
          <w:color w:val="000000" w:themeColor="text1"/>
          <w:kern w:val="1"/>
          <w:lang w:eastAsia="ar-SA"/>
        </w:rPr>
        <w:t xml:space="preserve">, of gate dielectric layer 111. In embodiments,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has a lateral thickness W</w:t>
      </w:r>
      <w:r w:rsidRPr="00536964">
        <w:rPr>
          <w:rFonts w:ascii="Times New Roman" w:hAnsi="Times New Roman"/>
          <w:color w:val="000000" w:themeColor="text1"/>
          <w:kern w:val="1"/>
          <w:vertAlign w:val="subscript"/>
          <w:lang w:eastAsia="ar-SA"/>
        </w:rPr>
        <w:t xml:space="preserve">C </w:t>
      </w:r>
      <w:r w:rsidRPr="00536964">
        <w:rPr>
          <w:rFonts w:ascii="Times New Roman" w:hAnsi="Times New Roman"/>
          <w:color w:val="000000" w:themeColor="text1"/>
          <w:kern w:val="1"/>
          <w:lang w:eastAsia="ar-SA"/>
        </w:rPr>
        <w:t>that is between 5 nm and 20 nm. In some embodiments, the gate dielectric layer 111 has a lateral thickness W</w:t>
      </w:r>
      <w:r w:rsidRPr="00536964">
        <w:rPr>
          <w:rFonts w:ascii="Times New Roman" w:hAnsi="Times New Roman"/>
          <w:color w:val="000000" w:themeColor="text1"/>
          <w:kern w:val="1"/>
          <w:vertAlign w:val="subscript"/>
          <w:lang w:eastAsia="ar-SA"/>
        </w:rPr>
        <w:t xml:space="preserve">G </w:t>
      </w:r>
      <w:r w:rsidRPr="00536964">
        <w:rPr>
          <w:rFonts w:ascii="Times New Roman" w:hAnsi="Times New Roman"/>
          <w:color w:val="000000" w:themeColor="text1"/>
          <w:kern w:val="1"/>
          <w:lang w:eastAsia="ar-SA"/>
        </w:rPr>
        <w:t xml:space="preserve">that is between 1 nm and 3 nm. </w:t>
      </w:r>
    </w:p>
    <w:p w14:paraId="2AC171BF" w14:textId="71585F58" w:rsidR="001201BE" w:rsidRPr="00536964" w:rsidRDefault="00F927BE" w:rsidP="00F927BE">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The gate electrode 110 has a length, L</w:t>
      </w:r>
      <w:r w:rsidRPr="00536964">
        <w:rPr>
          <w:rFonts w:ascii="Times New Roman" w:hAnsi="Times New Roman"/>
          <w:color w:val="000000" w:themeColor="text1"/>
          <w:kern w:val="1"/>
          <w:vertAlign w:val="subscript"/>
          <w:lang w:eastAsia="ar-SA"/>
        </w:rPr>
        <w:t>GE</w:t>
      </w:r>
      <w:r w:rsidRPr="00536964">
        <w:rPr>
          <w:rFonts w:ascii="Times New Roman" w:hAnsi="Times New Roman"/>
          <w:color w:val="000000" w:themeColor="text1"/>
          <w:kern w:val="1"/>
          <w:lang w:eastAsia="ar-SA"/>
        </w:rPr>
        <w:t xml:space="preserve">, in a direction orthogonal to the longitudinal axis of the </w:t>
      </w:r>
      <w:r w:rsidR="00A952CE" w:rsidRPr="00536964">
        <w:rPr>
          <w:rFonts w:ascii="Times New Roman" w:hAnsi="Times New Roman"/>
          <w:color w:val="000000" w:themeColor="text1"/>
          <w:kern w:val="1"/>
          <w:lang w:eastAsia="ar-SA"/>
        </w:rPr>
        <w:t xml:space="preserve">channel layer 104 </w:t>
      </w:r>
      <w:r w:rsidRPr="00536964">
        <w:rPr>
          <w:rFonts w:ascii="Times New Roman" w:hAnsi="Times New Roman"/>
          <w:color w:val="000000" w:themeColor="text1"/>
          <w:kern w:val="1"/>
          <w:lang w:eastAsia="ar-SA"/>
        </w:rPr>
        <w:t>. L</w:t>
      </w:r>
      <w:r w:rsidRPr="00536964">
        <w:rPr>
          <w:rFonts w:ascii="Times New Roman" w:hAnsi="Times New Roman"/>
          <w:color w:val="000000" w:themeColor="text1"/>
          <w:kern w:val="1"/>
          <w:vertAlign w:val="subscript"/>
          <w:lang w:eastAsia="ar-SA"/>
        </w:rPr>
        <w:t>GE</w:t>
      </w:r>
      <w:r w:rsidRPr="00536964">
        <w:rPr>
          <w:rFonts w:ascii="Times New Roman" w:hAnsi="Times New Roman"/>
          <w:color w:val="000000" w:themeColor="text1"/>
          <w:kern w:val="1"/>
          <w:lang w:eastAsia="ar-SA"/>
        </w:rPr>
        <w:t xml:space="preserve"> is distinct from L</w:t>
      </w:r>
      <w:r w:rsidRPr="00536964">
        <w:rPr>
          <w:rFonts w:ascii="Times New Roman" w:hAnsi="Times New Roman"/>
          <w:color w:val="000000" w:themeColor="text1"/>
          <w:kern w:val="1"/>
          <w:vertAlign w:val="subscript"/>
          <w:lang w:eastAsia="ar-SA"/>
        </w:rPr>
        <w:t>G</w:t>
      </w:r>
      <w:r w:rsidRPr="00536964">
        <w:rPr>
          <w:rFonts w:ascii="Times New Roman" w:hAnsi="Times New Roman"/>
          <w:color w:val="000000" w:themeColor="text1"/>
          <w:kern w:val="1"/>
          <w:lang w:eastAsia="ar-SA"/>
        </w:rPr>
        <w:t xml:space="preserve">, or transistor gate length illustrated in Figure 1A. </w:t>
      </w:r>
      <w:r w:rsidR="000B2B61" w:rsidRPr="00536964">
        <w:rPr>
          <w:rFonts w:ascii="Times New Roman" w:hAnsi="Times New Roman"/>
          <w:color w:val="000000" w:themeColor="text1"/>
          <w:kern w:val="1"/>
          <w:lang w:eastAsia="ar-SA"/>
        </w:rPr>
        <w:t xml:space="preserve">The gate electrode 110 has a </w:t>
      </w:r>
      <w:r w:rsidR="00D91E15" w:rsidRPr="00536964">
        <w:rPr>
          <w:rFonts w:ascii="Times New Roman" w:hAnsi="Times New Roman"/>
          <w:color w:val="000000" w:themeColor="text1"/>
          <w:kern w:val="1"/>
          <w:lang w:eastAsia="ar-SA"/>
        </w:rPr>
        <w:t>width, W</w:t>
      </w:r>
      <w:r w:rsidR="00D91E15" w:rsidRPr="00536964">
        <w:rPr>
          <w:rFonts w:ascii="Times New Roman" w:hAnsi="Times New Roman"/>
          <w:color w:val="000000" w:themeColor="text1"/>
          <w:kern w:val="1"/>
          <w:vertAlign w:val="subscript"/>
          <w:lang w:eastAsia="ar-SA"/>
        </w:rPr>
        <w:t>GE</w:t>
      </w:r>
      <w:r w:rsidR="00B4132A" w:rsidRPr="00536964">
        <w:rPr>
          <w:rFonts w:ascii="Times New Roman" w:hAnsi="Times New Roman"/>
          <w:color w:val="000000" w:themeColor="text1"/>
          <w:kern w:val="1"/>
          <w:lang w:eastAsia="ar-SA"/>
        </w:rPr>
        <w:t>. W</w:t>
      </w:r>
      <w:r w:rsidR="00B4132A" w:rsidRPr="00536964">
        <w:rPr>
          <w:rFonts w:ascii="Times New Roman" w:hAnsi="Times New Roman"/>
          <w:color w:val="000000" w:themeColor="text1"/>
          <w:kern w:val="1"/>
          <w:vertAlign w:val="subscript"/>
          <w:lang w:eastAsia="ar-SA"/>
        </w:rPr>
        <w:t xml:space="preserve">GE </w:t>
      </w:r>
      <w:r w:rsidR="00B4132A" w:rsidRPr="00536964">
        <w:rPr>
          <w:rFonts w:ascii="Times New Roman" w:hAnsi="Times New Roman"/>
          <w:color w:val="000000" w:themeColor="text1"/>
          <w:kern w:val="1"/>
          <w:lang w:eastAsia="ar-SA"/>
        </w:rPr>
        <w:t xml:space="preserve">is measured along the z-axis </w:t>
      </w:r>
      <w:r w:rsidR="00D91E15" w:rsidRPr="00536964">
        <w:rPr>
          <w:rFonts w:ascii="Times New Roman" w:hAnsi="Times New Roman"/>
          <w:color w:val="000000" w:themeColor="text1"/>
          <w:kern w:val="1"/>
          <w:lang w:eastAsia="ar-SA"/>
        </w:rPr>
        <w:t xml:space="preserve">in a direction along the </w:t>
      </w:r>
      <w:r w:rsidR="008A3FE0" w:rsidRPr="00536964">
        <w:rPr>
          <w:rFonts w:ascii="Times New Roman" w:hAnsi="Times New Roman"/>
          <w:color w:val="000000" w:themeColor="text1"/>
          <w:kern w:val="1"/>
          <w:lang w:eastAsia="ar-SA"/>
        </w:rPr>
        <w:t>interconnect 114</w:t>
      </w:r>
      <w:r w:rsidR="006212EE" w:rsidRPr="00536964">
        <w:rPr>
          <w:rFonts w:ascii="Times New Roman" w:hAnsi="Times New Roman"/>
          <w:color w:val="000000" w:themeColor="text1"/>
          <w:kern w:val="1"/>
          <w:lang w:eastAsia="ar-SA"/>
        </w:rPr>
        <w:t xml:space="preserve"> </w:t>
      </w:r>
      <w:r w:rsidR="00D91E15" w:rsidRPr="00536964">
        <w:rPr>
          <w:rFonts w:ascii="Times New Roman" w:hAnsi="Times New Roman"/>
          <w:color w:val="000000" w:themeColor="text1"/>
          <w:kern w:val="1"/>
          <w:lang w:eastAsia="ar-SA"/>
        </w:rPr>
        <w:t>or 116 (not shown in the Figure). In an exemplary embodiment, W</w:t>
      </w:r>
      <w:r w:rsidR="00D91E15" w:rsidRPr="00536964">
        <w:rPr>
          <w:rFonts w:ascii="Times New Roman" w:hAnsi="Times New Roman"/>
          <w:color w:val="000000" w:themeColor="text1"/>
          <w:kern w:val="1"/>
          <w:vertAlign w:val="subscript"/>
          <w:lang w:eastAsia="ar-SA"/>
        </w:rPr>
        <w:t>GE</w:t>
      </w:r>
      <w:r w:rsidR="00823CC4" w:rsidRPr="00536964">
        <w:rPr>
          <w:rFonts w:ascii="Times New Roman" w:hAnsi="Times New Roman"/>
          <w:color w:val="000000" w:themeColor="text1"/>
          <w:kern w:val="1"/>
          <w:vertAlign w:val="subscript"/>
          <w:lang w:eastAsia="ar-SA"/>
        </w:rPr>
        <w:t xml:space="preserve"> </w:t>
      </w:r>
      <w:r w:rsidR="00D91E15" w:rsidRPr="00536964">
        <w:rPr>
          <w:rFonts w:ascii="Times New Roman" w:hAnsi="Times New Roman"/>
          <w:color w:val="000000" w:themeColor="text1"/>
          <w:kern w:val="1"/>
          <w:lang w:eastAsia="ar-SA"/>
        </w:rPr>
        <w:t>is less</w:t>
      </w:r>
      <w:r w:rsidR="00D91E15" w:rsidRPr="00536964">
        <w:rPr>
          <w:rFonts w:ascii="Times New Roman" w:hAnsi="Times New Roman"/>
          <w:color w:val="000000" w:themeColor="text1"/>
          <w:kern w:val="1"/>
          <w:vertAlign w:val="subscript"/>
          <w:lang w:eastAsia="ar-SA"/>
        </w:rPr>
        <w:t xml:space="preserve"> </w:t>
      </w:r>
      <w:r w:rsidR="00D91E15" w:rsidRPr="00536964">
        <w:rPr>
          <w:rFonts w:ascii="Times New Roman" w:hAnsi="Times New Roman"/>
          <w:color w:val="000000" w:themeColor="text1"/>
          <w:kern w:val="1"/>
          <w:lang w:eastAsia="ar-SA"/>
        </w:rPr>
        <w:t xml:space="preserve">than 150 nm. </w:t>
      </w:r>
    </w:p>
    <w:p w14:paraId="78642153" w14:textId="1CAD5A54" w:rsidR="004529DF" w:rsidRPr="00536964" w:rsidRDefault="00672BBE" w:rsidP="00F12D00">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Referring again to </w:t>
      </w:r>
      <w:r w:rsidRPr="00536964">
        <w:rPr>
          <w:rFonts w:ascii="Times New Roman" w:hAnsi="Times New Roman"/>
          <w:b/>
          <w:bCs/>
          <w:color w:val="000000" w:themeColor="text1"/>
          <w:kern w:val="1"/>
          <w:lang w:eastAsia="ar-SA"/>
        </w:rPr>
        <w:t>Figure 1A</w:t>
      </w:r>
      <w:r w:rsidRPr="00536964">
        <w:rPr>
          <w:rFonts w:ascii="Times New Roman" w:hAnsi="Times New Roman"/>
          <w:color w:val="000000" w:themeColor="text1"/>
          <w:kern w:val="1"/>
          <w:lang w:eastAsia="ar-SA"/>
        </w:rPr>
        <w:t xml:space="preserve">, </w:t>
      </w:r>
      <w:r w:rsidR="00282B78" w:rsidRPr="00536964">
        <w:rPr>
          <w:rFonts w:ascii="Times New Roman" w:hAnsi="Times New Roman"/>
          <w:color w:val="000000" w:themeColor="text1"/>
          <w:kern w:val="1"/>
          <w:lang w:eastAsia="ar-SA"/>
        </w:rPr>
        <w:t xml:space="preserve">drain structure 108 has a lateral </w:t>
      </w:r>
      <w:r w:rsidR="00F551E0" w:rsidRPr="00536964">
        <w:rPr>
          <w:rFonts w:ascii="Times New Roman" w:hAnsi="Times New Roman"/>
          <w:color w:val="000000" w:themeColor="text1"/>
          <w:kern w:val="1"/>
          <w:lang w:eastAsia="ar-SA"/>
        </w:rPr>
        <w:t>thickness</w:t>
      </w:r>
      <w:r w:rsidR="00282B78" w:rsidRPr="00536964">
        <w:rPr>
          <w:rFonts w:ascii="Times New Roman" w:hAnsi="Times New Roman"/>
          <w:color w:val="000000" w:themeColor="text1"/>
          <w:kern w:val="1"/>
          <w:lang w:eastAsia="ar-SA"/>
        </w:rPr>
        <w:t>, W</w:t>
      </w:r>
      <w:r w:rsidR="00282B78" w:rsidRPr="00536964">
        <w:rPr>
          <w:rFonts w:ascii="Times New Roman" w:hAnsi="Times New Roman"/>
          <w:color w:val="000000" w:themeColor="text1"/>
          <w:kern w:val="1"/>
          <w:vertAlign w:val="subscript"/>
          <w:lang w:eastAsia="ar-SA"/>
        </w:rPr>
        <w:t>D</w:t>
      </w:r>
      <w:r w:rsidR="00282B78" w:rsidRPr="00536964">
        <w:rPr>
          <w:rFonts w:ascii="Times New Roman" w:hAnsi="Times New Roman"/>
          <w:color w:val="000000" w:themeColor="text1"/>
          <w:kern w:val="1"/>
          <w:lang w:eastAsia="ar-SA"/>
        </w:rPr>
        <w:t xml:space="preserve">, and source structure 106 has a lateral </w:t>
      </w:r>
      <w:r w:rsidR="00F551E0" w:rsidRPr="00536964">
        <w:rPr>
          <w:rFonts w:ascii="Times New Roman" w:hAnsi="Times New Roman"/>
          <w:color w:val="000000" w:themeColor="text1"/>
          <w:kern w:val="1"/>
          <w:lang w:eastAsia="ar-SA"/>
        </w:rPr>
        <w:t>thickness</w:t>
      </w:r>
      <w:r w:rsidR="00282B78" w:rsidRPr="00536964">
        <w:rPr>
          <w:rFonts w:ascii="Times New Roman" w:hAnsi="Times New Roman"/>
          <w:color w:val="000000" w:themeColor="text1"/>
          <w:kern w:val="1"/>
          <w:lang w:eastAsia="ar-SA"/>
        </w:rPr>
        <w:t>, W</w:t>
      </w:r>
      <w:r w:rsidR="00282B78" w:rsidRPr="00536964">
        <w:rPr>
          <w:rFonts w:ascii="Times New Roman" w:hAnsi="Times New Roman"/>
          <w:color w:val="000000" w:themeColor="text1"/>
          <w:kern w:val="1"/>
          <w:vertAlign w:val="subscript"/>
          <w:lang w:eastAsia="ar-SA"/>
        </w:rPr>
        <w:t>S</w:t>
      </w:r>
      <w:r w:rsidR="00282B78" w:rsidRPr="00536964">
        <w:rPr>
          <w:rFonts w:ascii="Times New Roman" w:hAnsi="Times New Roman"/>
          <w:color w:val="000000" w:themeColor="text1"/>
          <w:kern w:val="1"/>
          <w:lang w:eastAsia="ar-SA"/>
        </w:rPr>
        <w:t xml:space="preserve">, along the x-axis. </w:t>
      </w:r>
      <w:r w:rsidR="00EC4737" w:rsidRPr="00536964">
        <w:rPr>
          <w:rFonts w:ascii="Times New Roman" w:hAnsi="Times New Roman"/>
          <w:color w:val="000000" w:themeColor="text1"/>
          <w:kern w:val="1"/>
          <w:lang w:eastAsia="ar-SA"/>
        </w:rPr>
        <w:t>In the illustrative embodiment, W</w:t>
      </w:r>
      <w:r w:rsidR="00EC4737" w:rsidRPr="00536964">
        <w:rPr>
          <w:rFonts w:ascii="Times New Roman" w:hAnsi="Times New Roman"/>
          <w:color w:val="000000" w:themeColor="text1"/>
          <w:kern w:val="1"/>
          <w:vertAlign w:val="subscript"/>
          <w:lang w:eastAsia="ar-SA"/>
        </w:rPr>
        <w:t xml:space="preserve">D </w:t>
      </w:r>
      <w:r w:rsidR="00EC4737" w:rsidRPr="00536964">
        <w:rPr>
          <w:rFonts w:ascii="Times New Roman" w:hAnsi="Times New Roman"/>
          <w:color w:val="000000" w:themeColor="text1"/>
          <w:kern w:val="1"/>
          <w:lang w:eastAsia="ar-SA"/>
        </w:rPr>
        <w:t>is less than W</w:t>
      </w:r>
      <w:r w:rsidR="00EC4737" w:rsidRPr="00536964">
        <w:rPr>
          <w:rFonts w:ascii="Times New Roman" w:hAnsi="Times New Roman"/>
          <w:color w:val="000000" w:themeColor="text1"/>
          <w:kern w:val="1"/>
          <w:vertAlign w:val="subscript"/>
          <w:lang w:eastAsia="ar-SA"/>
        </w:rPr>
        <w:t>S</w:t>
      </w:r>
      <w:r w:rsidR="00EC4737" w:rsidRPr="00536964">
        <w:rPr>
          <w:rFonts w:ascii="Times New Roman" w:hAnsi="Times New Roman"/>
          <w:color w:val="000000" w:themeColor="text1"/>
          <w:kern w:val="1"/>
          <w:lang w:eastAsia="ar-SA"/>
        </w:rPr>
        <w:t xml:space="preserve">. </w:t>
      </w:r>
      <w:r w:rsidR="002C28B4" w:rsidRPr="00536964">
        <w:rPr>
          <w:rFonts w:ascii="Times New Roman" w:hAnsi="Times New Roman"/>
          <w:color w:val="000000" w:themeColor="text1"/>
          <w:kern w:val="1"/>
          <w:lang w:eastAsia="ar-SA"/>
        </w:rPr>
        <w:t xml:space="preserve">In the illustrative embodiment, the source structure 106 has a lateral thickness that is equal to </w:t>
      </w:r>
      <w:r w:rsidR="00F927BE" w:rsidRPr="00536964">
        <w:rPr>
          <w:rFonts w:ascii="Times New Roman" w:hAnsi="Times New Roman"/>
          <w:color w:val="000000" w:themeColor="text1"/>
          <w:kern w:val="1"/>
          <w:lang w:eastAsia="ar-SA"/>
        </w:rPr>
        <w:t xml:space="preserve">combined </w:t>
      </w:r>
      <w:r w:rsidR="002C28B4" w:rsidRPr="00536964">
        <w:rPr>
          <w:rFonts w:ascii="Times New Roman" w:hAnsi="Times New Roman"/>
          <w:color w:val="000000" w:themeColor="text1"/>
          <w:kern w:val="1"/>
          <w:lang w:eastAsia="ar-SA"/>
        </w:rPr>
        <w:t>sum of</w:t>
      </w:r>
      <w:r w:rsidR="00823CC4" w:rsidRPr="00536964">
        <w:rPr>
          <w:rFonts w:ascii="Times New Roman" w:hAnsi="Times New Roman"/>
          <w:color w:val="000000" w:themeColor="text1"/>
          <w:kern w:val="1"/>
          <w:lang w:eastAsia="ar-SA"/>
        </w:rPr>
        <w:t xml:space="preserve"> </w:t>
      </w:r>
      <w:r w:rsidR="002C28B4" w:rsidRPr="00536964">
        <w:rPr>
          <w:rFonts w:ascii="Times New Roman" w:hAnsi="Times New Roman"/>
          <w:color w:val="000000" w:themeColor="text1"/>
          <w:kern w:val="1"/>
          <w:lang w:eastAsia="ar-SA"/>
        </w:rPr>
        <w:t>lateral thicknesses of the drain structure 108</w:t>
      </w:r>
      <w:r w:rsidR="00F927BE" w:rsidRPr="00536964">
        <w:rPr>
          <w:rFonts w:ascii="Times New Roman" w:hAnsi="Times New Roman"/>
          <w:color w:val="000000" w:themeColor="text1"/>
          <w:kern w:val="1"/>
          <w:lang w:eastAsia="ar-SA"/>
        </w:rPr>
        <w:t xml:space="preserve">, </w:t>
      </w:r>
      <w:r w:rsidR="002C28B4" w:rsidRPr="00536964">
        <w:rPr>
          <w:rFonts w:ascii="Times New Roman" w:hAnsi="Times New Roman"/>
          <w:color w:val="000000" w:themeColor="text1"/>
          <w:kern w:val="1"/>
          <w:lang w:eastAsia="ar-SA"/>
        </w:rPr>
        <w:t xml:space="preserve">twice a lateral </w:t>
      </w:r>
      <w:r w:rsidR="002C28B4" w:rsidRPr="00536964">
        <w:rPr>
          <w:rFonts w:ascii="Times New Roman" w:hAnsi="Times New Roman"/>
          <w:color w:val="000000" w:themeColor="text1"/>
          <w:kern w:val="1"/>
          <w:lang w:eastAsia="ar-SA"/>
        </w:rPr>
        <w:lastRenderedPageBreak/>
        <w:t xml:space="preserve">thickness of the gate dielectric layer 111 and </w:t>
      </w:r>
      <w:r w:rsidR="00EC4737" w:rsidRPr="00536964">
        <w:rPr>
          <w:rFonts w:ascii="Times New Roman" w:hAnsi="Times New Roman"/>
          <w:color w:val="000000" w:themeColor="text1"/>
          <w:kern w:val="1"/>
          <w:lang w:eastAsia="ar-SA"/>
        </w:rPr>
        <w:t xml:space="preserve">twice a lateral thickness of </w:t>
      </w:r>
      <w:r w:rsidR="002C28B4" w:rsidRPr="00536964">
        <w:rPr>
          <w:rFonts w:ascii="Times New Roman" w:hAnsi="Times New Roman"/>
          <w:color w:val="000000" w:themeColor="text1"/>
          <w:kern w:val="1"/>
          <w:lang w:eastAsia="ar-SA"/>
        </w:rPr>
        <w:t>the channel layer 104.</w:t>
      </w:r>
      <w:r w:rsidR="004E1B72" w:rsidRPr="00536964">
        <w:rPr>
          <w:rFonts w:ascii="Times New Roman" w:hAnsi="Times New Roman"/>
          <w:color w:val="000000" w:themeColor="text1"/>
          <w:kern w:val="1"/>
          <w:lang w:eastAsia="ar-SA"/>
        </w:rPr>
        <w:t xml:space="preserve"> </w:t>
      </w:r>
    </w:p>
    <w:p w14:paraId="416F0C07" w14:textId="63968E34" w:rsidR="003F2BC0" w:rsidRPr="00536964" w:rsidRDefault="003F2BC0" w:rsidP="00F12D00">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The transistor 102 is coupled with tiered memory structure 103 through interconnect 112. </w:t>
      </w:r>
    </w:p>
    <w:p w14:paraId="167554F2" w14:textId="2DA6B8B0" w:rsidR="00195B08" w:rsidRPr="00536964" w:rsidRDefault="004529DF" w:rsidP="003F2BC0">
      <w:pPr>
        <w:widowControl w:val="0"/>
        <w:tabs>
          <w:tab w:val="num" w:pos="720"/>
        </w:tabs>
        <w:spacing w:line="360" w:lineRule="auto"/>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The tiered memory structure 103 includes a plurality of tiers. In the illustrative embodiment, two tiers are shown, for example a tier 132 and a tier 134 directly above tier 132. As shown, tier 132</w:t>
      </w:r>
      <w:r w:rsidR="00F61A23"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includes a pair of memory cells 118 and 120 </w:t>
      </w:r>
      <w:r w:rsidR="00195B08" w:rsidRPr="00536964">
        <w:rPr>
          <w:rFonts w:ascii="Times New Roman" w:hAnsi="Times New Roman"/>
          <w:color w:val="000000" w:themeColor="text1"/>
          <w:kern w:val="1"/>
          <w:lang w:eastAsia="ar-SA"/>
        </w:rPr>
        <w:t xml:space="preserve">and </w:t>
      </w:r>
      <w:r w:rsidR="00B617E6" w:rsidRPr="00536964">
        <w:rPr>
          <w:rFonts w:ascii="Times New Roman" w:hAnsi="Times New Roman"/>
          <w:color w:val="000000" w:themeColor="text1"/>
          <w:kern w:val="1"/>
          <w:lang w:eastAsia="ar-SA"/>
        </w:rPr>
        <w:t>a pair of interconnects such as interconnect 114 and interconnect 116 that</w:t>
      </w:r>
      <w:r w:rsidR="00195B08" w:rsidRPr="00536964">
        <w:rPr>
          <w:rFonts w:ascii="Times New Roman" w:hAnsi="Times New Roman"/>
          <w:color w:val="000000" w:themeColor="text1"/>
          <w:kern w:val="1"/>
          <w:lang w:eastAsia="ar-SA"/>
        </w:rPr>
        <w:t xml:space="preserve"> extend orthogonal to the interconnect 112</w:t>
      </w:r>
      <w:r w:rsidR="00F61A23" w:rsidRPr="00536964">
        <w:rPr>
          <w:rFonts w:ascii="Times New Roman" w:hAnsi="Times New Roman"/>
          <w:color w:val="000000" w:themeColor="text1"/>
          <w:kern w:val="1"/>
          <w:lang w:eastAsia="ar-SA"/>
        </w:rPr>
        <w:t xml:space="preserve"> </w:t>
      </w:r>
      <w:r w:rsidR="00195B08" w:rsidRPr="00536964">
        <w:rPr>
          <w:rFonts w:ascii="Times New Roman" w:hAnsi="Times New Roman"/>
          <w:color w:val="000000" w:themeColor="text1"/>
          <w:kern w:val="1"/>
          <w:lang w:eastAsia="ar-SA"/>
        </w:rPr>
        <w:t xml:space="preserve">(e.g., z-axis). Interconnects 116 and 114 are examples of word lines </w:t>
      </w:r>
      <w:r w:rsidR="00F61A23" w:rsidRPr="00536964">
        <w:rPr>
          <w:rFonts w:ascii="Times New Roman" w:hAnsi="Times New Roman"/>
          <w:color w:val="000000" w:themeColor="text1"/>
          <w:kern w:val="1"/>
          <w:lang w:eastAsia="ar-SA"/>
        </w:rPr>
        <w:t xml:space="preserve">of </w:t>
      </w:r>
      <w:r w:rsidR="00195B08" w:rsidRPr="00536964">
        <w:rPr>
          <w:rFonts w:ascii="Times New Roman" w:hAnsi="Times New Roman"/>
          <w:color w:val="000000" w:themeColor="text1"/>
          <w:kern w:val="1"/>
          <w:lang w:eastAsia="ar-SA"/>
        </w:rPr>
        <w:t xml:space="preserve">the </w:t>
      </w:r>
      <w:r w:rsidR="00F61A23" w:rsidRPr="00536964">
        <w:rPr>
          <w:rFonts w:ascii="Times New Roman" w:hAnsi="Times New Roman"/>
          <w:color w:val="000000" w:themeColor="text1"/>
          <w:kern w:val="1"/>
          <w:lang w:eastAsia="ar-SA"/>
        </w:rPr>
        <w:t>memory device structure 100</w:t>
      </w:r>
      <w:r w:rsidR="00195B08" w:rsidRPr="00536964">
        <w:rPr>
          <w:rFonts w:ascii="Times New Roman" w:hAnsi="Times New Roman"/>
          <w:color w:val="000000" w:themeColor="text1"/>
          <w:kern w:val="1"/>
          <w:lang w:eastAsia="ar-SA"/>
        </w:rPr>
        <w:t>.</w:t>
      </w:r>
      <w:r w:rsidR="00F61A23" w:rsidRPr="00536964">
        <w:rPr>
          <w:rFonts w:ascii="Times New Roman" w:hAnsi="Times New Roman"/>
          <w:color w:val="000000" w:themeColor="text1"/>
          <w:kern w:val="1"/>
          <w:lang w:eastAsia="ar-SA"/>
        </w:rPr>
        <w:t xml:space="preserve"> </w:t>
      </w:r>
      <w:r w:rsidR="00195B08" w:rsidRPr="00536964">
        <w:rPr>
          <w:rFonts w:ascii="Times New Roman" w:hAnsi="Times New Roman"/>
          <w:color w:val="000000" w:themeColor="text1"/>
          <w:kern w:val="1"/>
          <w:lang w:eastAsia="ar-SA"/>
        </w:rPr>
        <w:t>As shown,</w:t>
      </w:r>
      <w:r w:rsidR="00F61A23" w:rsidRPr="00536964">
        <w:rPr>
          <w:rFonts w:ascii="Times New Roman" w:hAnsi="Times New Roman"/>
          <w:color w:val="000000" w:themeColor="text1"/>
          <w:kern w:val="1"/>
          <w:lang w:eastAsia="ar-SA"/>
        </w:rPr>
        <w:t xml:space="preserve"> </w:t>
      </w:r>
      <w:r w:rsidR="00195B08" w:rsidRPr="00536964">
        <w:rPr>
          <w:rFonts w:ascii="Times New Roman" w:hAnsi="Times New Roman"/>
          <w:color w:val="000000" w:themeColor="text1"/>
          <w:kern w:val="1"/>
          <w:lang w:eastAsia="ar-SA"/>
        </w:rPr>
        <w:t>each memory cell 118 and 120 is</w:t>
      </w:r>
      <w:r w:rsidR="00F61A23" w:rsidRPr="00536964">
        <w:rPr>
          <w:rFonts w:ascii="Times New Roman" w:hAnsi="Times New Roman"/>
          <w:color w:val="000000" w:themeColor="text1"/>
          <w:kern w:val="1"/>
          <w:lang w:eastAsia="ar-SA"/>
        </w:rPr>
        <w:t xml:space="preserve"> </w:t>
      </w:r>
      <w:r w:rsidR="00195B08" w:rsidRPr="00536964">
        <w:rPr>
          <w:rFonts w:ascii="Times New Roman" w:hAnsi="Times New Roman"/>
          <w:color w:val="000000" w:themeColor="text1"/>
          <w:kern w:val="1"/>
          <w:lang w:eastAsia="ar-SA"/>
        </w:rPr>
        <w:t>symmetrically coupled to a portion of the interconnect 112</w:t>
      </w:r>
      <w:r w:rsidR="00F61A23" w:rsidRPr="00536964">
        <w:rPr>
          <w:rFonts w:ascii="Times New Roman" w:hAnsi="Times New Roman"/>
          <w:color w:val="000000" w:themeColor="text1"/>
          <w:kern w:val="1"/>
          <w:lang w:eastAsia="ar-SA"/>
        </w:rPr>
        <w:t xml:space="preserve"> laterally </w:t>
      </w:r>
      <w:r w:rsidR="00195B08" w:rsidRPr="00536964">
        <w:rPr>
          <w:rFonts w:ascii="Times New Roman" w:hAnsi="Times New Roman"/>
          <w:color w:val="000000" w:themeColor="text1"/>
          <w:kern w:val="1"/>
          <w:lang w:eastAsia="ar-SA"/>
        </w:rPr>
        <w:t xml:space="preserve">between </w:t>
      </w:r>
      <w:r w:rsidR="001C0D85" w:rsidRPr="00536964">
        <w:rPr>
          <w:rFonts w:ascii="Times New Roman" w:hAnsi="Times New Roman"/>
          <w:color w:val="000000" w:themeColor="text1"/>
          <w:kern w:val="1"/>
          <w:lang w:eastAsia="ar-SA"/>
        </w:rPr>
        <w:t xml:space="preserve">respective </w:t>
      </w:r>
      <w:r w:rsidR="00195B08" w:rsidRPr="00536964">
        <w:rPr>
          <w:rFonts w:ascii="Times New Roman" w:hAnsi="Times New Roman"/>
          <w:color w:val="000000" w:themeColor="text1"/>
          <w:kern w:val="1"/>
          <w:lang w:eastAsia="ar-SA"/>
        </w:rPr>
        <w:t>interconnects 114 and</w:t>
      </w:r>
      <w:r w:rsidR="00F61A23" w:rsidRPr="00536964">
        <w:rPr>
          <w:rFonts w:ascii="Times New Roman" w:hAnsi="Times New Roman"/>
          <w:color w:val="000000" w:themeColor="text1"/>
          <w:kern w:val="1"/>
          <w:lang w:eastAsia="ar-SA"/>
        </w:rPr>
        <w:t xml:space="preserve"> </w:t>
      </w:r>
      <w:r w:rsidR="00195B08" w:rsidRPr="00536964">
        <w:rPr>
          <w:rFonts w:ascii="Times New Roman" w:hAnsi="Times New Roman"/>
          <w:color w:val="000000" w:themeColor="text1"/>
          <w:kern w:val="1"/>
          <w:lang w:eastAsia="ar-SA"/>
        </w:rPr>
        <w:t>116</w:t>
      </w:r>
      <w:r w:rsidR="001C0D85" w:rsidRPr="00536964">
        <w:rPr>
          <w:rFonts w:ascii="Times New Roman" w:hAnsi="Times New Roman"/>
          <w:color w:val="000000" w:themeColor="text1"/>
          <w:kern w:val="1"/>
          <w:lang w:eastAsia="ar-SA"/>
        </w:rPr>
        <w:t xml:space="preserve">. </w:t>
      </w:r>
    </w:p>
    <w:p w14:paraId="0675221B" w14:textId="00B8AFCE" w:rsidR="004529DF" w:rsidRPr="00536964" w:rsidRDefault="004529DF" w:rsidP="00F61A23">
      <w:pPr>
        <w:widowControl w:val="0"/>
        <w:spacing w:line="360" w:lineRule="auto"/>
        <w:ind w:firstLine="144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In the illustrative embodiment, each of the memory cells 118 and 120 include a terminal 121 and a terminal 122 at an opposite end of terminal 121. One of the terminals 121 or 122 of each memory cell is coupled to the transistor 102 (through the interconnect 112) and a second of the terminals 121 or 122 is coupled with </w:t>
      </w:r>
      <w:r w:rsidR="00B617E6" w:rsidRPr="00536964">
        <w:rPr>
          <w:rFonts w:ascii="Times New Roman" w:hAnsi="Times New Roman"/>
          <w:color w:val="000000" w:themeColor="text1"/>
          <w:kern w:val="1"/>
          <w:lang w:eastAsia="ar-SA"/>
        </w:rPr>
        <w:t>either interconnect 114 or 116.</w:t>
      </w:r>
      <w:r w:rsidR="00F61A23"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As shown terminal 121 </w:t>
      </w:r>
      <w:r w:rsidR="003F2BC0" w:rsidRPr="00536964">
        <w:rPr>
          <w:rFonts w:ascii="Times New Roman" w:hAnsi="Times New Roman"/>
          <w:color w:val="000000" w:themeColor="text1"/>
          <w:kern w:val="1"/>
          <w:lang w:eastAsia="ar-SA"/>
        </w:rPr>
        <w:t xml:space="preserve">of each memory cell </w:t>
      </w:r>
      <w:r w:rsidRPr="00536964">
        <w:rPr>
          <w:rFonts w:ascii="Times New Roman" w:hAnsi="Times New Roman"/>
          <w:color w:val="000000" w:themeColor="text1"/>
          <w:kern w:val="1"/>
          <w:lang w:eastAsia="ar-SA"/>
        </w:rPr>
        <w:t>is coupled to interconnect 112 and terminal 122</w:t>
      </w:r>
      <w:r w:rsidR="003F2BC0" w:rsidRPr="00536964">
        <w:rPr>
          <w:rFonts w:ascii="Times New Roman" w:hAnsi="Times New Roman"/>
          <w:color w:val="000000" w:themeColor="text1"/>
          <w:kern w:val="1"/>
          <w:lang w:eastAsia="ar-SA"/>
        </w:rPr>
        <w:t xml:space="preserve"> of each memory cell</w:t>
      </w:r>
      <w:r w:rsidRPr="00536964">
        <w:rPr>
          <w:rFonts w:ascii="Times New Roman" w:hAnsi="Times New Roman"/>
          <w:color w:val="000000" w:themeColor="text1"/>
          <w:kern w:val="1"/>
          <w:lang w:eastAsia="ar-SA"/>
        </w:rPr>
        <w:t xml:space="preserve"> is coupled to interconnect 114 or interconnect 116.</w:t>
      </w:r>
      <w:r w:rsidR="00F61A23"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In the illustrative embodiment, terminal 121 of each memory cell 118 and 120 is coupled to a terminal 112B and 112C, respectively, of interconnect 112, within tier 132. Also as shown, a terminal 122 of memory cell 118 is coupled with an interconnect 114 and terminal 122 of memory cell 120 is coupled with an interconnect 116.</w:t>
      </w:r>
      <w:r w:rsidR="00F61A23" w:rsidRPr="00536964">
        <w:rPr>
          <w:rFonts w:ascii="Times New Roman" w:hAnsi="Times New Roman"/>
          <w:color w:val="000000" w:themeColor="text1"/>
          <w:kern w:val="1"/>
          <w:lang w:eastAsia="ar-SA"/>
        </w:rPr>
        <w:t xml:space="preserve"> </w:t>
      </w:r>
    </w:p>
    <w:p w14:paraId="50DA2DD4" w14:textId="14156E04" w:rsidR="00F9310C" w:rsidRPr="00536964" w:rsidRDefault="00FE5BE3" w:rsidP="00544B65">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In the illustrative embodiment</w:t>
      </w:r>
      <w:r w:rsidR="00F9310C" w:rsidRPr="00536964">
        <w:rPr>
          <w:rFonts w:ascii="Times New Roman" w:hAnsi="Times New Roman"/>
          <w:color w:val="000000" w:themeColor="text1"/>
          <w:kern w:val="1"/>
          <w:lang w:eastAsia="ar-SA"/>
        </w:rPr>
        <w:t xml:space="preserve">, the </w:t>
      </w:r>
      <w:r w:rsidRPr="00536964">
        <w:rPr>
          <w:rFonts w:ascii="Times New Roman" w:hAnsi="Times New Roman"/>
          <w:color w:val="000000" w:themeColor="text1"/>
          <w:kern w:val="1"/>
          <w:lang w:eastAsia="ar-SA"/>
        </w:rPr>
        <w:t xml:space="preserve">tiered memory structure 103 </w:t>
      </w:r>
      <w:r w:rsidR="00F9310C" w:rsidRPr="00536964">
        <w:rPr>
          <w:rFonts w:ascii="Times New Roman" w:hAnsi="Times New Roman"/>
          <w:color w:val="000000" w:themeColor="text1"/>
          <w:kern w:val="1"/>
          <w:lang w:eastAsia="ar-SA"/>
        </w:rPr>
        <w:t xml:space="preserve">further includes an additional pair of memory cells 136 and 138 </w:t>
      </w:r>
      <w:r w:rsidR="006D6A5A" w:rsidRPr="00536964">
        <w:rPr>
          <w:rFonts w:ascii="Times New Roman" w:hAnsi="Times New Roman"/>
          <w:color w:val="000000" w:themeColor="text1"/>
          <w:kern w:val="1"/>
          <w:lang w:eastAsia="ar-SA"/>
        </w:rPr>
        <w:t xml:space="preserve">that are symmetrically coupled </w:t>
      </w:r>
      <w:r w:rsidR="00F61A23" w:rsidRPr="00536964">
        <w:rPr>
          <w:rFonts w:ascii="Times New Roman" w:hAnsi="Times New Roman"/>
          <w:color w:val="000000" w:themeColor="text1"/>
          <w:kern w:val="1"/>
          <w:lang w:eastAsia="ar-SA"/>
        </w:rPr>
        <w:t xml:space="preserve">to </w:t>
      </w:r>
      <w:r w:rsidR="006D6A5A" w:rsidRPr="00536964">
        <w:rPr>
          <w:rFonts w:ascii="Times New Roman" w:hAnsi="Times New Roman"/>
          <w:color w:val="000000" w:themeColor="text1"/>
          <w:kern w:val="1"/>
          <w:lang w:eastAsia="ar-SA"/>
        </w:rPr>
        <w:t xml:space="preserve">a portion of the interconnect 112 within tier 134. </w:t>
      </w:r>
      <w:r w:rsidR="00544B65" w:rsidRPr="00536964">
        <w:rPr>
          <w:rFonts w:ascii="Times New Roman" w:hAnsi="Times New Roman"/>
          <w:color w:val="000000" w:themeColor="text1"/>
          <w:kern w:val="1"/>
          <w:lang w:eastAsia="ar-SA"/>
        </w:rPr>
        <w:t xml:space="preserve">In exemplary embodiments, memory cells 136 and 138 are directly above memory cells 118 and 120, respectively. </w:t>
      </w:r>
      <w:r w:rsidR="006D6A5A" w:rsidRPr="00536964">
        <w:rPr>
          <w:rFonts w:ascii="Times New Roman" w:hAnsi="Times New Roman"/>
          <w:color w:val="000000" w:themeColor="text1"/>
          <w:kern w:val="1"/>
          <w:lang w:eastAsia="ar-SA"/>
        </w:rPr>
        <w:t>Tier 134 further includes a pair of interconnects, such as interconnect 140 and interconnect 142 that are above and parallel to interconnects 114 and 116, respectively.</w:t>
      </w:r>
      <w:r w:rsidR="00F61A23" w:rsidRPr="00536964">
        <w:rPr>
          <w:rFonts w:ascii="Times New Roman" w:hAnsi="Times New Roman"/>
          <w:color w:val="000000" w:themeColor="text1"/>
          <w:kern w:val="1"/>
          <w:lang w:eastAsia="ar-SA"/>
        </w:rPr>
        <w:t xml:space="preserve"> Interconnects 140 and 142 are examples of word lines of memory device structure 100. </w:t>
      </w:r>
      <w:r w:rsidR="00A04691" w:rsidRPr="00536964">
        <w:rPr>
          <w:rFonts w:ascii="Times New Roman" w:hAnsi="Times New Roman"/>
          <w:color w:val="000000" w:themeColor="text1"/>
          <w:kern w:val="1"/>
          <w:lang w:eastAsia="ar-SA"/>
        </w:rPr>
        <w:t xml:space="preserve"> </w:t>
      </w:r>
      <w:r w:rsidR="00F9310C" w:rsidRPr="00536964">
        <w:rPr>
          <w:rFonts w:ascii="Times New Roman" w:hAnsi="Times New Roman"/>
          <w:color w:val="000000" w:themeColor="text1"/>
          <w:kern w:val="1"/>
          <w:lang w:eastAsia="ar-SA"/>
        </w:rPr>
        <w:t xml:space="preserve">In the illustrative embodiment, a terminal 121 of each memory cell 136 and 138 is coupled to a terminal 112D and 112E, respectively of interconnect 112. As shown, a terminal 122 of memory cell 136 is coupled with interconnect 140 and terminal 122 of memory cell 138 is coupled with interconnect 142. </w:t>
      </w:r>
    </w:p>
    <w:p w14:paraId="4784714C" w14:textId="5C6F88A5" w:rsidR="00544B65" w:rsidRPr="00536964" w:rsidRDefault="00A31063" w:rsidP="006A500D">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It is to be appreciated that inte</w:t>
      </w:r>
      <w:r w:rsidR="0005472F" w:rsidRPr="00536964">
        <w:rPr>
          <w:rFonts w:ascii="Times New Roman" w:hAnsi="Times New Roman"/>
          <w:color w:val="000000" w:themeColor="text1"/>
          <w:kern w:val="1"/>
          <w:lang w:eastAsia="ar-SA"/>
        </w:rPr>
        <w:t>r</w:t>
      </w:r>
      <w:r w:rsidRPr="00536964">
        <w:rPr>
          <w:rFonts w:ascii="Times New Roman" w:hAnsi="Times New Roman"/>
          <w:color w:val="000000" w:themeColor="text1"/>
          <w:kern w:val="1"/>
          <w:lang w:eastAsia="ar-SA"/>
        </w:rPr>
        <w:t xml:space="preserve">connects 114, 116, 140 and 142 can be independently voltage </w:t>
      </w:r>
      <w:r w:rsidR="0005472F" w:rsidRPr="00536964">
        <w:rPr>
          <w:rFonts w:ascii="Times New Roman" w:hAnsi="Times New Roman"/>
          <w:color w:val="000000" w:themeColor="text1"/>
          <w:kern w:val="1"/>
          <w:lang w:eastAsia="ar-SA"/>
        </w:rPr>
        <w:t>biased</w:t>
      </w:r>
      <w:r w:rsidRPr="00536964">
        <w:rPr>
          <w:rFonts w:ascii="Times New Roman" w:hAnsi="Times New Roman"/>
          <w:color w:val="000000" w:themeColor="text1"/>
          <w:kern w:val="1"/>
          <w:lang w:eastAsia="ar-SA"/>
        </w:rPr>
        <w:t xml:space="preserve"> to program any of the four memory cells 118, 120, 136 or 138 in memory device structure 100. </w:t>
      </w:r>
    </w:p>
    <w:p w14:paraId="0A70B048" w14:textId="1B3811DB" w:rsidR="004529DF" w:rsidRPr="00536964" w:rsidRDefault="00F9310C" w:rsidP="0020726D">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Tier 134 is spaced apart from tier 132 along the longitudinal axis of the channel layer </w:t>
      </w:r>
      <w:r w:rsidRPr="00536964">
        <w:rPr>
          <w:rFonts w:ascii="Times New Roman" w:hAnsi="Times New Roman"/>
          <w:color w:val="000000" w:themeColor="text1"/>
          <w:kern w:val="1"/>
          <w:lang w:eastAsia="ar-SA"/>
        </w:rPr>
        <w:lastRenderedPageBreak/>
        <w:t>104, (e.g., y-axis), by a distance, S</w:t>
      </w:r>
      <w:r w:rsidRPr="00536964">
        <w:rPr>
          <w:rFonts w:ascii="Times New Roman" w:hAnsi="Times New Roman"/>
          <w:color w:val="000000" w:themeColor="text1"/>
          <w:kern w:val="1"/>
          <w:vertAlign w:val="subscript"/>
          <w:lang w:eastAsia="ar-SA"/>
        </w:rPr>
        <w:t>TT</w:t>
      </w:r>
      <w:r w:rsidRPr="00536964">
        <w:rPr>
          <w:rFonts w:ascii="Times New Roman" w:hAnsi="Times New Roman"/>
          <w:color w:val="000000" w:themeColor="text1"/>
          <w:kern w:val="1"/>
          <w:lang w:eastAsia="ar-SA"/>
        </w:rPr>
        <w:t>. In embodiments, S</w:t>
      </w:r>
      <w:r w:rsidRPr="00536964">
        <w:rPr>
          <w:rFonts w:ascii="Times New Roman" w:hAnsi="Times New Roman"/>
          <w:color w:val="000000" w:themeColor="text1"/>
          <w:kern w:val="1"/>
          <w:vertAlign w:val="subscript"/>
          <w:lang w:eastAsia="ar-SA"/>
        </w:rPr>
        <w:t>TT</w:t>
      </w:r>
      <w:r w:rsidRPr="00536964">
        <w:rPr>
          <w:rFonts w:ascii="Times New Roman" w:hAnsi="Times New Roman"/>
          <w:color w:val="000000" w:themeColor="text1"/>
          <w:kern w:val="1"/>
          <w:lang w:eastAsia="ar-SA"/>
        </w:rPr>
        <w:t xml:space="preserve"> is between 5 nm and 30 nm. Tier 132 and </w:t>
      </w:r>
      <w:r w:rsidR="00221624" w:rsidRPr="00536964">
        <w:rPr>
          <w:rFonts w:ascii="Times New Roman" w:hAnsi="Times New Roman"/>
          <w:color w:val="000000" w:themeColor="text1"/>
          <w:kern w:val="1"/>
          <w:lang w:eastAsia="ar-SA"/>
        </w:rPr>
        <w:t xml:space="preserve">tier </w:t>
      </w:r>
      <w:r w:rsidRPr="00536964">
        <w:rPr>
          <w:rFonts w:ascii="Times New Roman" w:hAnsi="Times New Roman"/>
          <w:color w:val="000000" w:themeColor="text1"/>
          <w:kern w:val="1"/>
          <w:lang w:eastAsia="ar-SA"/>
        </w:rPr>
        <w:t>134 each have a vertical thickness, T</w:t>
      </w:r>
      <w:r w:rsidRPr="00536964">
        <w:rPr>
          <w:rFonts w:ascii="Times New Roman" w:hAnsi="Times New Roman"/>
          <w:color w:val="000000" w:themeColor="text1"/>
          <w:kern w:val="1"/>
          <w:vertAlign w:val="subscript"/>
          <w:lang w:eastAsia="ar-SA"/>
        </w:rPr>
        <w:t>T</w:t>
      </w:r>
      <w:r w:rsidRPr="00536964">
        <w:rPr>
          <w:rFonts w:ascii="Times New Roman" w:hAnsi="Times New Roman"/>
          <w:color w:val="000000" w:themeColor="text1"/>
          <w:kern w:val="1"/>
          <w:lang w:eastAsia="ar-SA"/>
        </w:rPr>
        <w:t>, measured along the longitudinal axis of the channel layer 104. In embodiments T</w:t>
      </w:r>
      <w:r w:rsidRPr="00536964">
        <w:rPr>
          <w:rFonts w:ascii="Times New Roman" w:hAnsi="Times New Roman"/>
          <w:color w:val="000000" w:themeColor="text1"/>
          <w:kern w:val="1"/>
          <w:vertAlign w:val="subscript"/>
          <w:lang w:eastAsia="ar-SA"/>
        </w:rPr>
        <w:t>T</w:t>
      </w:r>
      <w:r w:rsidRPr="00536964">
        <w:rPr>
          <w:rFonts w:ascii="Times New Roman" w:hAnsi="Times New Roman"/>
          <w:color w:val="000000" w:themeColor="text1"/>
          <w:kern w:val="1"/>
          <w:lang w:eastAsia="ar-SA"/>
        </w:rPr>
        <w:t xml:space="preserve"> is between 5 nm and 20 nm. </w:t>
      </w:r>
    </w:p>
    <w:p w14:paraId="6A91C3CC" w14:textId="242F5BF3" w:rsidR="00263B86" w:rsidRPr="00536964" w:rsidRDefault="004E1B72" w:rsidP="00B52565">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As shown</w:t>
      </w:r>
      <w:r w:rsidR="00715F76" w:rsidRPr="00536964">
        <w:rPr>
          <w:rFonts w:ascii="Times New Roman" w:hAnsi="Times New Roman"/>
          <w:color w:val="000000" w:themeColor="text1"/>
          <w:kern w:val="1"/>
          <w:lang w:eastAsia="ar-SA"/>
        </w:rPr>
        <w:t>,</w:t>
      </w:r>
      <w:r w:rsidRPr="00536964">
        <w:rPr>
          <w:rFonts w:ascii="Times New Roman" w:hAnsi="Times New Roman"/>
          <w:color w:val="000000" w:themeColor="text1"/>
          <w:kern w:val="1"/>
          <w:lang w:eastAsia="ar-SA"/>
        </w:rPr>
        <w:t xml:space="preserve"> interconnect structure 112 has a lateral thickness, W</w:t>
      </w:r>
      <w:r w:rsidRPr="00536964">
        <w:rPr>
          <w:rFonts w:ascii="Times New Roman" w:hAnsi="Times New Roman"/>
          <w:color w:val="000000" w:themeColor="text1"/>
          <w:kern w:val="1"/>
          <w:vertAlign w:val="subscript"/>
          <w:lang w:eastAsia="ar-SA"/>
        </w:rPr>
        <w:t>I</w:t>
      </w:r>
      <w:r w:rsidRPr="00536964">
        <w:rPr>
          <w:rFonts w:ascii="Times New Roman" w:hAnsi="Times New Roman"/>
          <w:color w:val="000000" w:themeColor="text1"/>
          <w:kern w:val="1"/>
          <w:lang w:eastAsia="ar-SA"/>
        </w:rPr>
        <w:t xml:space="preserve">, </w:t>
      </w:r>
      <w:r w:rsidR="0022197E" w:rsidRPr="00536964">
        <w:rPr>
          <w:rFonts w:ascii="Times New Roman" w:hAnsi="Times New Roman"/>
          <w:color w:val="000000" w:themeColor="text1"/>
          <w:kern w:val="1"/>
          <w:lang w:eastAsia="ar-SA"/>
        </w:rPr>
        <w:t>where W</w:t>
      </w:r>
      <w:r w:rsidR="0022197E" w:rsidRPr="00536964">
        <w:rPr>
          <w:rFonts w:ascii="Times New Roman" w:hAnsi="Times New Roman"/>
          <w:color w:val="000000" w:themeColor="text1"/>
          <w:kern w:val="1"/>
          <w:vertAlign w:val="subscript"/>
          <w:lang w:eastAsia="ar-SA"/>
        </w:rPr>
        <w:t>I</w:t>
      </w:r>
      <w:r w:rsidR="0022197E" w:rsidRPr="00536964">
        <w:rPr>
          <w:rFonts w:ascii="Times New Roman" w:hAnsi="Times New Roman"/>
          <w:color w:val="000000" w:themeColor="text1"/>
          <w:kern w:val="1"/>
          <w:lang w:eastAsia="ar-SA"/>
        </w:rPr>
        <w:t>, i</w:t>
      </w:r>
      <w:r w:rsidR="00EC4737" w:rsidRPr="00536964">
        <w:rPr>
          <w:rFonts w:ascii="Times New Roman" w:hAnsi="Times New Roman"/>
          <w:color w:val="000000" w:themeColor="text1"/>
          <w:kern w:val="1"/>
          <w:lang w:eastAsia="ar-SA"/>
        </w:rPr>
        <w:t xml:space="preserve">s measured </w:t>
      </w:r>
      <w:r w:rsidRPr="00536964">
        <w:rPr>
          <w:rFonts w:ascii="Times New Roman" w:hAnsi="Times New Roman"/>
          <w:color w:val="000000" w:themeColor="text1"/>
          <w:kern w:val="1"/>
          <w:lang w:eastAsia="ar-SA"/>
        </w:rPr>
        <w:t>along the x-</w:t>
      </w:r>
      <w:r w:rsidR="00EC4737" w:rsidRPr="00536964">
        <w:rPr>
          <w:rFonts w:ascii="Times New Roman" w:hAnsi="Times New Roman"/>
          <w:color w:val="000000" w:themeColor="text1"/>
          <w:kern w:val="1"/>
          <w:lang w:eastAsia="ar-SA"/>
        </w:rPr>
        <w:t>direction</w:t>
      </w:r>
      <w:r w:rsidRPr="00536964">
        <w:rPr>
          <w:rFonts w:ascii="Times New Roman" w:hAnsi="Times New Roman"/>
          <w:color w:val="000000" w:themeColor="text1"/>
          <w:kern w:val="1"/>
          <w:lang w:eastAsia="ar-SA"/>
        </w:rPr>
        <w:t xml:space="preserve">. As shown, each memory cell 118 and 120 </w:t>
      </w:r>
      <w:r w:rsidR="0022197E" w:rsidRPr="00536964">
        <w:rPr>
          <w:rFonts w:ascii="Times New Roman" w:hAnsi="Times New Roman"/>
          <w:color w:val="000000" w:themeColor="text1"/>
          <w:kern w:val="1"/>
          <w:lang w:eastAsia="ar-SA"/>
        </w:rPr>
        <w:t xml:space="preserve">has </w:t>
      </w:r>
      <w:r w:rsidRPr="00536964">
        <w:rPr>
          <w:rFonts w:ascii="Times New Roman" w:hAnsi="Times New Roman"/>
          <w:color w:val="000000" w:themeColor="text1"/>
          <w:kern w:val="1"/>
          <w:lang w:eastAsia="ar-SA"/>
        </w:rPr>
        <w:t xml:space="preserve">a lateral </w:t>
      </w:r>
      <w:r w:rsidR="008D7512" w:rsidRPr="00536964">
        <w:rPr>
          <w:rFonts w:ascii="Times New Roman" w:hAnsi="Times New Roman"/>
          <w:color w:val="000000" w:themeColor="text1"/>
          <w:kern w:val="1"/>
          <w:lang w:eastAsia="ar-SA"/>
        </w:rPr>
        <w:t>thickness</w:t>
      </w:r>
      <w:r w:rsidRPr="00536964">
        <w:rPr>
          <w:rFonts w:ascii="Times New Roman" w:hAnsi="Times New Roman"/>
          <w:color w:val="000000" w:themeColor="text1"/>
          <w:kern w:val="1"/>
          <w:lang w:eastAsia="ar-SA"/>
        </w:rPr>
        <w:t>, W</w:t>
      </w:r>
      <w:r w:rsidRPr="00536964">
        <w:rPr>
          <w:rFonts w:ascii="Times New Roman" w:hAnsi="Times New Roman"/>
          <w:color w:val="000000" w:themeColor="text1"/>
          <w:kern w:val="1"/>
          <w:vertAlign w:val="subscript"/>
          <w:lang w:eastAsia="ar-SA"/>
        </w:rPr>
        <w:t>MC</w:t>
      </w:r>
      <w:r w:rsidRPr="00536964">
        <w:rPr>
          <w:rFonts w:ascii="Times New Roman" w:hAnsi="Times New Roman"/>
          <w:color w:val="000000" w:themeColor="text1"/>
          <w:kern w:val="1"/>
          <w:lang w:eastAsia="ar-SA"/>
        </w:rPr>
        <w:t>, that is between 100 nm and 120 nm.</w:t>
      </w:r>
      <w:r w:rsidR="008D7512" w:rsidRPr="00536964">
        <w:rPr>
          <w:rFonts w:ascii="Times New Roman" w:hAnsi="Times New Roman"/>
          <w:color w:val="000000" w:themeColor="text1"/>
          <w:kern w:val="1"/>
          <w:lang w:eastAsia="ar-SA"/>
        </w:rPr>
        <w:t xml:space="preserve"> In the illustrative embodiment, the </w:t>
      </w:r>
      <w:r w:rsidR="00B20FFF" w:rsidRPr="00536964">
        <w:rPr>
          <w:rFonts w:ascii="Times New Roman" w:hAnsi="Times New Roman"/>
          <w:color w:val="000000" w:themeColor="text1"/>
          <w:kern w:val="1"/>
          <w:lang w:eastAsia="ar-SA"/>
        </w:rPr>
        <w:t>interconnects 140</w:t>
      </w:r>
      <w:r w:rsidR="008D7512" w:rsidRPr="00536964">
        <w:rPr>
          <w:rFonts w:ascii="Times New Roman" w:hAnsi="Times New Roman"/>
          <w:color w:val="000000" w:themeColor="text1"/>
          <w:kern w:val="1"/>
          <w:lang w:eastAsia="ar-SA"/>
        </w:rPr>
        <w:t xml:space="preserve"> and 142 are spaced apart by a lateral thickness, </w:t>
      </w:r>
      <w:r w:rsidR="001E4236" w:rsidRPr="00536964">
        <w:rPr>
          <w:rFonts w:ascii="Times New Roman" w:hAnsi="Times New Roman"/>
          <w:color w:val="000000" w:themeColor="text1"/>
          <w:kern w:val="1"/>
          <w:lang w:eastAsia="ar-SA"/>
        </w:rPr>
        <w:t>W</w:t>
      </w:r>
      <w:r w:rsidR="001E4236" w:rsidRPr="00536964">
        <w:rPr>
          <w:rFonts w:ascii="Times New Roman" w:hAnsi="Times New Roman"/>
          <w:color w:val="000000" w:themeColor="text1"/>
          <w:kern w:val="1"/>
          <w:vertAlign w:val="subscript"/>
          <w:lang w:eastAsia="ar-SA"/>
        </w:rPr>
        <w:t>EE</w:t>
      </w:r>
      <w:r w:rsidR="001E4236" w:rsidRPr="00536964">
        <w:rPr>
          <w:rFonts w:ascii="Times New Roman" w:hAnsi="Times New Roman"/>
          <w:color w:val="000000" w:themeColor="text1"/>
          <w:kern w:val="1"/>
          <w:lang w:eastAsia="ar-SA"/>
        </w:rPr>
        <w:t xml:space="preserve">, </w:t>
      </w:r>
      <w:r w:rsidR="008D7512" w:rsidRPr="00536964">
        <w:rPr>
          <w:rFonts w:ascii="Times New Roman" w:hAnsi="Times New Roman"/>
          <w:color w:val="000000" w:themeColor="text1"/>
          <w:kern w:val="1"/>
          <w:lang w:eastAsia="ar-SA"/>
        </w:rPr>
        <w:t xml:space="preserve">along the x-axis, that is equal to a combined lateral thickness of the memory cells 118 and 120 and the </w:t>
      </w:r>
      <w:r w:rsidR="00263B86" w:rsidRPr="00536964">
        <w:rPr>
          <w:rFonts w:ascii="Times New Roman" w:hAnsi="Times New Roman"/>
          <w:color w:val="000000" w:themeColor="text1"/>
          <w:kern w:val="1"/>
          <w:lang w:eastAsia="ar-SA"/>
        </w:rPr>
        <w:t xml:space="preserve">lateral thickness, </w:t>
      </w:r>
      <w:r w:rsidR="00221624" w:rsidRPr="00536964">
        <w:rPr>
          <w:rFonts w:ascii="Times New Roman" w:hAnsi="Times New Roman"/>
          <w:color w:val="000000" w:themeColor="text1"/>
          <w:kern w:val="1"/>
          <w:lang w:eastAsia="ar-SA"/>
        </w:rPr>
        <w:t xml:space="preserve"> </w:t>
      </w:r>
      <w:r w:rsidR="00263B86" w:rsidRPr="00536964">
        <w:rPr>
          <w:rFonts w:ascii="Times New Roman" w:hAnsi="Times New Roman"/>
          <w:color w:val="000000" w:themeColor="text1"/>
          <w:kern w:val="1"/>
          <w:lang w:eastAsia="ar-SA"/>
        </w:rPr>
        <w:t>W</w:t>
      </w:r>
      <w:r w:rsidR="00263B86" w:rsidRPr="00536964">
        <w:rPr>
          <w:rFonts w:ascii="Times New Roman" w:hAnsi="Times New Roman"/>
          <w:color w:val="000000" w:themeColor="text1"/>
          <w:kern w:val="1"/>
          <w:vertAlign w:val="subscript"/>
          <w:lang w:eastAsia="ar-SA"/>
        </w:rPr>
        <w:t>I</w:t>
      </w:r>
      <w:r w:rsidR="00263B86" w:rsidRPr="00536964">
        <w:rPr>
          <w:rFonts w:ascii="Times New Roman" w:hAnsi="Times New Roman"/>
          <w:color w:val="000000" w:themeColor="text1"/>
          <w:kern w:val="1"/>
          <w:lang w:eastAsia="ar-SA"/>
        </w:rPr>
        <w:t xml:space="preserve"> of the interconnect structure 112, as given by equation [1]:</w:t>
      </w:r>
    </w:p>
    <w:p w14:paraId="2FF5E41D" w14:textId="70A5CC50" w:rsidR="00263B86" w:rsidRPr="00536964" w:rsidRDefault="00263B86" w:rsidP="00B52565">
      <w:pPr>
        <w:widowControl w:val="0"/>
        <w:tabs>
          <w:tab w:val="num" w:pos="720"/>
        </w:tabs>
        <w:spacing w:line="360" w:lineRule="auto"/>
        <w:ind w:firstLine="720"/>
        <w:jc w:val="center"/>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W</w:t>
      </w:r>
      <w:r w:rsidRPr="00536964">
        <w:rPr>
          <w:rFonts w:ascii="Times New Roman" w:hAnsi="Times New Roman"/>
          <w:color w:val="000000" w:themeColor="text1"/>
          <w:kern w:val="1"/>
          <w:vertAlign w:val="subscript"/>
          <w:lang w:eastAsia="ar-SA"/>
        </w:rPr>
        <w:t>EE</w:t>
      </w:r>
      <w:r w:rsidRPr="00536964">
        <w:rPr>
          <w:rFonts w:ascii="Times New Roman" w:hAnsi="Times New Roman"/>
          <w:color w:val="000000" w:themeColor="text1"/>
          <w:kern w:val="1"/>
          <w:lang w:eastAsia="ar-SA"/>
        </w:rPr>
        <w:t xml:space="preserve"> = W</w:t>
      </w:r>
      <w:r w:rsidRPr="00536964">
        <w:rPr>
          <w:rFonts w:ascii="Times New Roman" w:hAnsi="Times New Roman"/>
          <w:color w:val="000000" w:themeColor="text1"/>
          <w:kern w:val="1"/>
          <w:vertAlign w:val="subscript"/>
          <w:lang w:eastAsia="ar-SA"/>
        </w:rPr>
        <w:t>I</w:t>
      </w:r>
      <w:r w:rsidRPr="00536964">
        <w:rPr>
          <w:rFonts w:ascii="Times New Roman" w:hAnsi="Times New Roman"/>
          <w:color w:val="000000" w:themeColor="text1"/>
          <w:kern w:val="1"/>
          <w:lang w:eastAsia="ar-SA"/>
        </w:rPr>
        <w:t xml:space="preserve"> + 2* W</w:t>
      </w:r>
      <w:r w:rsidRPr="00536964">
        <w:rPr>
          <w:rFonts w:ascii="Times New Roman" w:hAnsi="Times New Roman"/>
          <w:color w:val="000000" w:themeColor="text1"/>
          <w:kern w:val="1"/>
          <w:vertAlign w:val="subscript"/>
          <w:lang w:eastAsia="ar-SA"/>
        </w:rPr>
        <w:t>MC</w:t>
      </w:r>
      <w:r w:rsidR="004C6B64" w:rsidRPr="00536964">
        <w:rPr>
          <w:rFonts w:ascii="Times New Roman" w:hAnsi="Times New Roman"/>
          <w:color w:val="000000" w:themeColor="text1"/>
          <w:kern w:val="1"/>
          <w:vertAlign w:val="subscript"/>
          <w:lang w:eastAsia="ar-SA"/>
        </w:rPr>
        <w:t xml:space="preserve"> </w:t>
      </w:r>
      <w:r w:rsidR="009E1E24" w:rsidRPr="00536964">
        <w:rPr>
          <w:rFonts w:ascii="Times New Roman" w:hAnsi="Times New Roman"/>
          <w:color w:val="000000" w:themeColor="text1"/>
          <w:kern w:val="1"/>
          <w:lang w:eastAsia="ar-SA"/>
        </w:rPr>
        <w:tab/>
      </w:r>
      <w:r w:rsidR="009E1E24" w:rsidRPr="00536964">
        <w:rPr>
          <w:rFonts w:ascii="Times New Roman" w:hAnsi="Times New Roman"/>
          <w:color w:val="000000" w:themeColor="text1"/>
          <w:kern w:val="1"/>
          <w:lang w:eastAsia="ar-SA"/>
        </w:rPr>
        <w:tab/>
      </w:r>
      <w:r w:rsidR="00522E6F" w:rsidRPr="00536964">
        <w:rPr>
          <w:rFonts w:ascii="Times New Roman" w:hAnsi="Times New Roman"/>
          <w:color w:val="000000" w:themeColor="text1"/>
          <w:kern w:val="1"/>
          <w:lang w:eastAsia="ar-SA"/>
        </w:rPr>
        <w:tab/>
      </w:r>
      <w:r w:rsidR="00522E6F" w:rsidRPr="00536964">
        <w:rPr>
          <w:rFonts w:ascii="Times New Roman" w:hAnsi="Times New Roman"/>
          <w:color w:val="000000" w:themeColor="text1"/>
          <w:kern w:val="1"/>
          <w:lang w:eastAsia="ar-SA"/>
        </w:rPr>
        <w:tab/>
      </w:r>
      <w:r w:rsidR="00522E6F" w:rsidRPr="00536964">
        <w:rPr>
          <w:rFonts w:ascii="Times New Roman" w:hAnsi="Times New Roman"/>
          <w:color w:val="000000" w:themeColor="text1"/>
          <w:kern w:val="1"/>
          <w:lang w:eastAsia="ar-SA"/>
        </w:rPr>
        <w:tab/>
      </w:r>
      <w:r w:rsidRPr="00536964">
        <w:rPr>
          <w:rFonts w:ascii="Times New Roman" w:hAnsi="Times New Roman"/>
          <w:color w:val="000000" w:themeColor="text1"/>
          <w:kern w:val="1"/>
          <w:lang w:eastAsia="ar-SA"/>
        </w:rPr>
        <w:t>[1]</w:t>
      </w:r>
    </w:p>
    <w:p w14:paraId="360D1C18" w14:textId="5111AFDC" w:rsidR="00544B65" w:rsidRPr="00536964" w:rsidRDefault="00544B65" w:rsidP="006A500D">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where, W</w:t>
      </w:r>
      <w:r w:rsidRPr="00536964">
        <w:rPr>
          <w:rFonts w:ascii="Times New Roman" w:hAnsi="Times New Roman"/>
          <w:color w:val="000000" w:themeColor="text1"/>
          <w:kern w:val="1"/>
          <w:vertAlign w:val="subscript"/>
          <w:lang w:eastAsia="ar-SA"/>
        </w:rPr>
        <w:t>MC</w:t>
      </w:r>
      <w:r w:rsidRPr="00536964">
        <w:rPr>
          <w:rFonts w:ascii="Times New Roman" w:hAnsi="Times New Roman"/>
          <w:color w:val="000000" w:themeColor="text1"/>
          <w:kern w:val="1"/>
          <w:lang w:eastAsia="ar-SA"/>
        </w:rPr>
        <w:t xml:space="preserve"> is a lateral thicknesses, of each of the memory cells 118, 120, 136 and 138. In an exemplary embodiment, W</w:t>
      </w:r>
      <w:r w:rsidRPr="00536964">
        <w:rPr>
          <w:rFonts w:ascii="Times New Roman" w:hAnsi="Times New Roman"/>
          <w:color w:val="000000" w:themeColor="text1"/>
          <w:kern w:val="1"/>
          <w:vertAlign w:val="subscript"/>
          <w:lang w:eastAsia="ar-SA"/>
        </w:rPr>
        <w:t>MC</w:t>
      </w:r>
      <w:r w:rsidRPr="00536964">
        <w:rPr>
          <w:rFonts w:ascii="Times New Roman" w:hAnsi="Times New Roman"/>
          <w:color w:val="000000" w:themeColor="text1"/>
          <w:kern w:val="1"/>
          <w:lang w:eastAsia="ar-SA"/>
        </w:rPr>
        <w:t xml:space="preserve"> is the same or substantially the same for each memory cell 118, 120, 136 and 138. </w:t>
      </w:r>
      <w:r w:rsidR="00F927BE" w:rsidRPr="00536964">
        <w:rPr>
          <w:rFonts w:ascii="Times New Roman" w:hAnsi="Times New Roman"/>
          <w:color w:val="000000" w:themeColor="text1"/>
          <w:kern w:val="1"/>
          <w:lang w:eastAsia="ar-SA"/>
        </w:rPr>
        <w:t>W</w:t>
      </w:r>
      <w:r w:rsidR="00F927BE" w:rsidRPr="00536964">
        <w:rPr>
          <w:rFonts w:ascii="Times New Roman" w:hAnsi="Times New Roman"/>
          <w:color w:val="000000" w:themeColor="text1"/>
          <w:kern w:val="1"/>
          <w:vertAlign w:val="subscript"/>
          <w:lang w:eastAsia="ar-SA"/>
        </w:rPr>
        <w:t xml:space="preserve">I </w:t>
      </w:r>
      <w:r w:rsidR="00F927BE" w:rsidRPr="00536964">
        <w:rPr>
          <w:rFonts w:ascii="Times New Roman" w:hAnsi="Times New Roman"/>
          <w:color w:val="000000" w:themeColor="text1"/>
          <w:kern w:val="1"/>
          <w:lang w:eastAsia="ar-SA"/>
        </w:rPr>
        <w:t>may be increased or decreased in proportion to W</w:t>
      </w:r>
      <w:r w:rsidR="00F927BE" w:rsidRPr="00536964">
        <w:rPr>
          <w:rFonts w:ascii="Times New Roman" w:hAnsi="Times New Roman"/>
          <w:color w:val="000000" w:themeColor="text1"/>
          <w:kern w:val="1"/>
          <w:vertAlign w:val="subscript"/>
          <w:lang w:eastAsia="ar-SA"/>
        </w:rPr>
        <w:t xml:space="preserve">MC </w:t>
      </w:r>
      <w:r w:rsidR="00F927BE" w:rsidRPr="00536964">
        <w:rPr>
          <w:rFonts w:ascii="Times New Roman" w:hAnsi="Times New Roman"/>
          <w:color w:val="000000" w:themeColor="text1"/>
          <w:kern w:val="1"/>
          <w:lang w:eastAsia="ar-SA"/>
        </w:rPr>
        <w:t>to keep W</w:t>
      </w:r>
      <w:r w:rsidR="00F927BE" w:rsidRPr="00536964">
        <w:rPr>
          <w:rFonts w:ascii="Times New Roman" w:hAnsi="Times New Roman"/>
          <w:color w:val="000000" w:themeColor="text1"/>
          <w:kern w:val="1"/>
          <w:vertAlign w:val="subscript"/>
          <w:lang w:eastAsia="ar-SA"/>
        </w:rPr>
        <w:t>EE</w:t>
      </w:r>
      <w:r w:rsidR="00F927BE" w:rsidRPr="00536964">
        <w:rPr>
          <w:rFonts w:ascii="Times New Roman" w:hAnsi="Times New Roman"/>
          <w:color w:val="000000" w:themeColor="text1"/>
          <w:kern w:val="1"/>
          <w:lang w:eastAsia="ar-SA"/>
        </w:rPr>
        <w:t xml:space="preserve"> fixed. </w:t>
      </w:r>
    </w:p>
    <w:p w14:paraId="4A8FAF13" w14:textId="41FE438B" w:rsidR="00B52565" w:rsidRPr="00536964" w:rsidRDefault="00F927BE" w:rsidP="00672BBE">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Lateral thickness of features of </w:t>
      </w:r>
      <w:r w:rsidR="001E01F1" w:rsidRPr="00536964">
        <w:rPr>
          <w:rFonts w:ascii="Times New Roman" w:hAnsi="Times New Roman"/>
          <w:color w:val="000000" w:themeColor="text1"/>
          <w:kern w:val="1"/>
          <w:lang w:eastAsia="ar-SA"/>
        </w:rPr>
        <w:t>pillar select transistor 102</w:t>
      </w:r>
      <w:r w:rsidRPr="00536964">
        <w:rPr>
          <w:rFonts w:ascii="Times New Roman" w:hAnsi="Times New Roman"/>
          <w:color w:val="000000" w:themeColor="text1"/>
          <w:kern w:val="1"/>
          <w:lang w:eastAsia="ar-SA"/>
        </w:rPr>
        <w:t xml:space="preserve"> are related to dimensions of the memory cells 118 and 120 and interconnect 112 in tier 132. </w:t>
      </w:r>
      <w:r w:rsidR="008D5E75" w:rsidRPr="00536964">
        <w:rPr>
          <w:rFonts w:ascii="Times New Roman" w:hAnsi="Times New Roman"/>
          <w:color w:val="000000" w:themeColor="text1"/>
          <w:kern w:val="1"/>
          <w:lang w:eastAsia="ar-SA"/>
        </w:rPr>
        <w:t>W</w:t>
      </w:r>
      <w:r w:rsidR="008D5E75" w:rsidRPr="00536964">
        <w:rPr>
          <w:rFonts w:ascii="Times New Roman" w:hAnsi="Times New Roman"/>
          <w:color w:val="000000" w:themeColor="text1"/>
          <w:kern w:val="1"/>
          <w:vertAlign w:val="subscript"/>
          <w:lang w:eastAsia="ar-SA"/>
        </w:rPr>
        <w:t xml:space="preserve">EE </w:t>
      </w:r>
      <w:r w:rsidR="00B52565" w:rsidRPr="00536964">
        <w:rPr>
          <w:rFonts w:ascii="Times New Roman" w:hAnsi="Times New Roman"/>
          <w:color w:val="000000" w:themeColor="text1"/>
          <w:kern w:val="1"/>
          <w:lang w:eastAsia="ar-SA"/>
        </w:rPr>
        <w:t xml:space="preserve">may be </w:t>
      </w:r>
      <w:r w:rsidR="008D5E75" w:rsidRPr="00536964">
        <w:rPr>
          <w:rFonts w:ascii="Times New Roman" w:hAnsi="Times New Roman"/>
          <w:color w:val="000000" w:themeColor="text1"/>
          <w:kern w:val="1"/>
          <w:lang w:eastAsia="ar-SA"/>
        </w:rPr>
        <w:t xml:space="preserve">greater than </w:t>
      </w:r>
      <w:r w:rsidR="00B52565" w:rsidRPr="00536964">
        <w:rPr>
          <w:rFonts w:ascii="Times New Roman" w:hAnsi="Times New Roman"/>
          <w:color w:val="000000" w:themeColor="text1"/>
          <w:kern w:val="1"/>
          <w:lang w:eastAsia="ar-SA"/>
        </w:rPr>
        <w:t>or comparable to W</w:t>
      </w:r>
      <w:r w:rsidR="00B52565" w:rsidRPr="00536964">
        <w:rPr>
          <w:rFonts w:ascii="Times New Roman" w:hAnsi="Times New Roman"/>
          <w:color w:val="000000" w:themeColor="text1"/>
          <w:kern w:val="1"/>
          <w:vertAlign w:val="subscript"/>
          <w:lang w:eastAsia="ar-SA"/>
        </w:rPr>
        <w:t>S</w:t>
      </w:r>
      <w:r w:rsidR="00B52565" w:rsidRPr="00536964">
        <w:rPr>
          <w:rFonts w:ascii="Times New Roman" w:hAnsi="Times New Roman"/>
          <w:color w:val="000000" w:themeColor="text1"/>
          <w:kern w:val="1"/>
          <w:lang w:eastAsia="ar-SA"/>
        </w:rPr>
        <w:t>. However, for functionality it is advantageous for W</w:t>
      </w:r>
      <w:r w:rsidR="00B52565" w:rsidRPr="00536964">
        <w:rPr>
          <w:rFonts w:ascii="Times New Roman" w:hAnsi="Times New Roman"/>
          <w:color w:val="000000" w:themeColor="text1"/>
          <w:kern w:val="1"/>
          <w:vertAlign w:val="subscript"/>
          <w:lang w:eastAsia="ar-SA"/>
        </w:rPr>
        <w:t>S</w:t>
      </w:r>
      <w:r w:rsidR="00B52565" w:rsidRPr="00536964">
        <w:rPr>
          <w:rFonts w:ascii="Times New Roman" w:hAnsi="Times New Roman"/>
          <w:color w:val="000000" w:themeColor="text1"/>
          <w:kern w:val="1"/>
          <w:lang w:eastAsia="ar-SA"/>
        </w:rPr>
        <w:t xml:space="preserve"> to be compared to another lateral dimension of the memory array. To prevent gate dielectric layers </w:t>
      </w:r>
      <w:r w:rsidR="00B65FFF" w:rsidRPr="00536964">
        <w:rPr>
          <w:rFonts w:ascii="Times New Roman" w:hAnsi="Times New Roman"/>
          <w:color w:val="000000" w:themeColor="text1"/>
          <w:kern w:val="1"/>
          <w:lang w:eastAsia="ar-SA"/>
        </w:rPr>
        <w:t>of</w:t>
      </w:r>
      <w:r w:rsidR="00B52565" w:rsidRPr="00536964">
        <w:rPr>
          <w:rFonts w:ascii="Times New Roman" w:hAnsi="Times New Roman"/>
          <w:color w:val="000000" w:themeColor="text1"/>
          <w:kern w:val="1"/>
          <w:lang w:eastAsia="ar-SA"/>
        </w:rPr>
        <w:t xml:space="preserve"> adjacent transistors (in an array) from connecting, the source contact has a lateral thickness W</w:t>
      </w:r>
      <w:r w:rsidR="00B52565" w:rsidRPr="00536964">
        <w:rPr>
          <w:rFonts w:ascii="Times New Roman" w:hAnsi="Times New Roman"/>
          <w:color w:val="000000" w:themeColor="text1"/>
          <w:kern w:val="1"/>
          <w:vertAlign w:val="subscript"/>
          <w:lang w:eastAsia="ar-SA"/>
        </w:rPr>
        <w:t>S</w:t>
      </w:r>
      <w:r w:rsidR="00B52565" w:rsidRPr="00536964">
        <w:rPr>
          <w:rFonts w:ascii="Times New Roman" w:hAnsi="Times New Roman"/>
          <w:color w:val="000000" w:themeColor="text1"/>
          <w:kern w:val="1"/>
          <w:lang w:eastAsia="ar-SA"/>
        </w:rPr>
        <w:t xml:space="preserve">, that is related to a lateral </w:t>
      </w:r>
      <w:r w:rsidR="00EA5995" w:rsidRPr="00536964">
        <w:rPr>
          <w:rFonts w:ascii="Times New Roman" w:hAnsi="Times New Roman"/>
          <w:color w:val="000000" w:themeColor="text1"/>
          <w:kern w:val="1"/>
          <w:lang w:eastAsia="ar-SA"/>
        </w:rPr>
        <w:t>thickness</w:t>
      </w:r>
      <w:r w:rsidR="00B52565" w:rsidRPr="00536964">
        <w:rPr>
          <w:rFonts w:ascii="Times New Roman" w:hAnsi="Times New Roman"/>
          <w:color w:val="000000" w:themeColor="text1"/>
          <w:kern w:val="1"/>
          <w:lang w:eastAsia="ar-SA"/>
        </w:rPr>
        <w:t>, W</w:t>
      </w:r>
      <w:r w:rsidR="00B52565" w:rsidRPr="00536964">
        <w:rPr>
          <w:rFonts w:ascii="Times New Roman" w:hAnsi="Times New Roman"/>
          <w:color w:val="000000" w:themeColor="text1"/>
          <w:kern w:val="1"/>
          <w:vertAlign w:val="subscript"/>
          <w:lang w:eastAsia="ar-SA"/>
        </w:rPr>
        <w:t>MU</w:t>
      </w:r>
      <w:r w:rsidR="00B52565" w:rsidRPr="00536964">
        <w:rPr>
          <w:rFonts w:ascii="Times New Roman" w:hAnsi="Times New Roman"/>
          <w:color w:val="000000" w:themeColor="text1"/>
          <w:kern w:val="1"/>
          <w:lang w:eastAsia="ar-SA"/>
        </w:rPr>
        <w:t>, of a memory unit described by equation</w:t>
      </w:r>
      <w:r w:rsidR="00B65FFF" w:rsidRPr="00536964">
        <w:rPr>
          <w:rFonts w:ascii="Times New Roman" w:hAnsi="Times New Roman"/>
          <w:color w:val="000000" w:themeColor="text1"/>
          <w:kern w:val="1"/>
          <w:lang w:eastAsia="ar-SA"/>
        </w:rPr>
        <w:t>s</w:t>
      </w:r>
      <w:r w:rsidR="00B52565" w:rsidRPr="00536964">
        <w:rPr>
          <w:rFonts w:ascii="Times New Roman" w:hAnsi="Times New Roman"/>
          <w:color w:val="000000" w:themeColor="text1"/>
          <w:kern w:val="1"/>
          <w:lang w:eastAsia="ar-SA"/>
        </w:rPr>
        <w:t xml:space="preserve"> [2] </w:t>
      </w:r>
      <w:r w:rsidR="00B65FFF" w:rsidRPr="00536964">
        <w:rPr>
          <w:rFonts w:ascii="Times New Roman" w:hAnsi="Times New Roman"/>
          <w:color w:val="000000" w:themeColor="text1"/>
          <w:kern w:val="1"/>
          <w:lang w:eastAsia="ar-SA"/>
        </w:rPr>
        <w:t xml:space="preserve">and [3] </w:t>
      </w:r>
      <w:r w:rsidR="00B52565" w:rsidRPr="00536964">
        <w:rPr>
          <w:rFonts w:ascii="Times New Roman" w:hAnsi="Times New Roman"/>
          <w:color w:val="000000" w:themeColor="text1"/>
          <w:kern w:val="1"/>
          <w:lang w:eastAsia="ar-SA"/>
        </w:rPr>
        <w:t>below:</w:t>
      </w:r>
    </w:p>
    <w:p w14:paraId="2D910103" w14:textId="19CD2F6F" w:rsidR="00B65FFF" w:rsidRPr="00536964" w:rsidRDefault="00B65FFF" w:rsidP="00B52565">
      <w:pPr>
        <w:widowControl w:val="0"/>
        <w:tabs>
          <w:tab w:val="num" w:pos="720"/>
        </w:tabs>
        <w:spacing w:line="360" w:lineRule="auto"/>
        <w:ind w:firstLine="720"/>
        <w:jc w:val="center"/>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W</w:t>
      </w:r>
      <w:r w:rsidRPr="00536964">
        <w:rPr>
          <w:rFonts w:ascii="Times New Roman" w:hAnsi="Times New Roman"/>
          <w:color w:val="000000" w:themeColor="text1"/>
          <w:kern w:val="1"/>
          <w:vertAlign w:val="subscript"/>
          <w:lang w:eastAsia="ar-SA"/>
        </w:rPr>
        <w:t>S</w:t>
      </w:r>
      <w:r w:rsidRPr="00536964">
        <w:rPr>
          <w:rFonts w:ascii="Times New Roman" w:hAnsi="Times New Roman"/>
          <w:color w:val="000000" w:themeColor="text1"/>
          <w:kern w:val="1"/>
          <w:lang w:eastAsia="ar-SA"/>
        </w:rPr>
        <w:t xml:space="preserve"> &lt; </w:t>
      </w:r>
      <w:r w:rsidR="00B52565" w:rsidRPr="00536964">
        <w:rPr>
          <w:rFonts w:ascii="Times New Roman" w:hAnsi="Times New Roman"/>
          <w:color w:val="000000" w:themeColor="text1"/>
          <w:kern w:val="1"/>
          <w:lang w:eastAsia="ar-SA"/>
        </w:rPr>
        <w:t>W</w:t>
      </w:r>
      <w:r w:rsidR="00B52565" w:rsidRPr="00536964">
        <w:rPr>
          <w:rFonts w:ascii="Times New Roman" w:hAnsi="Times New Roman"/>
          <w:color w:val="000000" w:themeColor="text1"/>
          <w:kern w:val="1"/>
          <w:vertAlign w:val="subscript"/>
          <w:lang w:eastAsia="ar-SA"/>
        </w:rPr>
        <w:t>MU</w:t>
      </w:r>
      <w:r w:rsidR="00F927BE" w:rsidRPr="00536964">
        <w:rPr>
          <w:rFonts w:ascii="Times New Roman" w:hAnsi="Times New Roman"/>
          <w:color w:val="000000" w:themeColor="text1"/>
          <w:kern w:val="1"/>
          <w:lang w:eastAsia="ar-SA"/>
        </w:rPr>
        <w:tab/>
      </w:r>
      <w:r w:rsidR="00F927BE" w:rsidRPr="00536964">
        <w:rPr>
          <w:rFonts w:ascii="Times New Roman" w:hAnsi="Times New Roman"/>
          <w:color w:val="000000" w:themeColor="text1"/>
          <w:kern w:val="1"/>
          <w:lang w:eastAsia="ar-SA"/>
        </w:rPr>
        <w:tab/>
      </w:r>
      <w:r w:rsidR="00F927BE" w:rsidRPr="00536964">
        <w:rPr>
          <w:rFonts w:ascii="Times New Roman" w:hAnsi="Times New Roman"/>
          <w:color w:val="000000" w:themeColor="text1"/>
          <w:kern w:val="1"/>
          <w:lang w:eastAsia="ar-SA"/>
        </w:rPr>
        <w:tab/>
      </w:r>
      <w:r w:rsidR="00522E6F" w:rsidRPr="00536964">
        <w:rPr>
          <w:rFonts w:ascii="Times New Roman" w:hAnsi="Times New Roman"/>
          <w:color w:val="000000" w:themeColor="text1"/>
          <w:kern w:val="1"/>
          <w:lang w:eastAsia="ar-SA"/>
        </w:rPr>
        <w:tab/>
      </w:r>
      <w:r w:rsidR="00522E6F" w:rsidRPr="00536964">
        <w:rPr>
          <w:rFonts w:ascii="Times New Roman" w:hAnsi="Times New Roman"/>
          <w:color w:val="000000" w:themeColor="text1"/>
          <w:kern w:val="1"/>
          <w:lang w:eastAsia="ar-SA"/>
        </w:rPr>
        <w:tab/>
      </w:r>
      <w:r w:rsidR="00522E6F" w:rsidRPr="00536964">
        <w:rPr>
          <w:rFonts w:ascii="Times New Roman" w:hAnsi="Times New Roman"/>
          <w:color w:val="000000" w:themeColor="text1"/>
          <w:kern w:val="1"/>
          <w:lang w:eastAsia="ar-SA"/>
        </w:rPr>
        <w:tab/>
      </w:r>
      <w:r w:rsidRPr="00536964">
        <w:rPr>
          <w:rFonts w:ascii="Times New Roman" w:hAnsi="Times New Roman"/>
          <w:color w:val="000000" w:themeColor="text1"/>
          <w:kern w:val="1"/>
          <w:lang w:eastAsia="ar-SA"/>
        </w:rPr>
        <w:t>[2]</w:t>
      </w:r>
    </w:p>
    <w:p w14:paraId="7C77799F" w14:textId="7718BF0F" w:rsidR="00B52565" w:rsidRPr="00536964" w:rsidRDefault="00B65FFF" w:rsidP="00B52565">
      <w:pPr>
        <w:widowControl w:val="0"/>
        <w:tabs>
          <w:tab w:val="num" w:pos="720"/>
        </w:tabs>
        <w:spacing w:line="360" w:lineRule="auto"/>
        <w:ind w:firstLine="720"/>
        <w:jc w:val="center"/>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Where, W</w:t>
      </w:r>
      <w:r w:rsidRPr="00536964">
        <w:rPr>
          <w:rFonts w:ascii="Times New Roman" w:hAnsi="Times New Roman"/>
          <w:color w:val="000000" w:themeColor="text1"/>
          <w:kern w:val="1"/>
          <w:vertAlign w:val="subscript"/>
          <w:lang w:eastAsia="ar-SA"/>
        </w:rPr>
        <w:t>MU</w:t>
      </w:r>
      <w:r w:rsidRPr="00536964">
        <w:rPr>
          <w:rFonts w:ascii="Times New Roman" w:hAnsi="Times New Roman"/>
          <w:color w:val="000000" w:themeColor="text1"/>
          <w:kern w:val="1"/>
          <w:lang w:eastAsia="ar-SA"/>
        </w:rPr>
        <w:t xml:space="preserve"> = </w:t>
      </w:r>
      <w:r w:rsidR="00B52565" w:rsidRPr="00536964">
        <w:rPr>
          <w:rFonts w:ascii="Times New Roman" w:hAnsi="Times New Roman"/>
          <w:color w:val="000000" w:themeColor="text1"/>
          <w:kern w:val="1"/>
          <w:lang w:eastAsia="ar-SA"/>
        </w:rPr>
        <w:t>W</w:t>
      </w:r>
      <w:r w:rsidR="00B52565" w:rsidRPr="00536964">
        <w:rPr>
          <w:rFonts w:ascii="Times New Roman" w:hAnsi="Times New Roman"/>
          <w:color w:val="000000" w:themeColor="text1"/>
          <w:kern w:val="1"/>
          <w:vertAlign w:val="subscript"/>
          <w:lang w:eastAsia="ar-SA"/>
        </w:rPr>
        <w:t>I</w:t>
      </w:r>
      <w:r w:rsidR="00B52565" w:rsidRPr="00536964">
        <w:rPr>
          <w:rFonts w:ascii="Times New Roman" w:hAnsi="Times New Roman"/>
          <w:color w:val="000000" w:themeColor="text1"/>
          <w:kern w:val="1"/>
          <w:lang w:eastAsia="ar-SA"/>
        </w:rPr>
        <w:t xml:space="preserve"> + 2* (W</w:t>
      </w:r>
      <w:r w:rsidR="00B52565" w:rsidRPr="00536964">
        <w:rPr>
          <w:rFonts w:ascii="Times New Roman" w:hAnsi="Times New Roman"/>
          <w:color w:val="000000" w:themeColor="text1"/>
          <w:kern w:val="1"/>
          <w:vertAlign w:val="subscript"/>
          <w:lang w:eastAsia="ar-SA"/>
        </w:rPr>
        <w:t xml:space="preserve">MC </w:t>
      </w:r>
      <w:r w:rsidR="00B52565" w:rsidRPr="00536964">
        <w:rPr>
          <w:rFonts w:ascii="Times New Roman" w:hAnsi="Times New Roman"/>
          <w:color w:val="000000" w:themeColor="text1"/>
          <w:kern w:val="1"/>
          <w:lang w:eastAsia="ar-SA"/>
        </w:rPr>
        <w:t>+1/2</w:t>
      </w:r>
      <w:r w:rsidR="00B52565" w:rsidRPr="00536964">
        <w:rPr>
          <w:rFonts w:ascii="Times New Roman" w:hAnsi="Times New Roman"/>
          <w:color w:val="000000" w:themeColor="text1"/>
          <w:kern w:val="1"/>
          <w:vertAlign w:val="subscript"/>
          <w:lang w:eastAsia="ar-SA"/>
        </w:rPr>
        <w:t xml:space="preserve"> </w:t>
      </w:r>
      <w:r w:rsidR="00B52565" w:rsidRPr="00536964">
        <w:rPr>
          <w:rFonts w:ascii="Times New Roman" w:hAnsi="Times New Roman"/>
          <w:color w:val="000000" w:themeColor="text1"/>
          <w:kern w:val="1"/>
          <w:lang w:eastAsia="ar-SA"/>
        </w:rPr>
        <w:t>W</w:t>
      </w:r>
      <w:r w:rsidR="00B52565" w:rsidRPr="00536964">
        <w:rPr>
          <w:rFonts w:ascii="Times New Roman" w:hAnsi="Times New Roman"/>
          <w:color w:val="000000" w:themeColor="text1"/>
          <w:kern w:val="1"/>
          <w:vertAlign w:val="subscript"/>
          <w:lang w:eastAsia="ar-SA"/>
        </w:rPr>
        <w:t>E</w:t>
      </w:r>
      <w:r w:rsidR="00B52565" w:rsidRPr="00536964">
        <w:rPr>
          <w:rFonts w:ascii="Times New Roman" w:hAnsi="Times New Roman"/>
          <w:color w:val="000000" w:themeColor="text1"/>
          <w:kern w:val="1"/>
          <w:lang w:eastAsia="ar-SA"/>
        </w:rPr>
        <w:t>)</w:t>
      </w:r>
      <w:r w:rsidR="004C6B64" w:rsidRPr="00536964">
        <w:rPr>
          <w:rFonts w:ascii="Times New Roman" w:hAnsi="Times New Roman"/>
          <w:color w:val="000000" w:themeColor="text1"/>
          <w:kern w:val="1"/>
          <w:lang w:eastAsia="ar-SA"/>
        </w:rPr>
        <w:t xml:space="preserve"> </w:t>
      </w:r>
      <w:r w:rsidR="00F927BE" w:rsidRPr="00536964">
        <w:rPr>
          <w:rFonts w:ascii="Times New Roman" w:hAnsi="Times New Roman"/>
          <w:color w:val="000000" w:themeColor="text1"/>
          <w:kern w:val="1"/>
          <w:lang w:eastAsia="ar-SA"/>
        </w:rPr>
        <w:tab/>
      </w:r>
      <w:r w:rsidR="00F927BE" w:rsidRPr="00536964">
        <w:rPr>
          <w:rFonts w:ascii="Times New Roman" w:hAnsi="Times New Roman"/>
          <w:color w:val="000000" w:themeColor="text1"/>
          <w:kern w:val="1"/>
          <w:lang w:eastAsia="ar-SA"/>
        </w:rPr>
        <w:tab/>
      </w:r>
      <w:r w:rsidR="00B52565" w:rsidRPr="00536964">
        <w:rPr>
          <w:rFonts w:ascii="Times New Roman" w:hAnsi="Times New Roman"/>
          <w:color w:val="000000" w:themeColor="text1"/>
          <w:kern w:val="1"/>
          <w:lang w:eastAsia="ar-SA"/>
        </w:rPr>
        <w:t>[</w:t>
      </w:r>
      <w:r w:rsidRPr="00536964">
        <w:rPr>
          <w:rFonts w:ascii="Times New Roman" w:hAnsi="Times New Roman"/>
          <w:color w:val="000000" w:themeColor="text1"/>
          <w:kern w:val="1"/>
          <w:lang w:eastAsia="ar-SA"/>
        </w:rPr>
        <w:t xml:space="preserve">3], </w:t>
      </w:r>
    </w:p>
    <w:p w14:paraId="5804E0B8" w14:textId="17D281FD" w:rsidR="00B52565" w:rsidRPr="00536964" w:rsidRDefault="00B65FFF" w:rsidP="00B65FFF">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w</w:t>
      </w:r>
      <w:r w:rsidR="00B52565" w:rsidRPr="00536964">
        <w:rPr>
          <w:rFonts w:ascii="Times New Roman" w:hAnsi="Times New Roman"/>
          <w:color w:val="000000" w:themeColor="text1"/>
          <w:kern w:val="1"/>
          <w:lang w:eastAsia="ar-SA"/>
        </w:rPr>
        <w:t>here W</w:t>
      </w:r>
      <w:r w:rsidR="00B52565" w:rsidRPr="00536964">
        <w:rPr>
          <w:rFonts w:ascii="Times New Roman" w:hAnsi="Times New Roman"/>
          <w:color w:val="000000" w:themeColor="text1"/>
          <w:kern w:val="1"/>
          <w:vertAlign w:val="subscript"/>
          <w:lang w:eastAsia="ar-SA"/>
        </w:rPr>
        <w:t>E,</w:t>
      </w:r>
      <w:r w:rsidR="00B52565" w:rsidRPr="00536964">
        <w:rPr>
          <w:rFonts w:ascii="Times New Roman" w:hAnsi="Times New Roman"/>
          <w:color w:val="000000" w:themeColor="text1"/>
          <w:kern w:val="1"/>
          <w:lang w:eastAsia="ar-SA"/>
        </w:rPr>
        <w:t xml:space="preserve"> is equal to a lateral thickness of the </w:t>
      </w:r>
      <w:r w:rsidR="00B20FFF" w:rsidRPr="00536964">
        <w:rPr>
          <w:rFonts w:ascii="Times New Roman" w:hAnsi="Times New Roman"/>
          <w:color w:val="000000" w:themeColor="text1"/>
          <w:kern w:val="1"/>
          <w:lang w:eastAsia="ar-SA"/>
        </w:rPr>
        <w:t>interconnect 140</w:t>
      </w:r>
      <w:r w:rsidRPr="00536964">
        <w:rPr>
          <w:rFonts w:ascii="Times New Roman" w:hAnsi="Times New Roman"/>
          <w:color w:val="000000" w:themeColor="text1"/>
          <w:kern w:val="1"/>
          <w:lang w:eastAsia="ar-SA"/>
        </w:rPr>
        <w:t xml:space="preserve"> and 142.</w:t>
      </w:r>
      <w:r w:rsidR="006F172B" w:rsidRPr="00536964">
        <w:rPr>
          <w:rFonts w:ascii="Times New Roman" w:hAnsi="Times New Roman"/>
          <w:color w:val="000000" w:themeColor="text1"/>
          <w:kern w:val="1"/>
          <w:lang w:eastAsia="ar-SA"/>
        </w:rPr>
        <w:t xml:space="preserve"> </w:t>
      </w:r>
      <w:r w:rsidR="00C30F4B" w:rsidRPr="00536964">
        <w:rPr>
          <w:rFonts w:ascii="Times New Roman" w:hAnsi="Times New Roman"/>
          <w:color w:val="000000" w:themeColor="text1"/>
          <w:kern w:val="1"/>
          <w:lang w:eastAsia="ar-SA"/>
        </w:rPr>
        <w:t>In embodiments,</w:t>
      </w:r>
      <w:r w:rsidR="006F172B" w:rsidRPr="00536964">
        <w:rPr>
          <w:rFonts w:ascii="Times New Roman" w:hAnsi="Times New Roman"/>
          <w:color w:val="000000" w:themeColor="text1"/>
          <w:kern w:val="1"/>
          <w:lang w:eastAsia="ar-SA"/>
        </w:rPr>
        <w:t xml:space="preserve"> </w:t>
      </w:r>
      <w:r w:rsidR="00C30F4B" w:rsidRPr="00536964">
        <w:rPr>
          <w:rFonts w:ascii="Times New Roman" w:hAnsi="Times New Roman"/>
          <w:color w:val="000000" w:themeColor="text1"/>
          <w:kern w:val="1"/>
          <w:lang w:eastAsia="ar-SA"/>
        </w:rPr>
        <w:t>W</w:t>
      </w:r>
      <w:r w:rsidR="00C30F4B" w:rsidRPr="00536964">
        <w:rPr>
          <w:rFonts w:ascii="Times New Roman" w:hAnsi="Times New Roman"/>
          <w:color w:val="000000" w:themeColor="text1"/>
          <w:kern w:val="1"/>
          <w:vertAlign w:val="subscript"/>
          <w:lang w:eastAsia="ar-SA"/>
        </w:rPr>
        <w:t>E,</w:t>
      </w:r>
      <w:r w:rsidR="00C30F4B" w:rsidRPr="00536964">
        <w:rPr>
          <w:rFonts w:ascii="Times New Roman" w:hAnsi="Times New Roman"/>
          <w:color w:val="000000" w:themeColor="text1"/>
          <w:kern w:val="1"/>
          <w:lang w:eastAsia="ar-SA"/>
        </w:rPr>
        <w:t xml:space="preserve"> is between 35nm and 50 nm.</w:t>
      </w:r>
    </w:p>
    <w:p w14:paraId="13FDD737" w14:textId="3DE81674" w:rsidR="004E1B72" w:rsidRPr="00536964" w:rsidRDefault="006503B7" w:rsidP="002606E7">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Lateral thicknesses of features of the tiered memory structure 103 may </w:t>
      </w:r>
      <w:r w:rsidR="002606E7" w:rsidRPr="00536964">
        <w:rPr>
          <w:rFonts w:ascii="Times New Roman" w:hAnsi="Times New Roman"/>
          <w:color w:val="000000" w:themeColor="text1"/>
          <w:kern w:val="1"/>
          <w:lang w:eastAsia="ar-SA"/>
        </w:rPr>
        <w:t xml:space="preserve">also </w:t>
      </w:r>
      <w:r w:rsidRPr="00536964">
        <w:rPr>
          <w:rFonts w:ascii="Times New Roman" w:hAnsi="Times New Roman"/>
          <w:color w:val="000000" w:themeColor="text1"/>
          <w:kern w:val="1"/>
          <w:lang w:eastAsia="ar-SA"/>
        </w:rPr>
        <w:t xml:space="preserve">be related to lateral thickness of features of pillar select transistor 102. </w:t>
      </w:r>
      <w:r w:rsidR="008D7512" w:rsidRPr="00536964">
        <w:rPr>
          <w:rFonts w:ascii="Times New Roman" w:hAnsi="Times New Roman"/>
          <w:color w:val="000000" w:themeColor="text1"/>
          <w:kern w:val="1"/>
          <w:lang w:eastAsia="ar-SA"/>
        </w:rPr>
        <w:t>In the illustrative embodiment, W</w:t>
      </w:r>
      <w:r w:rsidR="008D7512" w:rsidRPr="00536964">
        <w:rPr>
          <w:rFonts w:ascii="Times New Roman" w:hAnsi="Times New Roman"/>
          <w:color w:val="000000" w:themeColor="text1"/>
          <w:kern w:val="1"/>
          <w:vertAlign w:val="subscript"/>
          <w:lang w:eastAsia="ar-SA"/>
        </w:rPr>
        <w:t xml:space="preserve">I </w:t>
      </w:r>
      <w:r w:rsidR="008D7512" w:rsidRPr="00536964">
        <w:rPr>
          <w:rFonts w:ascii="Times New Roman" w:hAnsi="Times New Roman"/>
          <w:color w:val="000000" w:themeColor="text1"/>
          <w:kern w:val="1"/>
          <w:lang w:eastAsia="ar-SA"/>
        </w:rPr>
        <w:t>is less than W</w:t>
      </w:r>
      <w:r w:rsidR="008D7512" w:rsidRPr="00536964">
        <w:rPr>
          <w:rFonts w:ascii="Times New Roman" w:hAnsi="Times New Roman"/>
          <w:color w:val="000000" w:themeColor="text1"/>
          <w:kern w:val="1"/>
          <w:vertAlign w:val="subscript"/>
          <w:lang w:eastAsia="ar-SA"/>
        </w:rPr>
        <w:t>S</w:t>
      </w:r>
      <w:r w:rsidR="008D7512" w:rsidRPr="00536964">
        <w:rPr>
          <w:rFonts w:ascii="Times New Roman" w:hAnsi="Times New Roman"/>
          <w:color w:val="000000" w:themeColor="text1"/>
          <w:kern w:val="1"/>
          <w:lang w:eastAsia="ar-SA"/>
        </w:rPr>
        <w:t>. In embodiments, W</w:t>
      </w:r>
      <w:r w:rsidR="008D7512" w:rsidRPr="00536964">
        <w:rPr>
          <w:rFonts w:ascii="Times New Roman" w:hAnsi="Times New Roman"/>
          <w:color w:val="000000" w:themeColor="text1"/>
          <w:kern w:val="1"/>
          <w:vertAlign w:val="subscript"/>
          <w:lang w:eastAsia="ar-SA"/>
        </w:rPr>
        <w:t>I</w:t>
      </w:r>
      <w:r w:rsidR="008D7512" w:rsidRPr="00536964">
        <w:rPr>
          <w:rFonts w:ascii="Times New Roman" w:hAnsi="Times New Roman"/>
          <w:color w:val="000000" w:themeColor="text1"/>
          <w:kern w:val="1"/>
          <w:lang w:eastAsia="ar-SA"/>
        </w:rPr>
        <w:t xml:space="preserve"> is between 50 nm and 70 nm and W</w:t>
      </w:r>
      <w:r w:rsidR="008D7512" w:rsidRPr="00536964">
        <w:rPr>
          <w:rFonts w:ascii="Times New Roman" w:hAnsi="Times New Roman"/>
          <w:color w:val="000000" w:themeColor="text1"/>
          <w:kern w:val="1"/>
          <w:vertAlign w:val="subscript"/>
          <w:lang w:eastAsia="ar-SA"/>
        </w:rPr>
        <w:t xml:space="preserve">S </w:t>
      </w:r>
      <w:r w:rsidR="008D7512" w:rsidRPr="00536964">
        <w:rPr>
          <w:rFonts w:ascii="Times New Roman" w:hAnsi="Times New Roman"/>
          <w:color w:val="000000" w:themeColor="text1"/>
          <w:kern w:val="1"/>
          <w:lang w:eastAsia="ar-SA"/>
        </w:rPr>
        <w:t>is at least 200 nm but less than 300 nm.</w:t>
      </w:r>
      <w:r w:rsidR="008D5E75" w:rsidRPr="00536964">
        <w:rPr>
          <w:rFonts w:ascii="Times New Roman" w:hAnsi="Times New Roman"/>
          <w:color w:val="000000" w:themeColor="text1"/>
          <w:kern w:val="1"/>
          <w:lang w:eastAsia="ar-SA"/>
        </w:rPr>
        <w:t xml:space="preserve"> </w:t>
      </w:r>
      <w:r w:rsidR="004E1B72" w:rsidRPr="00536964">
        <w:rPr>
          <w:rFonts w:ascii="Times New Roman" w:hAnsi="Times New Roman"/>
          <w:color w:val="000000" w:themeColor="text1"/>
          <w:kern w:val="1"/>
          <w:lang w:eastAsia="ar-SA"/>
        </w:rPr>
        <w:t>In embodiments the source structure 106 has a lateral thickness that is less than two times a lateral thickness of a memory cell. i.e, W</w:t>
      </w:r>
      <w:r w:rsidR="004E1B72" w:rsidRPr="00536964">
        <w:rPr>
          <w:rFonts w:ascii="Times New Roman" w:hAnsi="Times New Roman"/>
          <w:color w:val="000000" w:themeColor="text1"/>
          <w:kern w:val="1"/>
          <w:vertAlign w:val="subscript"/>
          <w:lang w:eastAsia="ar-SA"/>
        </w:rPr>
        <w:t xml:space="preserve">S </w:t>
      </w:r>
      <w:r w:rsidR="004E1B72" w:rsidRPr="00536964">
        <w:rPr>
          <w:rFonts w:ascii="Times New Roman" w:hAnsi="Times New Roman"/>
          <w:color w:val="000000" w:themeColor="text1"/>
          <w:kern w:val="1"/>
          <w:lang w:eastAsia="ar-SA"/>
        </w:rPr>
        <w:t>is less than 2*W</w:t>
      </w:r>
      <w:r w:rsidR="004E1B72" w:rsidRPr="00536964">
        <w:rPr>
          <w:rFonts w:ascii="Times New Roman" w:hAnsi="Times New Roman"/>
          <w:color w:val="000000" w:themeColor="text1"/>
          <w:kern w:val="1"/>
          <w:vertAlign w:val="subscript"/>
          <w:lang w:eastAsia="ar-SA"/>
        </w:rPr>
        <w:t>MC</w:t>
      </w:r>
      <w:r w:rsidR="004E1B72" w:rsidRPr="00536964">
        <w:rPr>
          <w:rFonts w:ascii="Times New Roman" w:hAnsi="Times New Roman"/>
          <w:color w:val="000000" w:themeColor="text1"/>
          <w:kern w:val="1"/>
          <w:lang w:eastAsia="ar-SA"/>
        </w:rPr>
        <w:t>.</w:t>
      </w:r>
      <w:r w:rsidR="00B65FFF" w:rsidRPr="00536964">
        <w:rPr>
          <w:rFonts w:ascii="Times New Roman" w:hAnsi="Times New Roman"/>
          <w:color w:val="000000" w:themeColor="text1"/>
          <w:kern w:val="1"/>
          <w:lang w:eastAsia="ar-SA"/>
        </w:rPr>
        <w:t xml:space="preserve"> </w:t>
      </w:r>
    </w:p>
    <w:p w14:paraId="2CB9B622" w14:textId="29B42A33" w:rsidR="00BE1B17" w:rsidRPr="00536964" w:rsidRDefault="00BE1B17" w:rsidP="00E6224E">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In an embodiment</w:t>
      </w:r>
      <w:r w:rsidR="00715F76" w:rsidRPr="00536964">
        <w:rPr>
          <w:rFonts w:ascii="Times New Roman" w:hAnsi="Times New Roman"/>
          <w:color w:val="000000" w:themeColor="text1"/>
          <w:kern w:val="1"/>
          <w:lang w:eastAsia="ar-SA"/>
        </w:rPr>
        <w:t>,</w:t>
      </w:r>
      <w:r w:rsidRPr="00536964">
        <w:rPr>
          <w:rFonts w:ascii="Times New Roman" w:hAnsi="Times New Roman"/>
          <w:color w:val="000000" w:themeColor="text1"/>
          <w:kern w:val="1"/>
          <w:lang w:eastAsia="ar-SA"/>
        </w:rPr>
        <w:t xml:space="preserve"> transistor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6F7676" w:rsidRPr="00536964">
        <w:rPr>
          <w:rFonts w:ascii="Times New Roman" w:hAnsi="Times New Roman"/>
          <w:color w:val="000000" w:themeColor="text1"/>
          <w:kern w:val="1"/>
          <w:lang w:eastAsia="ar-SA"/>
        </w:rPr>
        <w:t>i</w:t>
      </w:r>
      <w:r w:rsidRPr="00536964">
        <w:rPr>
          <w:rFonts w:ascii="Times New Roman" w:hAnsi="Times New Roman"/>
          <w:color w:val="000000" w:themeColor="text1"/>
          <w:kern w:val="1"/>
          <w:lang w:eastAsia="ar-SA"/>
        </w:rPr>
        <w:t>ncludes a polycrystalline or an amorphous material that is suitable for a thin film transistor</w:t>
      </w:r>
      <w:r w:rsidR="007E0D34" w:rsidRPr="00536964">
        <w:rPr>
          <w:rFonts w:ascii="Times New Roman" w:hAnsi="Times New Roman"/>
          <w:color w:val="000000" w:themeColor="text1"/>
          <w:kern w:val="1"/>
          <w:lang w:eastAsia="ar-SA"/>
        </w:rPr>
        <w:t xml:space="preserve"> channel</w:t>
      </w:r>
      <w:r w:rsidRPr="00536964">
        <w:rPr>
          <w:rFonts w:ascii="Times New Roman" w:hAnsi="Times New Roman"/>
          <w:color w:val="000000" w:themeColor="text1"/>
          <w:kern w:val="1"/>
          <w:lang w:eastAsia="ar-SA"/>
        </w:rPr>
        <w:t xml:space="preserve">. In some embodiments,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6F7676" w:rsidRPr="00536964">
        <w:rPr>
          <w:rFonts w:ascii="Times New Roman" w:hAnsi="Times New Roman"/>
          <w:color w:val="000000" w:themeColor="text1"/>
          <w:kern w:val="1"/>
          <w:lang w:eastAsia="ar-SA"/>
        </w:rPr>
        <w:t>i</w:t>
      </w:r>
      <w:r w:rsidRPr="00536964">
        <w:rPr>
          <w:rFonts w:ascii="Times New Roman" w:hAnsi="Times New Roman"/>
          <w:color w:val="000000" w:themeColor="text1"/>
          <w:kern w:val="1"/>
          <w:lang w:eastAsia="ar-SA"/>
        </w:rPr>
        <w:t>nclude</w:t>
      </w:r>
      <w:r w:rsidR="00C865F2" w:rsidRPr="00536964">
        <w:rPr>
          <w:rFonts w:ascii="Times New Roman" w:hAnsi="Times New Roman"/>
          <w:color w:val="000000" w:themeColor="text1"/>
          <w:kern w:val="1"/>
          <w:lang w:eastAsia="ar-SA"/>
        </w:rPr>
        <w:t>s</w:t>
      </w:r>
      <w:r w:rsidRPr="00536964">
        <w:rPr>
          <w:rFonts w:ascii="Times New Roman" w:hAnsi="Times New Roman"/>
          <w:color w:val="000000" w:themeColor="text1"/>
          <w:kern w:val="1"/>
          <w:lang w:eastAsia="ar-SA"/>
        </w:rPr>
        <w:t xml:space="preserve"> an n-type semiconductor material.</w:t>
      </w:r>
      <w:r w:rsidR="00823CC4"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Examples of n-type semiconductor material include two or more of In,Ga, Zn, Mg, Al, Sn, Hf, O, W such as In</w:t>
      </w:r>
      <w:r w:rsidRPr="00536964">
        <w:rPr>
          <w:rFonts w:ascii="Times New Roman" w:hAnsi="Times New Roman"/>
          <w:color w:val="000000" w:themeColor="text1"/>
          <w:kern w:val="1"/>
          <w:vertAlign w:val="subscript"/>
          <w:lang w:eastAsia="ar-SA"/>
        </w:rPr>
        <w:t>2</w:t>
      </w:r>
      <w:r w:rsidRPr="00536964">
        <w:rPr>
          <w:rFonts w:ascii="Times New Roman" w:hAnsi="Times New Roman"/>
          <w:color w:val="000000" w:themeColor="text1"/>
          <w:kern w:val="1"/>
          <w:lang w:eastAsia="ar-SA"/>
        </w:rPr>
        <w:t>O</w:t>
      </w:r>
      <w:r w:rsidRPr="00536964">
        <w:rPr>
          <w:rFonts w:ascii="Times New Roman" w:hAnsi="Times New Roman"/>
          <w:color w:val="000000" w:themeColor="text1"/>
          <w:kern w:val="1"/>
          <w:vertAlign w:val="subscript"/>
          <w:lang w:eastAsia="ar-SA"/>
        </w:rPr>
        <w:t>3</w:t>
      </w:r>
      <w:r w:rsidRPr="00536964">
        <w:rPr>
          <w:rFonts w:ascii="Times New Roman" w:hAnsi="Times New Roman"/>
          <w:color w:val="000000" w:themeColor="text1"/>
          <w:kern w:val="1"/>
          <w:lang w:eastAsia="ar-SA"/>
        </w:rPr>
        <w:t>, Ga</w:t>
      </w:r>
      <w:r w:rsidRPr="00536964">
        <w:rPr>
          <w:rFonts w:ascii="Times New Roman" w:hAnsi="Times New Roman"/>
          <w:color w:val="000000" w:themeColor="text1"/>
          <w:kern w:val="1"/>
          <w:vertAlign w:val="subscript"/>
          <w:lang w:eastAsia="ar-SA"/>
        </w:rPr>
        <w:t>2</w:t>
      </w:r>
      <w:r w:rsidRPr="00536964">
        <w:rPr>
          <w:rFonts w:ascii="Times New Roman" w:hAnsi="Times New Roman"/>
          <w:color w:val="000000" w:themeColor="text1"/>
          <w:kern w:val="1"/>
          <w:lang w:eastAsia="ar-SA"/>
        </w:rPr>
        <w:t>O</w:t>
      </w:r>
      <w:r w:rsidRPr="00536964">
        <w:rPr>
          <w:rFonts w:ascii="Times New Roman" w:hAnsi="Times New Roman"/>
          <w:color w:val="000000" w:themeColor="text1"/>
          <w:kern w:val="1"/>
          <w:vertAlign w:val="subscript"/>
          <w:lang w:eastAsia="ar-SA"/>
        </w:rPr>
        <w:t>3</w:t>
      </w:r>
      <w:r w:rsidRPr="00536964">
        <w:rPr>
          <w:rFonts w:ascii="Times New Roman" w:hAnsi="Times New Roman"/>
          <w:color w:val="000000" w:themeColor="text1"/>
          <w:kern w:val="1"/>
          <w:lang w:eastAsia="ar-SA"/>
        </w:rPr>
        <w:t xml:space="preserve">, ZnO, </w:t>
      </w:r>
      <w:r w:rsidRPr="00536964">
        <w:rPr>
          <w:rFonts w:ascii="Times New Roman" w:hAnsi="Times New Roman"/>
          <w:color w:val="000000" w:themeColor="text1"/>
          <w:kern w:val="1"/>
          <w:lang w:eastAsia="ar-SA"/>
        </w:rPr>
        <w:lastRenderedPageBreak/>
        <w:t xml:space="preserve">InGaZnO, InZnO, InGaO, GaZnO, InAlO, InSnO, InMgO, InWO, GaZnMgO, GaZnSnO, GaAlZnO, GaAlSnO, HfZnO, HfInZnO, HfAlGaZnO or InMgZnO. </w:t>
      </w:r>
    </w:p>
    <w:p w14:paraId="01F264A8" w14:textId="38AD7F85" w:rsidR="00BE1B17" w:rsidRPr="00536964" w:rsidRDefault="00BE1B17" w:rsidP="001703FB">
      <w:pPr>
        <w:widowControl w:val="0"/>
        <w:tabs>
          <w:tab w:val="num" w:pos="720"/>
        </w:tabs>
        <w:spacing w:line="360" w:lineRule="auto"/>
        <w:ind w:firstLine="720"/>
        <w:rPr>
          <w:rFonts w:ascii="Times New Roman" w:hAnsi="Times New Roman"/>
          <w:bCs/>
          <w:color w:val="000000" w:themeColor="text1"/>
        </w:rPr>
      </w:pPr>
      <w:r w:rsidRPr="00536964">
        <w:rPr>
          <w:rFonts w:ascii="Times New Roman" w:hAnsi="Times New Roman"/>
          <w:color w:val="000000" w:themeColor="text1"/>
          <w:kern w:val="1"/>
          <w:lang w:eastAsia="ar-SA"/>
        </w:rPr>
        <w:t xml:space="preserve">An n-type transistor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6F7676" w:rsidRPr="00536964">
        <w:rPr>
          <w:rFonts w:ascii="Times New Roman" w:hAnsi="Times New Roman"/>
          <w:color w:val="000000" w:themeColor="text1"/>
          <w:kern w:val="1"/>
          <w:lang w:eastAsia="ar-SA"/>
        </w:rPr>
        <w:t>m</w:t>
      </w:r>
      <w:r w:rsidRPr="00536964">
        <w:rPr>
          <w:rFonts w:ascii="Times New Roman" w:hAnsi="Times New Roman"/>
          <w:color w:val="000000" w:themeColor="text1"/>
          <w:kern w:val="1"/>
          <w:lang w:eastAsia="ar-SA"/>
        </w:rPr>
        <w:t>ay be doped with Ti, W, Cu, Mn, Mg, Fe, Hf, Al, Ni, CO or Ru</w:t>
      </w:r>
      <w:r w:rsidR="00715F76" w:rsidRPr="00536964">
        <w:rPr>
          <w:rFonts w:ascii="Times New Roman" w:hAnsi="Times New Roman"/>
          <w:color w:val="000000" w:themeColor="text1"/>
          <w:kern w:val="1"/>
          <w:lang w:eastAsia="ar-SA"/>
        </w:rPr>
        <w:t>, for example</w:t>
      </w:r>
      <w:r w:rsidRPr="00536964">
        <w:rPr>
          <w:rFonts w:ascii="Times New Roman" w:hAnsi="Times New Roman"/>
          <w:color w:val="000000" w:themeColor="text1"/>
          <w:kern w:val="1"/>
          <w:lang w:eastAsia="ar-SA"/>
        </w:rPr>
        <w:t xml:space="preserve">. In </w:t>
      </w:r>
      <w:r w:rsidR="00715F76" w:rsidRPr="00536964">
        <w:rPr>
          <w:rFonts w:ascii="Times New Roman" w:hAnsi="Times New Roman"/>
          <w:color w:val="000000" w:themeColor="text1"/>
          <w:kern w:val="1"/>
          <w:lang w:eastAsia="ar-SA"/>
        </w:rPr>
        <w:t xml:space="preserve">some </w:t>
      </w:r>
      <w:r w:rsidRPr="00536964">
        <w:rPr>
          <w:rFonts w:ascii="Times New Roman" w:hAnsi="Times New Roman"/>
          <w:color w:val="000000" w:themeColor="text1"/>
          <w:kern w:val="1"/>
          <w:lang w:eastAsia="ar-SA"/>
        </w:rPr>
        <w:t xml:space="preserve">embodiments, the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E87A89" w:rsidRPr="00536964">
        <w:rPr>
          <w:rFonts w:ascii="Times New Roman" w:hAnsi="Times New Roman"/>
          <w:color w:val="000000" w:themeColor="text1"/>
          <w:kern w:val="1"/>
          <w:lang w:eastAsia="ar-SA"/>
        </w:rPr>
        <w:t>includes</w:t>
      </w:r>
      <w:r w:rsidRPr="00536964">
        <w:rPr>
          <w:rFonts w:ascii="Times New Roman" w:hAnsi="Times New Roman"/>
          <w:color w:val="000000" w:themeColor="text1"/>
          <w:kern w:val="1"/>
          <w:lang w:eastAsia="ar-SA"/>
        </w:rPr>
        <w:t xml:space="preserve"> a dopant concentration between 10</w:t>
      </w:r>
      <w:r w:rsidRPr="00536964">
        <w:rPr>
          <w:rFonts w:ascii="Times New Roman" w:hAnsi="Times New Roman"/>
          <w:color w:val="000000" w:themeColor="text1"/>
          <w:kern w:val="1"/>
          <w:vertAlign w:val="superscript"/>
          <w:lang w:eastAsia="ar-SA"/>
        </w:rPr>
        <w:t>16</w:t>
      </w:r>
      <w:r w:rsidRPr="00536964">
        <w:rPr>
          <w:rFonts w:ascii="Times New Roman" w:hAnsi="Times New Roman"/>
          <w:color w:val="000000" w:themeColor="text1"/>
          <w:kern w:val="1"/>
          <w:lang w:eastAsia="ar-SA"/>
        </w:rPr>
        <w:t xml:space="preserve"> and 10</w:t>
      </w:r>
      <w:r w:rsidRPr="00536964">
        <w:rPr>
          <w:rFonts w:ascii="Times New Roman" w:hAnsi="Times New Roman"/>
          <w:color w:val="000000" w:themeColor="text1"/>
          <w:kern w:val="1"/>
          <w:vertAlign w:val="superscript"/>
          <w:lang w:eastAsia="ar-SA"/>
        </w:rPr>
        <w:t>20</w:t>
      </w:r>
      <w:r w:rsidRPr="00536964">
        <w:rPr>
          <w:rFonts w:ascii="Times New Roman" w:hAnsi="Times New Roman"/>
          <w:color w:val="000000" w:themeColor="text1"/>
          <w:kern w:val="1"/>
          <w:lang w:eastAsia="ar-SA"/>
        </w:rPr>
        <w:t>atoms/cm</w:t>
      </w:r>
      <w:r w:rsidRPr="00536964">
        <w:rPr>
          <w:rFonts w:ascii="Times New Roman" w:hAnsi="Times New Roman"/>
          <w:color w:val="000000" w:themeColor="text1"/>
          <w:kern w:val="1"/>
          <w:vertAlign w:val="superscript"/>
          <w:lang w:eastAsia="ar-SA"/>
        </w:rPr>
        <w:t>3</w:t>
      </w:r>
      <w:r w:rsidR="00E87A89"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In other embodiments, the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6F7676" w:rsidRPr="00536964">
        <w:rPr>
          <w:rFonts w:ascii="Times New Roman" w:hAnsi="Times New Roman"/>
          <w:color w:val="000000" w:themeColor="text1"/>
          <w:kern w:val="1"/>
          <w:lang w:eastAsia="ar-SA"/>
        </w:rPr>
        <w:t>i</w:t>
      </w:r>
      <w:r w:rsidRPr="00536964">
        <w:rPr>
          <w:rFonts w:ascii="Times New Roman" w:hAnsi="Times New Roman"/>
          <w:color w:val="000000" w:themeColor="text1"/>
          <w:kern w:val="1"/>
          <w:lang w:eastAsia="ar-SA"/>
        </w:rPr>
        <w:t xml:space="preserve">ncludes a p-type material. Examples of p-type semiconductor material include </w:t>
      </w:r>
      <w:r w:rsidR="00C865F2" w:rsidRPr="00536964">
        <w:rPr>
          <w:rFonts w:ascii="Times New Roman" w:hAnsi="Times New Roman"/>
          <w:bCs/>
          <w:color w:val="000000" w:themeColor="text1"/>
          <w:kern w:val="1"/>
          <w:lang w:eastAsia="ar-SA"/>
        </w:rPr>
        <w:t>CuO</w:t>
      </w:r>
      <w:r w:rsidR="00C865F2" w:rsidRPr="00536964">
        <w:rPr>
          <w:rFonts w:ascii="Times New Roman" w:hAnsi="Times New Roman"/>
          <w:bCs/>
          <w:color w:val="000000" w:themeColor="text1"/>
          <w:kern w:val="1"/>
          <w:vertAlign w:val="subscript"/>
          <w:lang w:eastAsia="ar-SA"/>
        </w:rPr>
        <w:t>x</w:t>
      </w:r>
      <w:r w:rsidR="00D134C9" w:rsidRPr="00536964">
        <w:rPr>
          <w:rFonts w:ascii="Times New Roman" w:hAnsi="Times New Roman"/>
          <w:bCs/>
          <w:color w:val="000000" w:themeColor="text1"/>
          <w:kern w:val="1"/>
          <w:vertAlign w:val="subscript"/>
          <w:lang w:eastAsia="ar-SA"/>
        </w:rPr>
        <w:t xml:space="preserve"> </w:t>
      </w:r>
      <w:r w:rsidR="00D134C9" w:rsidRPr="00536964">
        <w:rPr>
          <w:rFonts w:ascii="Times New Roman" w:hAnsi="Times New Roman"/>
          <w:bCs/>
          <w:color w:val="000000" w:themeColor="text1"/>
          <w:kern w:val="1"/>
          <w:lang w:eastAsia="ar-SA"/>
        </w:rPr>
        <w:t>(where x is 1 or 2)</w:t>
      </w:r>
      <w:r w:rsidR="00C865F2" w:rsidRPr="00536964">
        <w:rPr>
          <w:rFonts w:ascii="Times New Roman" w:hAnsi="Times New Roman"/>
          <w:bCs/>
          <w:color w:val="000000" w:themeColor="text1"/>
          <w:kern w:val="1"/>
          <w:lang w:eastAsia="ar-SA"/>
        </w:rPr>
        <w:t xml:space="preserve">, NbO, NiO, CoO, </w:t>
      </w:r>
      <w:r w:rsidR="00C865F2" w:rsidRPr="00536964">
        <w:rPr>
          <w:rFonts w:ascii="Times New Roman" w:hAnsi="Times New Roman"/>
          <w:bCs/>
          <w:color w:val="000000" w:themeColor="text1"/>
        </w:rPr>
        <w:t>SnO, Cu</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O, AgAlO, CuAlO</w:t>
      </w:r>
      <w:r w:rsidR="00C865F2" w:rsidRPr="00536964">
        <w:rPr>
          <w:rFonts w:ascii="Times New Roman" w:hAnsi="Times New Roman"/>
          <w:bCs/>
          <w:color w:val="000000" w:themeColor="text1"/>
          <w:vertAlign w:val="subscript"/>
        </w:rPr>
        <w:t>3</w:t>
      </w:r>
      <w:r w:rsidR="00C865F2" w:rsidRPr="00536964">
        <w:rPr>
          <w:rFonts w:ascii="Times New Roman" w:hAnsi="Times New Roman"/>
          <w:bCs/>
          <w:color w:val="000000" w:themeColor="text1"/>
        </w:rPr>
        <w:t>, AlScOC, Sr</w:t>
      </w:r>
      <w:r w:rsidR="00C865F2" w:rsidRPr="00536964">
        <w:rPr>
          <w:rFonts w:ascii="Times New Roman" w:hAnsi="Times New Roman"/>
          <w:bCs/>
          <w:color w:val="000000" w:themeColor="text1"/>
          <w:vertAlign w:val="subscript"/>
        </w:rPr>
        <w:t>3</w:t>
      </w:r>
      <w:r w:rsidR="00C865F2" w:rsidRPr="00536964">
        <w:rPr>
          <w:rFonts w:ascii="Times New Roman" w:hAnsi="Times New Roman"/>
          <w:bCs/>
          <w:color w:val="000000" w:themeColor="text1"/>
        </w:rPr>
        <w:t>BPO</w:t>
      </w:r>
      <w:r w:rsidR="00C865F2" w:rsidRPr="00536964">
        <w:rPr>
          <w:rFonts w:ascii="Times New Roman" w:hAnsi="Times New Roman"/>
          <w:bCs/>
          <w:color w:val="000000" w:themeColor="text1"/>
          <w:vertAlign w:val="subscript"/>
        </w:rPr>
        <w:t>3</w:t>
      </w:r>
      <w:r w:rsidR="00C865F2" w:rsidRPr="00536964">
        <w:rPr>
          <w:rFonts w:ascii="Times New Roman" w:hAnsi="Times New Roman"/>
          <w:bCs/>
          <w:color w:val="000000" w:themeColor="text1"/>
        </w:rPr>
        <w:t>, La</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SiO</w:t>
      </w:r>
      <w:r w:rsidR="00C865F2" w:rsidRPr="00536964">
        <w:rPr>
          <w:rFonts w:ascii="Times New Roman" w:hAnsi="Times New Roman"/>
          <w:bCs/>
          <w:color w:val="000000" w:themeColor="text1"/>
          <w:vertAlign w:val="subscript"/>
        </w:rPr>
        <w:t>4</w:t>
      </w:r>
      <w:r w:rsidR="00C865F2" w:rsidRPr="00536964">
        <w:rPr>
          <w:rFonts w:ascii="Times New Roman" w:hAnsi="Times New Roman"/>
          <w:bCs/>
          <w:color w:val="000000" w:themeColor="text1"/>
        </w:rPr>
        <w:t>Se, LaCuSe, Rb</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Sn</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O</w:t>
      </w:r>
      <w:r w:rsidR="00C865F2" w:rsidRPr="00536964">
        <w:rPr>
          <w:rFonts w:ascii="Times New Roman" w:hAnsi="Times New Roman"/>
          <w:bCs/>
          <w:color w:val="000000" w:themeColor="text1"/>
          <w:vertAlign w:val="subscript"/>
        </w:rPr>
        <w:t>3</w:t>
      </w:r>
      <w:r w:rsidR="00C865F2" w:rsidRPr="00536964">
        <w:rPr>
          <w:rFonts w:ascii="Times New Roman" w:hAnsi="Times New Roman"/>
          <w:bCs/>
          <w:color w:val="000000" w:themeColor="text1"/>
        </w:rPr>
        <w:t>, La</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O</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S</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 K</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Sn</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O</w:t>
      </w:r>
      <w:r w:rsidR="00C865F2" w:rsidRPr="00536964">
        <w:rPr>
          <w:rFonts w:ascii="Times New Roman" w:hAnsi="Times New Roman"/>
          <w:bCs/>
          <w:color w:val="000000" w:themeColor="text1"/>
          <w:vertAlign w:val="subscript"/>
        </w:rPr>
        <w:t>3</w:t>
      </w:r>
      <w:r w:rsidR="00C865F2" w:rsidRPr="00536964">
        <w:rPr>
          <w:rFonts w:ascii="Times New Roman" w:hAnsi="Times New Roman"/>
          <w:bCs/>
          <w:color w:val="000000" w:themeColor="text1"/>
        </w:rPr>
        <w:t>, Na</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FeOSe</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 xml:space="preserve"> or ZnRh</w:t>
      </w:r>
      <w:r w:rsidR="00C865F2" w:rsidRPr="00536964">
        <w:rPr>
          <w:rFonts w:ascii="Times New Roman" w:hAnsi="Times New Roman"/>
          <w:bCs/>
          <w:color w:val="000000" w:themeColor="text1"/>
          <w:vertAlign w:val="subscript"/>
        </w:rPr>
        <w:t>2</w:t>
      </w:r>
      <w:r w:rsidR="00C865F2" w:rsidRPr="00536964">
        <w:rPr>
          <w:rFonts w:ascii="Times New Roman" w:hAnsi="Times New Roman"/>
          <w:bCs/>
          <w:color w:val="000000" w:themeColor="text1"/>
        </w:rPr>
        <w:t>O</w:t>
      </w:r>
      <w:r w:rsidR="00C865F2" w:rsidRPr="00536964">
        <w:rPr>
          <w:rFonts w:ascii="Times New Roman" w:hAnsi="Times New Roman"/>
          <w:bCs/>
          <w:color w:val="000000" w:themeColor="text1"/>
          <w:vertAlign w:val="subscript"/>
        </w:rPr>
        <w:t>4</w:t>
      </w:r>
      <w:r w:rsidR="00C865F2" w:rsidRPr="00536964">
        <w:rPr>
          <w:rFonts w:ascii="Times New Roman" w:hAnsi="Times New Roman"/>
          <w:bCs/>
          <w:color w:val="000000" w:themeColor="text1"/>
        </w:rPr>
        <w:t>.</w:t>
      </w:r>
      <w:r w:rsidR="00E87A89" w:rsidRPr="00536964">
        <w:rPr>
          <w:rFonts w:ascii="Times New Roman" w:hAnsi="Times New Roman"/>
          <w:color w:val="000000" w:themeColor="text1"/>
          <w:kern w:val="1"/>
          <w:lang w:eastAsia="ar-SA"/>
        </w:rPr>
        <w:t xml:space="preserve"> Thickness of the </w:t>
      </w:r>
      <w:r w:rsidR="00A952CE" w:rsidRPr="00536964">
        <w:rPr>
          <w:rFonts w:ascii="Times New Roman" w:hAnsi="Times New Roman"/>
          <w:color w:val="000000" w:themeColor="text1"/>
          <w:kern w:val="1"/>
          <w:lang w:eastAsia="ar-SA"/>
        </w:rPr>
        <w:t>channel layer 104</w:t>
      </w:r>
      <w:r w:rsidR="00F61A23" w:rsidRPr="00536964">
        <w:rPr>
          <w:rFonts w:ascii="Times New Roman" w:hAnsi="Times New Roman"/>
          <w:color w:val="000000" w:themeColor="text1"/>
          <w:kern w:val="1"/>
          <w:lang w:eastAsia="ar-SA"/>
        </w:rPr>
        <w:t xml:space="preserve"> </w:t>
      </w:r>
      <w:r w:rsidR="00E87A89" w:rsidRPr="00536964">
        <w:rPr>
          <w:rFonts w:ascii="Times New Roman" w:hAnsi="Times New Roman"/>
          <w:color w:val="000000" w:themeColor="text1"/>
          <w:kern w:val="1"/>
          <w:lang w:eastAsia="ar-SA"/>
        </w:rPr>
        <w:t>may be material dependent and may be between 1 nm to 80 nm.</w:t>
      </w:r>
    </w:p>
    <w:p w14:paraId="5C34DD40" w14:textId="772D275D" w:rsidR="00BE1B17" w:rsidRPr="00536964" w:rsidRDefault="00BE1B17" w:rsidP="00BE1B17">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embodiments, the </w:t>
      </w:r>
      <w:r w:rsidR="00B74AB4" w:rsidRPr="00536964">
        <w:rPr>
          <w:rFonts w:ascii="Times New Roman" w:hAnsi="Times New Roman"/>
          <w:color w:val="000000" w:themeColor="text1"/>
        </w:rPr>
        <w:t>gate dielectric layer 111</w:t>
      </w:r>
      <w:r w:rsidRPr="00536964">
        <w:rPr>
          <w:rFonts w:ascii="Times New Roman" w:hAnsi="Times New Roman"/>
          <w:color w:val="000000" w:themeColor="text1"/>
        </w:rPr>
        <w:t xml:space="preserve"> includes a material having a high dielectric constant or high-K material. Examples of </w:t>
      </w:r>
      <w:r w:rsidR="00B74AB4" w:rsidRPr="00536964">
        <w:rPr>
          <w:rFonts w:ascii="Times New Roman" w:hAnsi="Times New Roman"/>
          <w:color w:val="000000" w:themeColor="text1"/>
        </w:rPr>
        <w:t>gate dielectric layer 111</w:t>
      </w:r>
      <w:r w:rsidRPr="00536964">
        <w:rPr>
          <w:rFonts w:ascii="Times New Roman" w:hAnsi="Times New Roman"/>
          <w:color w:val="000000" w:themeColor="text1"/>
        </w:rPr>
        <w:t xml:space="preserve"> include oxygen and one or more of elements such as hafnium, silicon, titanium, tantalum, lanthanum, aluminum, zirconium, barium, strontium, yttrium, lead, scandium, niobium, or zinc. Examples of high-K material that may be used in the </w:t>
      </w:r>
      <w:r w:rsidR="00B74AB4" w:rsidRPr="00536964">
        <w:rPr>
          <w:rFonts w:ascii="Times New Roman" w:hAnsi="Times New Roman"/>
          <w:color w:val="000000" w:themeColor="text1"/>
        </w:rPr>
        <w:t>gate dielectric layer 111</w:t>
      </w:r>
      <w:r w:rsidRPr="00536964">
        <w:rPr>
          <w:rFonts w:ascii="Times New Roman" w:hAnsi="Times New Roman"/>
          <w:color w:val="000000" w:themeColor="text1"/>
        </w:rPr>
        <w:t xml:space="preserve"> include, but are not limited to, hafnium oxide, hafnium silicon oxide, lanthanum oxide, lanthanum aluminum oxide, zirconium oxide, zirconium silicon oxide, tantalum oxide, titanium oxide, barium strontium titanium oxide, barium titanium oxide, strontium titanium oxide, yttrium oxide, aluminum oxide, lead scandium tantalum oxide, and lead zinc niobate.</w:t>
      </w:r>
    </w:p>
    <w:p w14:paraId="7013E774" w14:textId="6E305194" w:rsidR="00BE1B17" w:rsidRPr="00536964" w:rsidRDefault="00BE1B17" w:rsidP="00BE1B17">
      <w:pPr>
        <w:widowControl w:val="0"/>
        <w:tabs>
          <w:tab w:val="num" w:pos="720"/>
        </w:tabs>
        <w:spacing w:line="360" w:lineRule="auto"/>
        <w:ind w:firstLine="720"/>
        <w:rPr>
          <w:rFonts w:ascii="Times New Roman" w:eastAsiaTheme="minorHAnsi" w:hAnsi="Times New Roman"/>
          <w:color w:val="000000" w:themeColor="text1"/>
        </w:rPr>
      </w:pPr>
      <w:r w:rsidRPr="00536964">
        <w:rPr>
          <w:rFonts w:ascii="Times New Roman" w:eastAsiaTheme="minorHAnsi" w:hAnsi="Times New Roman"/>
          <w:color w:val="000000" w:themeColor="text1"/>
        </w:rPr>
        <w:t>In an embodiment, the gate electrode 110 includes at least one P-type work function metal or an N-type work function metal, depending on whether a transistor is to be a P-FET or an N-FET transistor</w:t>
      </w:r>
      <w:r w:rsidR="0029774D" w:rsidRPr="00536964">
        <w:rPr>
          <w:rFonts w:ascii="Times New Roman" w:eastAsiaTheme="minorHAnsi" w:hAnsi="Times New Roman"/>
          <w:color w:val="000000" w:themeColor="text1"/>
        </w:rPr>
        <w:t xml:space="preserve">. </w:t>
      </w:r>
      <w:r w:rsidRPr="00536964">
        <w:rPr>
          <w:rFonts w:ascii="Times New Roman" w:eastAsiaTheme="minorHAnsi" w:hAnsi="Times New Roman"/>
          <w:color w:val="000000" w:themeColor="text1"/>
        </w:rPr>
        <w:t xml:space="preserve">Examples of N type material include hafnium, zirconium, titanium, tantalum, aluminum, alloys of these metals, and carbides of these metals such as hafnium carbide, zirconium carbide, titanium carbide, tantalum carbide, or aluminum carbide and examples of P type materials include ruthenium, palladium, platinum, cobalt, nickel, or conductive metal oxides, </w:t>
      </w:r>
      <w:r w:rsidR="000344D7" w:rsidRPr="00536964">
        <w:rPr>
          <w:rFonts w:ascii="Times New Roman" w:eastAsiaTheme="minorHAnsi" w:hAnsi="Times New Roman"/>
          <w:color w:val="000000" w:themeColor="text1"/>
        </w:rPr>
        <w:t>e.g.,</w:t>
      </w:r>
      <w:r w:rsidRPr="00536964">
        <w:rPr>
          <w:rFonts w:ascii="Times New Roman" w:eastAsiaTheme="minorHAnsi" w:hAnsi="Times New Roman"/>
          <w:color w:val="000000" w:themeColor="text1"/>
        </w:rPr>
        <w:t xml:space="preserve"> ruthenium oxide. </w:t>
      </w:r>
    </w:p>
    <w:p w14:paraId="0F7E3ABB" w14:textId="7301F62B" w:rsidR="008B4E1E" w:rsidRPr="00536964" w:rsidRDefault="00B74AB4"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In an embodiment, interconnect 1</w:t>
      </w:r>
      <w:r w:rsidR="002F0764" w:rsidRPr="00536964">
        <w:rPr>
          <w:rFonts w:ascii="Times New Roman" w:hAnsi="Times New Roman"/>
          <w:color w:val="000000" w:themeColor="text1"/>
          <w:kern w:val="1"/>
          <w:lang w:eastAsia="ar-SA"/>
        </w:rPr>
        <w:t>1</w:t>
      </w:r>
      <w:r w:rsidRPr="00536964">
        <w:rPr>
          <w:rFonts w:ascii="Times New Roman" w:hAnsi="Times New Roman"/>
          <w:color w:val="000000" w:themeColor="text1"/>
          <w:kern w:val="1"/>
          <w:lang w:eastAsia="ar-SA"/>
        </w:rPr>
        <w:t xml:space="preserve">2 </w:t>
      </w:r>
      <w:r w:rsidR="00AE4962" w:rsidRPr="00536964">
        <w:rPr>
          <w:rFonts w:ascii="Times New Roman" w:hAnsi="Times New Roman"/>
          <w:color w:val="000000" w:themeColor="text1"/>
          <w:kern w:val="1"/>
          <w:lang w:eastAsia="ar-SA"/>
        </w:rPr>
        <w:t>include</w:t>
      </w:r>
      <w:r w:rsidR="00715F76" w:rsidRPr="00536964">
        <w:rPr>
          <w:rFonts w:ascii="Times New Roman" w:hAnsi="Times New Roman"/>
          <w:color w:val="000000" w:themeColor="text1"/>
          <w:kern w:val="1"/>
          <w:lang w:eastAsia="ar-SA"/>
        </w:rPr>
        <w:t>s</w:t>
      </w:r>
      <w:r w:rsidR="00AE4962" w:rsidRPr="00536964">
        <w:rPr>
          <w:rFonts w:ascii="Times New Roman" w:hAnsi="Times New Roman"/>
          <w:color w:val="000000" w:themeColor="text1"/>
          <w:kern w:val="1"/>
          <w:lang w:eastAsia="ar-SA"/>
        </w:rPr>
        <w:t xml:space="preserve"> copper, tungsten, tantalum, titanium, hafnium, zirconium, aluminum, silver, tin, lead, ruthenium, molybdenum, cobalt, and their alloys, or </w:t>
      </w:r>
      <w:r w:rsidR="00715F76" w:rsidRPr="00536964">
        <w:rPr>
          <w:rFonts w:ascii="Times New Roman" w:hAnsi="Times New Roman"/>
          <w:color w:val="000000" w:themeColor="text1"/>
          <w:kern w:val="1"/>
          <w:lang w:eastAsia="ar-SA"/>
        </w:rPr>
        <w:t xml:space="preserve">compounds </w:t>
      </w:r>
      <w:r w:rsidR="00AE4962" w:rsidRPr="00536964">
        <w:rPr>
          <w:rFonts w:ascii="Times New Roman" w:hAnsi="Times New Roman"/>
          <w:color w:val="000000" w:themeColor="text1"/>
          <w:kern w:val="1"/>
          <w:lang w:eastAsia="ar-SA"/>
        </w:rPr>
        <w:t>including nitrogen and one or more of copper, tungsten, tantalum, titanium, hafnium, zirconium, aluminum, silver, titanium, tin or lead. In some embodiments, interconnect 112 includes metal carbides such as hafnium carbide, zirconium carbide, titanium carbide, tantalum carbide or aluminum carbide</w:t>
      </w:r>
      <w:r w:rsidR="005227D8" w:rsidRPr="00536964">
        <w:rPr>
          <w:rFonts w:ascii="Times New Roman" w:hAnsi="Times New Roman"/>
          <w:color w:val="000000" w:themeColor="text1"/>
          <w:kern w:val="1"/>
          <w:lang w:eastAsia="ar-SA"/>
        </w:rPr>
        <w:t>.</w:t>
      </w:r>
    </w:p>
    <w:p w14:paraId="5DB2742A" w14:textId="1A398549" w:rsidR="005227D8" w:rsidRPr="00536964" w:rsidRDefault="005227D8" w:rsidP="007A416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In an embodiment, </w:t>
      </w:r>
      <w:r w:rsidR="008A3FE0" w:rsidRPr="00536964">
        <w:rPr>
          <w:rFonts w:ascii="Times New Roman" w:hAnsi="Times New Roman"/>
          <w:color w:val="000000" w:themeColor="text1"/>
          <w:kern w:val="1"/>
          <w:lang w:eastAsia="ar-SA"/>
        </w:rPr>
        <w:t>interconnects 114</w:t>
      </w:r>
      <w:r w:rsidRPr="00536964">
        <w:rPr>
          <w:rFonts w:ascii="Times New Roman" w:hAnsi="Times New Roman"/>
          <w:color w:val="000000" w:themeColor="text1"/>
          <w:kern w:val="1"/>
          <w:lang w:eastAsia="ar-SA"/>
        </w:rPr>
        <w:t xml:space="preserve"> and 116 each include copper, tungsten, tantalum, titanium, hafnium, zirconium, aluminum, silver, tin, lead, ruthenium, molybdenum, cobalt, and </w:t>
      </w:r>
      <w:r w:rsidRPr="00536964">
        <w:rPr>
          <w:rFonts w:ascii="Times New Roman" w:hAnsi="Times New Roman"/>
          <w:color w:val="000000" w:themeColor="text1"/>
          <w:kern w:val="1"/>
          <w:lang w:eastAsia="ar-SA"/>
        </w:rPr>
        <w:lastRenderedPageBreak/>
        <w:t>their alloys, or alloy including nitrogen and one or more of copper, tungsten, tantalum, titanium, hafnium, zirconium, aluminum, silver, titanium, tin or lead. In some embodiments, interconnect 112 includes metal carbides such as hafnium carbide, zirconium carbide, titanium carbide, tantalum carbide or aluminum carbide.</w:t>
      </w:r>
    </w:p>
    <w:p w14:paraId="178AA737" w14:textId="24556FDB" w:rsidR="00FE5BE3" w:rsidRPr="00536964" w:rsidRDefault="00FE5BE3" w:rsidP="00221624">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In an embodiment interconnect 140 and 142 each include copper, tungsten, tantalum, titanium, hafnium, zirconium, aluminum, silver, tin, lead, ruthenium, molybdenum, cobalt, and their alloys, or alloy including nitrogen and one or more of copper, tungsten, tantalum, titanium, hafnium, zirconium, aluminum, silver, titanium, tin or lead. In some embodiments, interconnect 112 includes metal carbides such as hafnium carbide, zirconium carbide, titanium carbide, tantalum carbide or aluminum carbide.</w:t>
      </w:r>
    </w:p>
    <w:p w14:paraId="33A593A4" w14:textId="292D2F98" w:rsidR="00F9310C" w:rsidRPr="00536964" w:rsidRDefault="007E627F" w:rsidP="00221624">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In an embodiment, memory cell</w:t>
      </w:r>
      <w:r w:rsidR="007463A7" w:rsidRPr="00536964">
        <w:rPr>
          <w:rFonts w:ascii="Times New Roman" w:hAnsi="Times New Roman"/>
          <w:color w:val="000000" w:themeColor="text1"/>
          <w:kern w:val="1"/>
          <w:lang w:eastAsia="ar-SA"/>
        </w:rPr>
        <w:t xml:space="preserve"> portions</w:t>
      </w:r>
      <w:r w:rsidRPr="00536964">
        <w:rPr>
          <w:rFonts w:ascii="Times New Roman" w:hAnsi="Times New Roman"/>
          <w:color w:val="000000" w:themeColor="text1"/>
          <w:kern w:val="1"/>
          <w:lang w:eastAsia="ar-SA"/>
        </w:rPr>
        <w:t xml:space="preserve"> </w:t>
      </w:r>
      <w:r w:rsidR="007463A7" w:rsidRPr="00536964">
        <w:rPr>
          <w:rFonts w:ascii="Times New Roman" w:hAnsi="Times New Roman"/>
          <w:color w:val="000000" w:themeColor="text1"/>
          <w:kern w:val="1"/>
          <w:lang w:eastAsia="ar-SA"/>
        </w:rPr>
        <w:t>118A, 120A, 136A and 138A</w:t>
      </w:r>
      <w:r w:rsidR="00823CC4"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each include a selector element coupled </w:t>
      </w:r>
      <w:r w:rsidR="00221624" w:rsidRPr="00536964">
        <w:rPr>
          <w:rFonts w:ascii="Times New Roman" w:hAnsi="Times New Roman"/>
          <w:color w:val="000000" w:themeColor="text1"/>
          <w:kern w:val="1"/>
          <w:lang w:eastAsia="ar-SA"/>
        </w:rPr>
        <w:t xml:space="preserve">in series with  </w:t>
      </w:r>
      <w:r w:rsidRPr="00536964">
        <w:rPr>
          <w:rFonts w:ascii="Times New Roman" w:hAnsi="Times New Roman"/>
          <w:color w:val="000000" w:themeColor="text1"/>
          <w:kern w:val="1"/>
          <w:lang w:eastAsia="ar-SA"/>
        </w:rPr>
        <w:t xml:space="preserve">a </w:t>
      </w:r>
      <w:r w:rsidR="00162F8B" w:rsidRPr="00536964">
        <w:rPr>
          <w:rFonts w:ascii="Times New Roman" w:hAnsi="Times New Roman"/>
          <w:color w:val="000000" w:themeColor="text1"/>
          <w:kern w:val="1"/>
          <w:lang w:eastAsia="ar-SA"/>
        </w:rPr>
        <w:t xml:space="preserve">nonvolatile </w:t>
      </w:r>
      <w:r w:rsidRPr="00536964">
        <w:rPr>
          <w:rFonts w:ascii="Times New Roman" w:hAnsi="Times New Roman"/>
          <w:color w:val="000000" w:themeColor="text1"/>
          <w:kern w:val="1"/>
          <w:lang w:eastAsia="ar-SA"/>
        </w:rPr>
        <w:t xml:space="preserve">memory element. </w:t>
      </w:r>
    </w:p>
    <w:p w14:paraId="24ECB0C1" w14:textId="39A415A5" w:rsidR="00B15B6D" w:rsidRPr="00536964" w:rsidRDefault="007E627F" w:rsidP="0005472F">
      <w:pPr>
        <w:widowControl w:val="0"/>
        <w:tabs>
          <w:tab w:val="num" w:pos="720"/>
        </w:tabs>
        <w:spacing w:line="360" w:lineRule="auto"/>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 1C</w:t>
      </w:r>
      <w:r w:rsidRPr="00536964">
        <w:rPr>
          <w:rFonts w:ascii="Times New Roman" w:hAnsi="Times New Roman"/>
          <w:color w:val="000000" w:themeColor="text1"/>
          <w:kern w:val="1"/>
          <w:lang w:eastAsia="ar-SA"/>
        </w:rPr>
        <w:t xml:space="preserve"> is a cross-sectional illustration of a memory cell such as memory cell 118. </w:t>
      </w:r>
      <w:r w:rsidR="008670B3" w:rsidRPr="00536964">
        <w:rPr>
          <w:rFonts w:ascii="Times New Roman" w:hAnsi="Times New Roman"/>
          <w:color w:val="000000" w:themeColor="text1"/>
          <w:kern w:val="1"/>
          <w:lang w:eastAsia="ar-SA"/>
        </w:rPr>
        <w:t xml:space="preserve">In the illustrative embodiment, </w:t>
      </w:r>
      <w:r w:rsidRPr="00536964">
        <w:rPr>
          <w:rFonts w:ascii="Times New Roman" w:hAnsi="Times New Roman"/>
          <w:color w:val="000000" w:themeColor="text1"/>
          <w:kern w:val="1"/>
          <w:lang w:eastAsia="ar-SA"/>
        </w:rPr>
        <w:t xml:space="preserve">memory </w:t>
      </w:r>
      <w:r w:rsidR="008B4E1E" w:rsidRPr="00536964">
        <w:rPr>
          <w:rFonts w:ascii="Times New Roman" w:hAnsi="Times New Roman"/>
          <w:color w:val="000000" w:themeColor="text1"/>
          <w:kern w:val="1"/>
          <w:lang w:eastAsia="ar-SA"/>
        </w:rPr>
        <w:t>cell 118</w:t>
      </w:r>
      <w:r w:rsidRPr="00536964">
        <w:rPr>
          <w:rFonts w:ascii="Times New Roman" w:hAnsi="Times New Roman"/>
          <w:color w:val="000000" w:themeColor="text1"/>
          <w:kern w:val="1"/>
          <w:lang w:eastAsia="ar-SA"/>
        </w:rPr>
        <w:t xml:space="preserve"> </w:t>
      </w:r>
      <w:r w:rsidR="008670B3" w:rsidRPr="00536964">
        <w:rPr>
          <w:rFonts w:ascii="Times New Roman" w:hAnsi="Times New Roman"/>
          <w:color w:val="000000" w:themeColor="text1"/>
          <w:kern w:val="1"/>
          <w:lang w:eastAsia="ar-SA"/>
        </w:rPr>
        <w:t xml:space="preserve">includes a memory element 126 and a selector element 128 coupled though a terminal 130. </w:t>
      </w:r>
      <w:r w:rsidR="006C0A5C" w:rsidRPr="00536964">
        <w:rPr>
          <w:rFonts w:ascii="Times New Roman" w:hAnsi="Times New Roman"/>
          <w:color w:val="000000" w:themeColor="text1"/>
          <w:kern w:val="1"/>
          <w:lang w:eastAsia="ar-SA"/>
        </w:rPr>
        <w:t>In embodiments,</w:t>
      </w:r>
      <w:r w:rsidR="00B15B6D" w:rsidRPr="00536964">
        <w:rPr>
          <w:rFonts w:ascii="Times New Roman" w:hAnsi="Times New Roman"/>
          <w:color w:val="000000" w:themeColor="text1"/>
          <w:kern w:val="1"/>
          <w:lang w:eastAsia="ar-SA"/>
        </w:rPr>
        <w:t xml:space="preserve"> </w:t>
      </w:r>
      <w:r w:rsidR="0007182C" w:rsidRPr="00536964">
        <w:rPr>
          <w:rFonts w:ascii="Times New Roman" w:hAnsi="Times New Roman"/>
          <w:color w:val="000000" w:themeColor="text1"/>
          <w:kern w:val="1"/>
          <w:lang w:eastAsia="ar-SA"/>
        </w:rPr>
        <w:t xml:space="preserve">either all the </w:t>
      </w:r>
      <w:r w:rsidR="00B15B6D" w:rsidRPr="00536964">
        <w:rPr>
          <w:rFonts w:ascii="Times New Roman" w:hAnsi="Times New Roman"/>
          <w:color w:val="000000" w:themeColor="text1"/>
          <w:kern w:val="1"/>
          <w:lang w:eastAsia="ar-SA"/>
        </w:rPr>
        <w:t>memory element</w:t>
      </w:r>
      <w:r w:rsidR="0007182C" w:rsidRPr="00536964">
        <w:rPr>
          <w:rFonts w:ascii="Times New Roman" w:hAnsi="Times New Roman"/>
          <w:color w:val="000000" w:themeColor="text1"/>
          <w:kern w:val="1"/>
          <w:lang w:eastAsia="ar-SA"/>
        </w:rPr>
        <w:t>s</w:t>
      </w:r>
      <w:r w:rsidR="00B15B6D" w:rsidRPr="00536964">
        <w:rPr>
          <w:rFonts w:ascii="Times New Roman" w:hAnsi="Times New Roman"/>
          <w:color w:val="000000" w:themeColor="text1"/>
          <w:kern w:val="1"/>
          <w:lang w:eastAsia="ar-SA"/>
        </w:rPr>
        <w:t xml:space="preserve"> 126</w:t>
      </w:r>
      <w:r w:rsidR="0007182C" w:rsidRPr="00536964">
        <w:rPr>
          <w:rFonts w:ascii="Times New Roman" w:hAnsi="Times New Roman"/>
          <w:color w:val="000000" w:themeColor="text1"/>
          <w:kern w:val="1"/>
          <w:lang w:eastAsia="ar-SA"/>
        </w:rPr>
        <w:t xml:space="preserve"> or all </w:t>
      </w:r>
      <w:r w:rsidR="00B15B6D" w:rsidRPr="00536964">
        <w:rPr>
          <w:rFonts w:ascii="Times New Roman" w:hAnsi="Times New Roman"/>
          <w:color w:val="000000" w:themeColor="text1"/>
          <w:kern w:val="1"/>
          <w:lang w:eastAsia="ar-SA"/>
        </w:rPr>
        <w:t>the selector element</w:t>
      </w:r>
      <w:r w:rsidR="0007182C" w:rsidRPr="00536964">
        <w:rPr>
          <w:rFonts w:ascii="Times New Roman" w:hAnsi="Times New Roman"/>
          <w:color w:val="000000" w:themeColor="text1"/>
          <w:kern w:val="1"/>
          <w:lang w:eastAsia="ar-SA"/>
        </w:rPr>
        <w:t>s</w:t>
      </w:r>
      <w:r w:rsidR="00B15B6D" w:rsidRPr="00536964">
        <w:rPr>
          <w:rFonts w:ascii="Times New Roman" w:hAnsi="Times New Roman"/>
          <w:color w:val="000000" w:themeColor="text1"/>
          <w:kern w:val="1"/>
          <w:lang w:eastAsia="ar-SA"/>
        </w:rPr>
        <w:t xml:space="preserve"> 128 of memory cell</w:t>
      </w:r>
      <w:r w:rsidR="0007182C" w:rsidRPr="00536964">
        <w:rPr>
          <w:rFonts w:ascii="Times New Roman" w:hAnsi="Times New Roman"/>
          <w:color w:val="000000" w:themeColor="text1"/>
          <w:kern w:val="1"/>
          <w:lang w:eastAsia="ar-SA"/>
        </w:rPr>
        <w:t>s</w:t>
      </w:r>
      <w:r w:rsidR="00B15B6D" w:rsidRPr="00536964">
        <w:rPr>
          <w:rFonts w:ascii="Times New Roman" w:hAnsi="Times New Roman"/>
          <w:color w:val="000000" w:themeColor="text1"/>
          <w:kern w:val="1"/>
          <w:lang w:eastAsia="ar-SA"/>
        </w:rPr>
        <w:t xml:space="preserve"> 118, 120, 136 or 138 </w:t>
      </w:r>
      <w:r w:rsidR="0007182C" w:rsidRPr="00536964">
        <w:rPr>
          <w:rFonts w:ascii="Times New Roman" w:hAnsi="Times New Roman"/>
          <w:color w:val="000000" w:themeColor="text1"/>
          <w:kern w:val="1"/>
          <w:lang w:eastAsia="ar-SA"/>
        </w:rPr>
        <w:t>are</w:t>
      </w:r>
      <w:r w:rsidR="00B15B6D" w:rsidRPr="00536964">
        <w:rPr>
          <w:rFonts w:ascii="Times New Roman" w:hAnsi="Times New Roman"/>
          <w:color w:val="000000" w:themeColor="text1"/>
          <w:kern w:val="1"/>
          <w:lang w:eastAsia="ar-SA"/>
        </w:rPr>
        <w:t xml:space="preserve"> </w:t>
      </w:r>
      <w:r w:rsidR="0007182C" w:rsidRPr="00536964">
        <w:rPr>
          <w:rFonts w:ascii="Times New Roman" w:hAnsi="Times New Roman"/>
          <w:color w:val="000000" w:themeColor="text1"/>
          <w:kern w:val="1"/>
          <w:lang w:eastAsia="ar-SA"/>
        </w:rPr>
        <w:t xml:space="preserve">simultaneously </w:t>
      </w:r>
      <w:r w:rsidR="00B15B6D" w:rsidRPr="00536964">
        <w:rPr>
          <w:rFonts w:ascii="Times New Roman" w:hAnsi="Times New Roman"/>
          <w:color w:val="000000" w:themeColor="text1"/>
          <w:kern w:val="1"/>
          <w:lang w:eastAsia="ar-SA"/>
        </w:rPr>
        <w:t>coupled to the interconnect</w:t>
      </w:r>
      <w:r w:rsidR="00516DAF" w:rsidRPr="00536964">
        <w:rPr>
          <w:rFonts w:ascii="Times New Roman" w:hAnsi="Times New Roman"/>
          <w:color w:val="000000" w:themeColor="text1"/>
          <w:kern w:val="1"/>
          <w:lang w:eastAsia="ar-SA"/>
        </w:rPr>
        <w:t xml:space="preserve"> 112 (in dashed box)</w:t>
      </w:r>
      <w:r w:rsidR="0007182C" w:rsidRPr="00536964">
        <w:rPr>
          <w:rFonts w:ascii="Times New Roman" w:hAnsi="Times New Roman"/>
          <w:color w:val="000000" w:themeColor="text1"/>
          <w:kern w:val="1"/>
          <w:lang w:eastAsia="ar-SA"/>
        </w:rPr>
        <w:t xml:space="preserve"> through terminal 121</w:t>
      </w:r>
      <w:r w:rsidR="00B15B6D" w:rsidRPr="00536964">
        <w:rPr>
          <w:rFonts w:ascii="Times New Roman" w:hAnsi="Times New Roman"/>
          <w:color w:val="000000" w:themeColor="text1"/>
          <w:kern w:val="1"/>
          <w:lang w:eastAsia="ar-SA"/>
        </w:rPr>
        <w:t xml:space="preserve">. </w:t>
      </w:r>
      <w:r w:rsidR="00516DAF" w:rsidRPr="00536964">
        <w:rPr>
          <w:rFonts w:ascii="Times New Roman" w:hAnsi="Times New Roman"/>
          <w:color w:val="000000" w:themeColor="text1"/>
          <w:kern w:val="1"/>
          <w:lang w:eastAsia="ar-SA"/>
        </w:rPr>
        <w:t>For example</w:t>
      </w:r>
      <w:r w:rsidR="0007182C" w:rsidRPr="00536964">
        <w:rPr>
          <w:rFonts w:ascii="Times New Roman" w:hAnsi="Times New Roman"/>
          <w:color w:val="000000" w:themeColor="text1"/>
          <w:kern w:val="1"/>
          <w:lang w:eastAsia="ar-SA"/>
        </w:rPr>
        <w:t xml:space="preserve">, as shown, memory element 126 is adjacent to the terminal 121 and the selector element 128 is adjacent to the terminal 122.  In other embodiments, the memory element 126 is adjacent to the terminal 122 and the selector element 128 is adjacent to the terminal 122 (configuration not illustrated). Referring again to </w:t>
      </w:r>
      <w:r w:rsidR="0007182C" w:rsidRPr="00536964">
        <w:rPr>
          <w:rFonts w:ascii="Times New Roman" w:hAnsi="Times New Roman"/>
          <w:b/>
          <w:bCs/>
          <w:color w:val="000000" w:themeColor="text1"/>
          <w:kern w:val="1"/>
          <w:lang w:eastAsia="ar-SA"/>
        </w:rPr>
        <w:t>Figure 1A</w:t>
      </w:r>
      <w:r w:rsidR="0007182C" w:rsidRPr="00536964">
        <w:rPr>
          <w:rFonts w:ascii="Times New Roman" w:hAnsi="Times New Roman"/>
          <w:color w:val="000000" w:themeColor="text1"/>
          <w:kern w:val="1"/>
          <w:lang w:eastAsia="ar-SA"/>
        </w:rPr>
        <w:t xml:space="preserve">, </w:t>
      </w:r>
      <w:r w:rsidR="006C0A5C" w:rsidRPr="00536964">
        <w:rPr>
          <w:rFonts w:ascii="Times New Roman" w:hAnsi="Times New Roman"/>
          <w:color w:val="000000" w:themeColor="text1"/>
          <w:kern w:val="1"/>
          <w:lang w:eastAsia="ar-SA"/>
        </w:rPr>
        <w:t xml:space="preserve">for operational advantages, </w:t>
      </w:r>
      <w:r w:rsidR="0007182C" w:rsidRPr="00536964">
        <w:rPr>
          <w:rFonts w:ascii="Times New Roman" w:hAnsi="Times New Roman"/>
          <w:color w:val="000000" w:themeColor="text1"/>
          <w:kern w:val="1"/>
          <w:lang w:eastAsia="ar-SA"/>
        </w:rPr>
        <w:t xml:space="preserve">a combination of voltage bias on gate electrode 110 and source structure 106 in pillar select transistor 102,  relative to interconnect 112 </w:t>
      </w:r>
      <w:r w:rsidR="006C0A5C" w:rsidRPr="00536964">
        <w:rPr>
          <w:rFonts w:ascii="Times New Roman" w:hAnsi="Times New Roman"/>
          <w:color w:val="000000" w:themeColor="text1"/>
          <w:kern w:val="1"/>
          <w:lang w:eastAsia="ar-SA"/>
        </w:rPr>
        <w:t>can</w:t>
      </w:r>
      <w:r w:rsidR="0007182C" w:rsidRPr="00536964">
        <w:rPr>
          <w:rFonts w:ascii="Times New Roman" w:hAnsi="Times New Roman"/>
          <w:color w:val="000000" w:themeColor="text1"/>
          <w:kern w:val="1"/>
          <w:lang w:eastAsia="ar-SA"/>
        </w:rPr>
        <w:t xml:space="preserve"> energize </w:t>
      </w:r>
      <w:r w:rsidR="008E6B30" w:rsidRPr="00536964">
        <w:rPr>
          <w:rFonts w:ascii="Times New Roman" w:hAnsi="Times New Roman"/>
          <w:color w:val="000000" w:themeColor="text1"/>
          <w:kern w:val="1"/>
          <w:lang w:eastAsia="ar-SA"/>
        </w:rPr>
        <w:t>each</w:t>
      </w:r>
      <w:r w:rsidR="0007182C" w:rsidRPr="00536964">
        <w:rPr>
          <w:rFonts w:ascii="Times New Roman" w:hAnsi="Times New Roman"/>
          <w:color w:val="000000" w:themeColor="text1"/>
          <w:kern w:val="1"/>
          <w:lang w:eastAsia="ar-SA"/>
        </w:rPr>
        <w:t xml:space="preserve"> pair of memory cells </w:t>
      </w:r>
      <w:r w:rsidR="008E6B30" w:rsidRPr="00536964">
        <w:rPr>
          <w:rFonts w:ascii="Times New Roman" w:hAnsi="Times New Roman"/>
          <w:color w:val="000000" w:themeColor="text1"/>
          <w:kern w:val="1"/>
          <w:lang w:eastAsia="ar-SA"/>
        </w:rPr>
        <w:t xml:space="preserve">within </w:t>
      </w:r>
      <w:r w:rsidR="0005472F" w:rsidRPr="00536964">
        <w:rPr>
          <w:rFonts w:ascii="Times New Roman" w:hAnsi="Times New Roman"/>
          <w:color w:val="000000" w:themeColor="text1"/>
          <w:kern w:val="1"/>
          <w:lang w:eastAsia="ar-SA"/>
        </w:rPr>
        <w:t>tier</w:t>
      </w:r>
      <w:r w:rsidR="008E6B30" w:rsidRPr="00536964">
        <w:rPr>
          <w:rFonts w:ascii="Times New Roman" w:hAnsi="Times New Roman"/>
          <w:color w:val="000000" w:themeColor="text1"/>
          <w:kern w:val="1"/>
          <w:lang w:eastAsia="ar-SA"/>
        </w:rPr>
        <w:t xml:space="preserve"> 132 and 134. </w:t>
      </w:r>
      <w:r w:rsidR="006C0A5C" w:rsidRPr="00536964">
        <w:rPr>
          <w:rFonts w:ascii="Times New Roman" w:hAnsi="Times New Roman"/>
          <w:color w:val="000000" w:themeColor="text1"/>
          <w:kern w:val="1"/>
          <w:lang w:eastAsia="ar-SA"/>
        </w:rPr>
        <w:t xml:space="preserve"> Symmetrically arranged selector or memory elements within each memory cell 118, 120, 136 or 138 with respect interconnect 112, can enable uniform programming operation, for example, setting or </w:t>
      </w:r>
      <w:r w:rsidR="00DE51B2" w:rsidRPr="00536964">
        <w:rPr>
          <w:rFonts w:ascii="Times New Roman" w:hAnsi="Times New Roman"/>
          <w:color w:val="000000" w:themeColor="text1"/>
          <w:kern w:val="1"/>
          <w:lang w:eastAsia="ar-SA"/>
        </w:rPr>
        <w:t>resetting</w:t>
      </w:r>
      <w:r w:rsidR="006C0A5C" w:rsidRPr="00536964">
        <w:rPr>
          <w:rFonts w:ascii="Times New Roman" w:hAnsi="Times New Roman"/>
          <w:color w:val="000000" w:themeColor="text1"/>
          <w:kern w:val="1"/>
          <w:lang w:eastAsia="ar-SA"/>
        </w:rPr>
        <w:t xml:space="preserve"> in a filamentary resistive random access memory device for example. </w:t>
      </w:r>
      <w:r w:rsidR="008E6B30" w:rsidRPr="00536964">
        <w:rPr>
          <w:rFonts w:ascii="Times New Roman" w:hAnsi="Times New Roman"/>
          <w:color w:val="000000" w:themeColor="text1"/>
          <w:kern w:val="1"/>
          <w:lang w:eastAsia="ar-SA"/>
        </w:rPr>
        <w:t xml:space="preserve">However, </w:t>
      </w:r>
      <w:r w:rsidR="00DE51B2" w:rsidRPr="00536964">
        <w:rPr>
          <w:rFonts w:ascii="Times New Roman" w:hAnsi="Times New Roman"/>
          <w:color w:val="000000" w:themeColor="text1"/>
          <w:kern w:val="1"/>
          <w:lang w:eastAsia="ar-SA"/>
        </w:rPr>
        <w:t xml:space="preserve">while </w:t>
      </w:r>
      <w:r w:rsidR="00A31063" w:rsidRPr="00536964">
        <w:rPr>
          <w:rFonts w:ascii="Times New Roman" w:hAnsi="Times New Roman"/>
          <w:color w:val="000000" w:themeColor="text1"/>
          <w:kern w:val="1"/>
          <w:lang w:eastAsia="ar-SA"/>
        </w:rPr>
        <w:t>terminal 121</w:t>
      </w:r>
      <w:r w:rsidR="00DE51B2" w:rsidRPr="00536964">
        <w:rPr>
          <w:rFonts w:ascii="Times New Roman" w:hAnsi="Times New Roman"/>
          <w:color w:val="000000" w:themeColor="text1"/>
          <w:kern w:val="1"/>
          <w:lang w:eastAsia="ar-SA"/>
        </w:rPr>
        <w:t xml:space="preserve"> of all memory cells 118, 120, 136 and 138 may be electrified by transistor 102, </w:t>
      </w:r>
      <w:r w:rsidR="008E6B30" w:rsidRPr="00536964">
        <w:rPr>
          <w:rFonts w:ascii="Times New Roman" w:hAnsi="Times New Roman"/>
          <w:color w:val="000000" w:themeColor="text1"/>
          <w:kern w:val="1"/>
          <w:lang w:eastAsia="ar-SA"/>
        </w:rPr>
        <w:t xml:space="preserve">a single memory cell can be </w:t>
      </w:r>
      <w:r w:rsidR="00A31063" w:rsidRPr="00536964">
        <w:rPr>
          <w:rFonts w:ascii="Times New Roman" w:hAnsi="Times New Roman"/>
          <w:color w:val="000000" w:themeColor="text1"/>
          <w:kern w:val="1"/>
          <w:lang w:eastAsia="ar-SA"/>
        </w:rPr>
        <w:t xml:space="preserve">chosen for programming by application </w:t>
      </w:r>
      <w:r w:rsidR="008E6B30" w:rsidRPr="00536964">
        <w:rPr>
          <w:rFonts w:ascii="Times New Roman" w:hAnsi="Times New Roman"/>
          <w:color w:val="000000" w:themeColor="text1"/>
          <w:kern w:val="1"/>
          <w:lang w:eastAsia="ar-SA"/>
        </w:rPr>
        <w:t>of a bias voltage on</w:t>
      </w:r>
      <w:r w:rsidR="00DE51B2" w:rsidRPr="00536964">
        <w:rPr>
          <w:rFonts w:ascii="Times New Roman" w:hAnsi="Times New Roman"/>
          <w:color w:val="000000" w:themeColor="text1"/>
          <w:kern w:val="1"/>
          <w:lang w:eastAsia="ar-SA"/>
        </w:rPr>
        <w:t xml:space="preserve"> any one of the</w:t>
      </w:r>
      <w:r w:rsidR="008E6B30" w:rsidRPr="00536964">
        <w:rPr>
          <w:rFonts w:ascii="Times New Roman" w:hAnsi="Times New Roman"/>
          <w:color w:val="000000" w:themeColor="text1"/>
          <w:kern w:val="1"/>
          <w:lang w:eastAsia="ar-SA"/>
        </w:rPr>
        <w:t xml:space="preserve"> interconnect</w:t>
      </w:r>
      <w:r w:rsidR="00DE51B2" w:rsidRPr="00536964">
        <w:rPr>
          <w:rFonts w:ascii="Times New Roman" w:hAnsi="Times New Roman"/>
          <w:color w:val="000000" w:themeColor="text1"/>
          <w:kern w:val="1"/>
          <w:lang w:eastAsia="ar-SA"/>
        </w:rPr>
        <w:t>s</w:t>
      </w:r>
      <w:r w:rsidR="008E6B30" w:rsidRPr="00536964">
        <w:rPr>
          <w:rFonts w:ascii="Times New Roman" w:hAnsi="Times New Roman"/>
          <w:color w:val="000000" w:themeColor="text1"/>
          <w:kern w:val="1"/>
          <w:lang w:eastAsia="ar-SA"/>
        </w:rPr>
        <w:t xml:space="preserve"> 114, 116, 140 and 142</w:t>
      </w:r>
      <w:r w:rsidR="00DE51B2" w:rsidRPr="00536964">
        <w:rPr>
          <w:rFonts w:ascii="Times New Roman" w:hAnsi="Times New Roman"/>
          <w:color w:val="000000" w:themeColor="text1"/>
          <w:kern w:val="1"/>
          <w:lang w:eastAsia="ar-SA"/>
        </w:rPr>
        <w:t xml:space="preserve">. </w:t>
      </w:r>
    </w:p>
    <w:p w14:paraId="5CA2933E" w14:textId="09AA91A4" w:rsidR="00EE064E" w:rsidRPr="00536964" w:rsidRDefault="00EE064E" w:rsidP="00F51EF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In </w:t>
      </w:r>
      <w:r w:rsidR="00DE51B2" w:rsidRPr="00536964">
        <w:rPr>
          <w:rFonts w:ascii="Times New Roman" w:hAnsi="Times New Roman"/>
          <w:color w:val="000000" w:themeColor="text1"/>
          <w:kern w:val="1"/>
          <w:lang w:eastAsia="ar-SA"/>
        </w:rPr>
        <w:t xml:space="preserve">some </w:t>
      </w:r>
      <w:r w:rsidRPr="00536964">
        <w:rPr>
          <w:rFonts w:ascii="Times New Roman" w:hAnsi="Times New Roman"/>
          <w:color w:val="000000" w:themeColor="text1"/>
          <w:kern w:val="1"/>
          <w:lang w:eastAsia="ar-SA"/>
        </w:rPr>
        <w:t>embodiments, the memory element 126 is directly adjacent to a selector element 128 as shown in</w:t>
      </w:r>
      <w:r w:rsidRPr="00536964">
        <w:rPr>
          <w:rFonts w:ascii="Times New Roman" w:hAnsi="Times New Roman"/>
          <w:b/>
          <w:bCs/>
          <w:color w:val="000000" w:themeColor="text1"/>
          <w:kern w:val="1"/>
          <w:lang w:eastAsia="ar-SA"/>
        </w:rPr>
        <w:t xml:space="preserve"> Figure </w:t>
      </w:r>
      <w:r w:rsidR="006F182A" w:rsidRPr="00536964">
        <w:rPr>
          <w:rFonts w:ascii="Times New Roman" w:hAnsi="Times New Roman"/>
          <w:b/>
          <w:bCs/>
          <w:color w:val="000000" w:themeColor="text1"/>
          <w:kern w:val="1"/>
          <w:lang w:eastAsia="ar-SA"/>
        </w:rPr>
        <w:t>1D</w:t>
      </w:r>
      <w:r w:rsidRPr="00536964">
        <w:rPr>
          <w:rFonts w:ascii="Times New Roman" w:hAnsi="Times New Roman"/>
          <w:color w:val="000000" w:themeColor="text1"/>
          <w:kern w:val="1"/>
          <w:lang w:eastAsia="ar-SA"/>
        </w:rPr>
        <w:t xml:space="preserve">. In some such embodiments, there is no electrode between </w:t>
      </w:r>
      <w:r w:rsidR="00E95E5B" w:rsidRPr="00536964">
        <w:rPr>
          <w:rFonts w:ascii="Times New Roman" w:hAnsi="Times New Roman"/>
          <w:color w:val="000000" w:themeColor="text1"/>
          <w:kern w:val="1"/>
          <w:lang w:eastAsia="ar-SA"/>
        </w:rPr>
        <w:t>one or more switching layers</w:t>
      </w:r>
      <w:r w:rsidR="007663A4" w:rsidRPr="00536964">
        <w:rPr>
          <w:rFonts w:ascii="Times New Roman" w:hAnsi="Times New Roman"/>
          <w:color w:val="000000" w:themeColor="text1"/>
          <w:kern w:val="1"/>
          <w:lang w:eastAsia="ar-SA"/>
        </w:rPr>
        <w:t xml:space="preserve"> in</w:t>
      </w:r>
      <w:r w:rsidRPr="00536964">
        <w:rPr>
          <w:rFonts w:ascii="Times New Roman" w:hAnsi="Times New Roman"/>
          <w:color w:val="000000" w:themeColor="text1"/>
          <w:kern w:val="1"/>
          <w:lang w:eastAsia="ar-SA"/>
        </w:rPr>
        <w:t xml:space="preserve"> memory element 126 and </w:t>
      </w:r>
      <w:r w:rsidR="00E95E5B" w:rsidRPr="00536964">
        <w:rPr>
          <w:rFonts w:ascii="Times New Roman" w:hAnsi="Times New Roman"/>
          <w:color w:val="000000" w:themeColor="text1"/>
          <w:kern w:val="1"/>
          <w:lang w:eastAsia="ar-SA"/>
        </w:rPr>
        <w:t xml:space="preserve">one or more insulator layers within </w:t>
      </w:r>
      <w:r w:rsidRPr="00536964">
        <w:rPr>
          <w:rFonts w:ascii="Times New Roman" w:hAnsi="Times New Roman"/>
          <w:color w:val="000000" w:themeColor="text1"/>
          <w:kern w:val="1"/>
          <w:lang w:eastAsia="ar-SA"/>
        </w:rPr>
        <w:t>selector element 128</w:t>
      </w:r>
      <w:r w:rsidR="007663A4" w:rsidRPr="00536964">
        <w:rPr>
          <w:rFonts w:ascii="Times New Roman" w:hAnsi="Times New Roman"/>
          <w:color w:val="000000" w:themeColor="text1"/>
          <w:kern w:val="1"/>
          <w:lang w:eastAsia="ar-SA"/>
        </w:rPr>
        <w:t>, for example</w:t>
      </w:r>
      <w:r w:rsidRPr="00536964">
        <w:rPr>
          <w:rFonts w:ascii="Times New Roman" w:hAnsi="Times New Roman"/>
          <w:color w:val="000000" w:themeColor="text1"/>
          <w:kern w:val="1"/>
          <w:lang w:eastAsia="ar-SA"/>
        </w:rPr>
        <w:t xml:space="preserve">. Description of </w:t>
      </w:r>
      <w:r w:rsidR="007663A4" w:rsidRPr="00536964">
        <w:rPr>
          <w:rFonts w:ascii="Times New Roman" w:hAnsi="Times New Roman"/>
          <w:color w:val="000000" w:themeColor="text1"/>
          <w:kern w:val="1"/>
          <w:lang w:eastAsia="ar-SA"/>
        </w:rPr>
        <w:t>switching</w:t>
      </w:r>
      <w:r w:rsidRPr="00536964">
        <w:rPr>
          <w:rFonts w:ascii="Times New Roman" w:hAnsi="Times New Roman"/>
          <w:color w:val="000000" w:themeColor="text1"/>
          <w:kern w:val="1"/>
          <w:lang w:eastAsia="ar-SA"/>
        </w:rPr>
        <w:t xml:space="preserve"> layer</w:t>
      </w:r>
      <w:r w:rsidR="007663A4" w:rsidRPr="00536964">
        <w:rPr>
          <w:rFonts w:ascii="Times New Roman" w:hAnsi="Times New Roman"/>
          <w:color w:val="000000" w:themeColor="text1"/>
          <w:kern w:val="1"/>
          <w:lang w:eastAsia="ar-SA"/>
        </w:rPr>
        <w:t xml:space="preserve"> and insulator layer</w:t>
      </w:r>
      <w:r w:rsidRPr="00536964">
        <w:rPr>
          <w:rFonts w:ascii="Times New Roman" w:hAnsi="Times New Roman"/>
          <w:color w:val="000000" w:themeColor="text1"/>
          <w:kern w:val="1"/>
          <w:lang w:eastAsia="ar-SA"/>
        </w:rPr>
        <w:t xml:space="preserve"> of memory element </w:t>
      </w:r>
      <w:r w:rsidRPr="00536964">
        <w:rPr>
          <w:rFonts w:ascii="Times New Roman" w:hAnsi="Times New Roman"/>
          <w:color w:val="000000" w:themeColor="text1"/>
          <w:kern w:val="1"/>
          <w:lang w:eastAsia="ar-SA"/>
        </w:rPr>
        <w:lastRenderedPageBreak/>
        <w:t>126 and selector element 128</w:t>
      </w:r>
      <w:r w:rsidR="007663A4" w:rsidRPr="00536964">
        <w:rPr>
          <w:rFonts w:ascii="Times New Roman" w:hAnsi="Times New Roman"/>
          <w:color w:val="000000" w:themeColor="text1"/>
          <w:kern w:val="1"/>
          <w:lang w:eastAsia="ar-SA"/>
        </w:rPr>
        <w:t>, respectively,</w:t>
      </w:r>
      <w:r w:rsidRPr="00536964">
        <w:rPr>
          <w:rFonts w:ascii="Times New Roman" w:hAnsi="Times New Roman"/>
          <w:color w:val="000000" w:themeColor="text1"/>
          <w:kern w:val="1"/>
          <w:lang w:eastAsia="ar-SA"/>
        </w:rPr>
        <w:t xml:space="preserve"> are described </w:t>
      </w:r>
      <w:r w:rsidR="00E95E5B" w:rsidRPr="00536964">
        <w:rPr>
          <w:rFonts w:ascii="Times New Roman" w:hAnsi="Times New Roman"/>
          <w:color w:val="000000" w:themeColor="text1"/>
          <w:kern w:val="1"/>
          <w:lang w:eastAsia="ar-SA"/>
        </w:rPr>
        <w:t>herein</w:t>
      </w:r>
      <w:r w:rsidRPr="00536964">
        <w:rPr>
          <w:rFonts w:ascii="Times New Roman" w:hAnsi="Times New Roman"/>
          <w:color w:val="000000" w:themeColor="text1"/>
          <w:kern w:val="1"/>
          <w:lang w:eastAsia="ar-SA"/>
        </w:rPr>
        <w:t xml:space="preserve">. </w:t>
      </w:r>
    </w:p>
    <w:p w14:paraId="42FA6F74" w14:textId="77CD61DF" w:rsidR="00E703CA" w:rsidRPr="00536964" w:rsidRDefault="00E703CA" w:rsidP="00E703CA">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 xml:space="preserve">Figure 2A </w:t>
      </w:r>
      <w:r w:rsidRPr="00536964">
        <w:rPr>
          <w:rFonts w:ascii="Times New Roman" w:hAnsi="Times New Roman"/>
          <w:color w:val="000000" w:themeColor="text1"/>
          <w:kern w:val="1"/>
          <w:lang w:eastAsia="ar-SA"/>
        </w:rPr>
        <w:t>is a cross-sectional illustration of a memory element.</w:t>
      </w:r>
      <w:r w:rsidRPr="00536964">
        <w:rPr>
          <w:rFonts w:ascii="Times New Roman" w:hAnsi="Times New Roman"/>
          <w:b/>
          <w:bCs/>
          <w:color w:val="000000" w:themeColor="text1"/>
          <w:kern w:val="1"/>
          <w:lang w:eastAsia="ar-SA"/>
        </w:rPr>
        <w:t xml:space="preserve"> </w:t>
      </w:r>
      <w:r w:rsidRPr="00536964">
        <w:rPr>
          <w:rFonts w:ascii="Times New Roman" w:hAnsi="Times New Roman"/>
          <w:color w:val="000000" w:themeColor="text1"/>
        </w:rPr>
        <w:t>In</w:t>
      </w:r>
      <w:r w:rsidRPr="00536964">
        <w:rPr>
          <w:rFonts w:ascii="Times New Roman" w:hAnsi="Times New Roman"/>
          <w:color w:val="000000" w:themeColor="text1"/>
          <w:kern w:val="1"/>
          <w:lang w:eastAsia="ar-SA"/>
        </w:rPr>
        <w:t xml:space="preserve"> some embodiments all memory cells within a given </w:t>
      </w:r>
      <w:r w:rsidR="00EE6B08" w:rsidRPr="00536964">
        <w:rPr>
          <w:rFonts w:ascii="Times New Roman" w:hAnsi="Times New Roman"/>
          <w:color w:val="000000" w:themeColor="text1"/>
          <w:kern w:val="1"/>
          <w:lang w:eastAsia="ar-SA"/>
        </w:rPr>
        <w:t>tier 132 or 134</w:t>
      </w:r>
      <w:r w:rsidRPr="00536964">
        <w:rPr>
          <w:rFonts w:ascii="Times New Roman" w:hAnsi="Times New Roman"/>
          <w:color w:val="000000" w:themeColor="text1"/>
          <w:kern w:val="1"/>
          <w:lang w:eastAsia="ar-SA"/>
        </w:rPr>
        <w:t xml:space="preserve"> have </w:t>
      </w:r>
      <w:r w:rsidR="00162F8B" w:rsidRPr="00536964">
        <w:rPr>
          <w:rFonts w:ascii="Times New Roman" w:hAnsi="Times New Roman"/>
          <w:color w:val="000000" w:themeColor="text1"/>
          <w:kern w:val="1"/>
          <w:lang w:eastAsia="ar-SA"/>
        </w:rPr>
        <w:t xml:space="preserve">the same </w:t>
      </w:r>
      <w:r w:rsidRPr="00536964">
        <w:rPr>
          <w:rFonts w:ascii="Times New Roman" w:hAnsi="Times New Roman"/>
          <w:color w:val="000000" w:themeColor="text1"/>
          <w:kern w:val="1"/>
          <w:lang w:eastAsia="ar-SA"/>
        </w:rPr>
        <w:t>configuration</w:t>
      </w:r>
      <w:r w:rsidR="00994877" w:rsidRPr="00536964">
        <w:rPr>
          <w:rFonts w:ascii="Times New Roman" w:hAnsi="Times New Roman"/>
          <w:color w:val="000000" w:themeColor="text1"/>
          <w:kern w:val="1"/>
          <w:lang w:eastAsia="ar-SA"/>
        </w:rPr>
        <w:t xml:space="preserve">. </w:t>
      </w:r>
      <w:r w:rsidR="00954D0A" w:rsidRPr="00536964">
        <w:rPr>
          <w:rFonts w:ascii="Times New Roman" w:hAnsi="Times New Roman"/>
          <w:color w:val="000000" w:themeColor="text1"/>
          <w:kern w:val="1"/>
          <w:lang w:eastAsia="ar-SA"/>
        </w:rPr>
        <w:t>The</w:t>
      </w:r>
      <w:r w:rsidRPr="00536964">
        <w:rPr>
          <w:rFonts w:ascii="Times New Roman" w:hAnsi="Times New Roman"/>
          <w:color w:val="000000" w:themeColor="text1"/>
          <w:kern w:val="1"/>
          <w:lang w:eastAsia="ar-SA"/>
        </w:rPr>
        <w:t xml:space="preserve"> memory element </w:t>
      </w:r>
      <w:r w:rsidR="00954D0A" w:rsidRPr="00536964">
        <w:rPr>
          <w:rFonts w:ascii="Times New Roman" w:hAnsi="Times New Roman"/>
          <w:color w:val="000000" w:themeColor="text1"/>
          <w:kern w:val="1"/>
          <w:lang w:eastAsia="ar-SA"/>
        </w:rPr>
        <w:t xml:space="preserve">may </w:t>
      </w:r>
      <w:r w:rsidR="00162F8B" w:rsidRPr="00536964">
        <w:rPr>
          <w:rFonts w:ascii="Times New Roman" w:hAnsi="Times New Roman"/>
          <w:color w:val="000000" w:themeColor="text1"/>
          <w:kern w:val="1"/>
          <w:lang w:eastAsia="ar-SA"/>
        </w:rPr>
        <w:t>include</w:t>
      </w:r>
      <w:r w:rsidRPr="00536964">
        <w:rPr>
          <w:rFonts w:ascii="Times New Roman" w:hAnsi="Times New Roman"/>
          <w:color w:val="000000" w:themeColor="text1"/>
          <w:kern w:val="1"/>
          <w:lang w:eastAsia="ar-SA"/>
        </w:rPr>
        <w:t xml:space="preserve"> phase change memory</w:t>
      </w:r>
      <w:r w:rsidR="001D5751">
        <w:rPr>
          <w:rFonts w:ascii="Times New Roman" w:hAnsi="Times New Roman"/>
          <w:color w:val="000000" w:themeColor="text1"/>
          <w:kern w:val="1"/>
          <w:lang w:eastAsia="ar-SA"/>
        </w:rPr>
        <w:t xml:space="preserve"> (PCM)</w:t>
      </w:r>
      <w:r w:rsidR="00162F8B" w:rsidRPr="00536964">
        <w:rPr>
          <w:rFonts w:ascii="Times New Roman" w:hAnsi="Times New Roman"/>
          <w:color w:val="000000" w:themeColor="text1"/>
          <w:kern w:val="1"/>
          <w:lang w:eastAsia="ar-SA"/>
        </w:rPr>
        <w:t xml:space="preserve">, </w:t>
      </w:r>
      <w:r w:rsidR="00954D0A" w:rsidRPr="00536964">
        <w:rPr>
          <w:rFonts w:ascii="Times New Roman" w:hAnsi="Times New Roman"/>
          <w:color w:val="000000" w:themeColor="text1"/>
          <w:kern w:val="1"/>
          <w:lang w:eastAsia="ar-SA"/>
        </w:rPr>
        <w:t xml:space="preserve">a </w:t>
      </w:r>
      <w:r w:rsidRPr="00536964">
        <w:rPr>
          <w:rFonts w:ascii="Times New Roman" w:hAnsi="Times New Roman"/>
          <w:color w:val="000000" w:themeColor="text1"/>
          <w:kern w:val="1"/>
          <w:lang w:eastAsia="ar-SA"/>
        </w:rPr>
        <w:t>resistive random access memory</w:t>
      </w:r>
      <w:r w:rsidR="00954D0A" w:rsidRPr="00536964">
        <w:rPr>
          <w:rFonts w:ascii="Times New Roman" w:hAnsi="Times New Roman"/>
          <w:color w:val="000000" w:themeColor="text1"/>
          <w:kern w:val="1"/>
          <w:lang w:eastAsia="ar-SA"/>
        </w:rPr>
        <w:t xml:space="preserve"> (R-RAM),</w:t>
      </w:r>
      <w:r w:rsidR="00CA6534" w:rsidRPr="00536964">
        <w:rPr>
          <w:rFonts w:ascii="Times New Roman" w:hAnsi="Times New Roman"/>
          <w:color w:val="000000" w:themeColor="text1"/>
          <w:kern w:val="1"/>
          <w:lang w:eastAsia="ar-SA"/>
        </w:rPr>
        <w:t xml:space="preserve"> ovonic threshold switching</w:t>
      </w:r>
      <w:r w:rsidR="004C6B64" w:rsidRPr="00536964">
        <w:rPr>
          <w:rFonts w:ascii="Times New Roman" w:hAnsi="Times New Roman"/>
          <w:color w:val="000000" w:themeColor="text1"/>
          <w:kern w:val="1"/>
          <w:lang w:eastAsia="ar-SA"/>
        </w:rPr>
        <w:t xml:space="preserve"> </w:t>
      </w:r>
      <w:r w:rsidR="00CA6534" w:rsidRPr="00536964">
        <w:rPr>
          <w:rFonts w:ascii="Times New Roman" w:hAnsi="Times New Roman"/>
          <w:color w:val="000000" w:themeColor="text1"/>
          <w:kern w:val="1"/>
          <w:lang w:eastAsia="ar-SA"/>
        </w:rPr>
        <w:t>(OTS) memory or a</w:t>
      </w:r>
      <w:r w:rsidR="00954D0A" w:rsidRPr="00536964">
        <w:rPr>
          <w:rFonts w:ascii="Times New Roman" w:hAnsi="Times New Roman"/>
          <w:color w:val="000000" w:themeColor="text1"/>
          <w:kern w:val="1"/>
          <w:lang w:eastAsia="ar-SA"/>
        </w:rPr>
        <w:t xml:space="preserve"> conductive bridge RAM</w:t>
      </w:r>
      <w:r w:rsidR="001D5751">
        <w:rPr>
          <w:rFonts w:ascii="Times New Roman" w:hAnsi="Times New Roman"/>
          <w:color w:val="000000" w:themeColor="text1"/>
          <w:kern w:val="1"/>
          <w:lang w:eastAsia="ar-SA"/>
        </w:rPr>
        <w:t xml:space="preserve"> (CBRAM)</w:t>
      </w:r>
      <w:r w:rsidR="004E742B" w:rsidRPr="00536964">
        <w:rPr>
          <w:rFonts w:ascii="Times New Roman" w:hAnsi="Times New Roman"/>
          <w:color w:val="000000" w:themeColor="text1"/>
          <w:kern w:val="1"/>
          <w:lang w:eastAsia="ar-SA"/>
        </w:rPr>
        <w:t xml:space="preserve">. </w:t>
      </w:r>
    </w:p>
    <w:p w14:paraId="1C928B16" w14:textId="7AE33AE3" w:rsidR="00E703CA" w:rsidRPr="00536964" w:rsidRDefault="00954D0A" w:rsidP="00E703CA">
      <w:pPr>
        <w:widowControl w:val="0"/>
        <w:spacing w:line="360" w:lineRule="auto"/>
        <w:ind w:firstLine="720"/>
        <w:rPr>
          <w:rFonts w:ascii="Times New Roman" w:hAnsi="Times New Roman"/>
          <w:b/>
          <w:bCs/>
          <w:color w:val="000000" w:themeColor="text1"/>
          <w:kern w:val="1"/>
          <w:lang w:eastAsia="ar-SA"/>
        </w:rPr>
      </w:pPr>
      <w:r w:rsidRPr="00536964">
        <w:rPr>
          <w:rFonts w:ascii="Times New Roman" w:hAnsi="Times New Roman"/>
          <w:color w:val="000000" w:themeColor="text1"/>
          <w:kern w:val="1"/>
          <w:lang w:eastAsia="ar-SA"/>
        </w:rPr>
        <w:t xml:space="preserve">In one embodiment, </w:t>
      </w:r>
      <w:r w:rsidR="00E703CA" w:rsidRPr="00536964">
        <w:rPr>
          <w:rFonts w:ascii="Times New Roman" w:hAnsi="Times New Roman"/>
          <w:color w:val="000000" w:themeColor="text1"/>
          <w:kern w:val="1"/>
          <w:lang w:eastAsia="ar-SA"/>
        </w:rPr>
        <w:t xml:space="preserve">the </w:t>
      </w:r>
      <w:r w:rsidR="00367B6A" w:rsidRPr="00536964">
        <w:rPr>
          <w:rFonts w:ascii="Times New Roman" w:hAnsi="Times New Roman"/>
          <w:color w:val="000000" w:themeColor="text1"/>
          <w:kern w:val="1"/>
          <w:lang w:eastAsia="ar-SA"/>
        </w:rPr>
        <w:t>memory element 126</w:t>
      </w:r>
      <w:r w:rsidR="00E703CA" w:rsidRPr="00536964">
        <w:rPr>
          <w:rFonts w:ascii="Times New Roman" w:hAnsi="Times New Roman"/>
          <w:color w:val="000000" w:themeColor="text1"/>
          <w:kern w:val="1"/>
          <w:lang w:eastAsia="ar-SA"/>
        </w:rPr>
        <w:t xml:space="preserve"> </w:t>
      </w:r>
      <w:r w:rsidR="000344D7" w:rsidRPr="00536964">
        <w:rPr>
          <w:rFonts w:ascii="Times New Roman" w:hAnsi="Times New Roman"/>
          <w:color w:val="000000" w:themeColor="text1"/>
          <w:kern w:val="1"/>
          <w:lang w:eastAsia="ar-SA"/>
        </w:rPr>
        <w:t xml:space="preserve">is </w:t>
      </w:r>
      <w:r w:rsidR="00E703CA" w:rsidRPr="00536964">
        <w:rPr>
          <w:rFonts w:ascii="Times New Roman" w:hAnsi="Times New Roman"/>
          <w:color w:val="000000" w:themeColor="text1"/>
          <w:kern w:val="1"/>
          <w:lang w:eastAsia="ar-SA"/>
        </w:rPr>
        <w:t>a resistive random-access memory (RRAM) device</w:t>
      </w:r>
      <w:r w:rsidR="00AB3977" w:rsidRPr="00536964">
        <w:rPr>
          <w:rFonts w:ascii="Times New Roman" w:hAnsi="Times New Roman"/>
          <w:color w:val="000000" w:themeColor="text1"/>
          <w:kern w:val="1"/>
          <w:lang w:eastAsia="ar-SA"/>
        </w:rPr>
        <w:t xml:space="preserve">. </w:t>
      </w:r>
      <w:r w:rsidR="00E703CA" w:rsidRPr="00536964">
        <w:rPr>
          <w:rFonts w:ascii="Times New Roman" w:hAnsi="Times New Roman"/>
          <w:color w:val="000000" w:themeColor="text1"/>
          <w:kern w:val="1"/>
          <w:lang w:eastAsia="ar-SA"/>
        </w:rPr>
        <w:t xml:space="preserve">In the illustrated embodiment, the </w:t>
      </w:r>
      <w:r w:rsidR="00367B6A" w:rsidRPr="00536964">
        <w:rPr>
          <w:rFonts w:ascii="Times New Roman" w:hAnsi="Times New Roman"/>
          <w:color w:val="000000" w:themeColor="text1"/>
          <w:kern w:val="1"/>
          <w:lang w:eastAsia="ar-SA"/>
        </w:rPr>
        <w:t>memory element 126</w:t>
      </w:r>
      <w:r w:rsidR="00E703CA" w:rsidRPr="00536964">
        <w:rPr>
          <w:rFonts w:ascii="Times New Roman" w:hAnsi="Times New Roman"/>
          <w:color w:val="000000" w:themeColor="text1"/>
          <w:kern w:val="1"/>
          <w:lang w:eastAsia="ar-SA"/>
        </w:rPr>
        <w:t xml:space="preserve"> includes </w:t>
      </w:r>
      <w:r w:rsidR="00AB3977" w:rsidRPr="00536964">
        <w:rPr>
          <w:rFonts w:ascii="Times New Roman" w:hAnsi="Times New Roman"/>
          <w:color w:val="000000" w:themeColor="text1"/>
          <w:kern w:val="1"/>
          <w:lang w:eastAsia="ar-SA"/>
        </w:rPr>
        <w:t xml:space="preserve">an </w:t>
      </w:r>
      <w:r w:rsidR="00E703CA" w:rsidRPr="00536964">
        <w:rPr>
          <w:rFonts w:ascii="Times New Roman" w:hAnsi="Times New Roman"/>
          <w:color w:val="000000" w:themeColor="text1"/>
          <w:kern w:val="1"/>
          <w:lang w:eastAsia="ar-SA"/>
        </w:rPr>
        <w:t xml:space="preserve">electrode </w:t>
      </w:r>
      <w:r w:rsidR="003C5F28" w:rsidRPr="00536964">
        <w:rPr>
          <w:rFonts w:ascii="Times New Roman" w:hAnsi="Times New Roman"/>
          <w:color w:val="000000" w:themeColor="text1"/>
          <w:kern w:val="1"/>
          <w:lang w:eastAsia="ar-SA"/>
        </w:rPr>
        <w:t>202</w:t>
      </w:r>
      <w:r w:rsidR="00E703CA" w:rsidRPr="00536964">
        <w:rPr>
          <w:rFonts w:ascii="Times New Roman" w:hAnsi="Times New Roman"/>
          <w:color w:val="000000" w:themeColor="text1"/>
          <w:kern w:val="1"/>
          <w:lang w:eastAsia="ar-SA"/>
        </w:rPr>
        <w:t xml:space="preserve">, a switching layer </w:t>
      </w:r>
      <w:r w:rsidR="003C5F28" w:rsidRPr="00536964">
        <w:rPr>
          <w:rFonts w:ascii="Times New Roman" w:hAnsi="Times New Roman"/>
          <w:color w:val="000000" w:themeColor="text1"/>
          <w:kern w:val="1"/>
          <w:lang w:eastAsia="ar-SA"/>
        </w:rPr>
        <w:t>204</w:t>
      </w:r>
      <w:r w:rsidR="00E703CA" w:rsidRPr="00536964">
        <w:rPr>
          <w:rFonts w:ascii="Times New Roman" w:hAnsi="Times New Roman"/>
          <w:color w:val="000000" w:themeColor="text1"/>
          <w:kern w:val="1"/>
          <w:lang w:eastAsia="ar-SA"/>
        </w:rPr>
        <w:t xml:space="preserve"> </w:t>
      </w:r>
      <w:r w:rsidR="00AB3977" w:rsidRPr="00536964">
        <w:rPr>
          <w:rFonts w:ascii="Times New Roman" w:hAnsi="Times New Roman"/>
          <w:color w:val="000000" w:themeColor="text1"/>
          <w:kern w:val="1"/>
          <w:lang w:eastAsia="ar-SA"/>
        </w:rPr>
        <w:t xml:space="preserve">adjacent to </w:t>
      </w:r>
      <w:r w:rsidR="00E703CA" w:rsidRPr="00536964">
        <w:rPr>
          <w:rFonts w:ascii="Times New Roman" w:hAnsi="Times New Roman"/>
          <w:color w:val="000000" w:themeColor="text1"/>
          <w:kern w:val="1"/>
          <w:lang w:eastAsia="ar-SA"/>
        </w:rPr>
        <w:t xml:space="preserve">the electrode </w:t>
      </w:r>
      <w:r w:rsidR="003C5F28" w:rsidRPr="00536964">
        <w:rPr>
          <w:rFonts w:ascii="Times New Roman" w:hAnsi="Times New Roman"/>
          <w:color w:val="000000" w:themeColor="text1"/>
          <w:kern w:val="1"/>
          <w:lang w:eastAsia="ar-SA"/>
        </w:rPr>
        <w:t>202</w:t>
      </w:r>
      <w:r w:rsidR="00E703CA" w:rsidRPr="00536964">
        <w:rPr>
          <w:rFonts w:ascii="Times New Roman" w:hAnsi="Times New Roman"/>
          <w:color w:val="000000" w:themeColor="text1"/>
          <w:kern w:val="1"/>
          <w:lang w:eastAsia="ar-SA"/>
        </w:rPr>
        <w:t xml:space="preserve">, an oxygen exchange layer </w:t>
      </w:r>
      <w:r w:rsidR="003C5F28" w:rsidRPr="00536964">
        <w:rPr>
          <w:rFonts w:ascii="Times New Roman" w:hAnsi="Times New Roman"/>
          <w:color w:val="000000" w:themeColor="text1"/>
          <w:kern w:val="1"/>
          <w:lang w:eastAsia="ar-SA"/>
        </w:rPr>
        <w:t>206</w:t>
      </w:r>
      <w:r w:rsidR="00E703CA" w:rsidRPr="00536964">
        <w:rPr>
          <w:rFonts w:ascii="Times New Roman" w:hAnsi="Times New Roman"/>
          <w:color w:val="000000" w:themeColor="text1"/>
          <w:kern w:val="1"/>
          <w:lang w:eastAsia="ar-SA"/>
        </w:rPr>
        <w:t xml:space="preserve"> </w:t>
      </w:r>
      <w:r w:rsidR="00AB3977" w:rsidRPr="00536964">
        <w:rPr>
          <w:rFonts w:ascii="Times New Roman" w:hAnsi="Times New Roman"/>
          <w:color w:val="000000" w:themeColor="text1"/>
          <w:kern w:val="1"/>
          <w:lang w:eastAsia="ar-SA"/>
        </w:rPr>
        <w:t xml:space="preserve">adjacent to </w:t>
      </w:r>
      <w:r w:rsidR="00E703CA" w:rsidRPr="00536964">
        <w:rPr>
          <w:rFonts w:ascii="Times New Roman" w:hAnsi="Times New Roman"/>
          <w:color w:val="000000" w:themeColor="text1"/>
          <w:kern w:val="1"/>
          <w:lang w:eastAsia="ar-SA"/>
        </w:rPr>
        <w:t xml:space="preserve">the switching layer </w:t>
      </w:r>
      <w:r w:rsidR="003C5F28" w:rsidRPr="00536964">
        <w:rPr>
          <w:rFonts w:ascii="Times New Roman" w:hAnsi="Times New Roman"/>
          <w:color w:val="000000" w:themeColor="text1"/>
          <w:kern w:val="1"/>
          <w:lang w:eastAsia="ar-SA"/>
        </w:rPr>
        <w:t>204</w:t>
      </w:r>
      <w:r w:rsidR="00E703CA" w:rsidRPr="00536964">
        <w:rPr>
          <w:rFonts w:ascii="Times New Roman" w:hAnsi="Times New Roman"/>
          <w:color w:val="000000" w:themeColor="text1"/>
          <w:kern w:val="1"/>
          <w:lang w:eastAsia="ar-SA"/>
        </w:rPr>
        <w:t>, and a</w:t>
      </w:r>
      <w:r w:rsidR="00AB3977" w:rsidRPr="00536964">
        <w:rPr>
          <w:rFonts w:ascii="Times New Roman" w:hAnsi="Times New Roman"/>
          <w:color w:val="000000" w:themeColor="text1"/>
          <w:kern w:val="1"/>
          <w:lang w:eastAsia="ar-SA"/>
        </w:rPr>
        <w:t xml:space="preserve">n </w:t>
      </w:r>
      <w:r w:rsidR="00E703CA" w:rsidRPr="00536964">
        <w:rPr>
          <w:rFonts w:ascii="Times New Roman" w:hAnsi="Times New Roman"/>
          <w:color w:val="000000" w:themeColor="text1"/>
          <w:kern w:val="1"/>
          <w:lang w:eastAsia="ar-SA"/>
        </w:rPr>
        <w:t xml:space="preserve">electrode </w:t>
      </w:r>
      <w:r w:rsidR="003C5F28" w:rsidRPr="00536964">
        <w:rPr>
          <w:rFonts w:ascii="Times New Roman" w:hAnsi="Times New Roman"/>
          <w:color w:val="000000" w:themeColor="text1"/>
          <w:kern w:val="1"/>
          <w:lang w:eastAsia="ar-SA"/>
        </w:rPr>
        <w:t>208</w:t>
      </w:r>
      <w:r w:rsidR="00E703CA" w:rsidRPr="00536964">
        <w:rPr>
          <w:rFonts w:ascii="Times New Roman" w:hAnsi="Times New Roman"/>
          <w:color w:val="000000" w:themeColor="text1"/>
          <w:kern w:val="1"/>
          <w:lang w:eastAsia="ar-SA"/>
        </w:rPr>
        <w:t xml:space="preserve"> </w:t>
      </w:r>
      <w:r w:rsidR="00AB3977" w:rsidRPr="00536964">
        <w:rPr>
          <w:rFonts w:ascii="Times New Roman" w:hAnsi="Times New Roman"/>
          <w:color w:val="000000" w:themeColor="text1"/>
          <w:kern w:val="1"/>
          <w:lang w:eastAsia="ar-SA"/>
        </w:rPr>
        <w:t xml:space="preserve">adjacent to </w:t>
      </w:r>
      <w:r w:rsidR="00E703CA" w:rsidRPr="00536964">
        <w:rPr>
          <w:rFonts w:ascii="Times New Roman" w:hAnsi="Times New Roman"/>
          <w:color w:val="000000" w:themeColor="text1"/>
          <w:kern w:val="1"/>
          <w:lang w:eastAsia="ar-SA"/>
        </w:rPr>
        <w:t xml:space="preserve">the oxygen exchange layer </w:t>
      </w:r>
      <w:r w:rsidR="003C5F28" w:rsidRPr="00536964">
        <w:rPr>
          <w:rFonts w:ascii="Times New Roman" w:hAnsi="Times New Roman"/>
          <w:color w:val="000000" w:themeColor="text1"/>
          <w:kern w:val="1"/>
          <w:lang w:eastAsia="ar-SA"/>
        </w:rPr>
        <w:t>206</w:t>
      </w:r>
      <w:r w:rsidR="00E703CA" w:rsidRPr="00536964">
        <w:rPr>
          <w:rFonts w:ascii="Times New Roman" w:hAnsi="Times New Roman"/>
          <w:color w:val="000000" w:themeColor="text1"/>
          <w:kern w:val="1"/>
          <w:lang w:eastAsia="ar-SA"/>
        </w:rPr>
        <w:t>.</w:t>
      </w:r>
      <w:r w:rsidR="005F43B0" w:rsidRPr="00536964">
        <w:rPr>
          <w:rFonts w:ascii="Times New Roman" w:hAnsi="Times New Roman"/>
          <w:color w:val="000000" w:themeColor="text1"/>
          <w:kern w:val="1"/>
          <w:lang w:eastAsia="ar-SA"/>
        </w:rPr>
        <w:t xml:space="preserve"> </w:t>
      </w:r>
      <w:r w:rsidR="00002B58" w:rsidRPr="00536964">
        <w:rPr>
          <w:rFonts w:ascii="Times New Roman" w:hAnsi="Times New Roman"/>
          <w:color w:val="000000" w:themeColor="text1"/>
          <w:kern w:val="1"/>
          <w:lang w:eastAsia="ar-SA"/>
        </w:rPr>
        <w:t xml:space="preserve">The switching layer 204 and oxygen exchange layer 206 may be collectively referred to as a storage layer 207. </w:t>
      </w:r>
      <w:r w:rsidR="00101335" w:rsidRPr="00536964">
        <w:rPr>
          <w:rFonts w:ascii="Times New Roman" w:hAnsi="Times New Roman"/>
          <w:color w:val="000000" w:themeColor="text1"/>
          <w:kern w:val="1"/>
          <w:lang w:eastAsia="ar-SA"/>
        </w:rPr>
        <w:t>In embodiments where</w:t>
      </w:r>
      <w:r w:rsidR="005F43B0" w:rsidRPr="00536964">
        <w:rPr>
          <w:rFonts w:ascii="Times New Roman" w:hAnsi="Times New Roman"/>
          <w:color w:val="000000" w:themeColor="text1"/>
          <w:kern w:val="1"/>
          <w:lang w:eastAsia="ar-SA"/>
        </w:rPr>
        <w:t xml:space="preserve"> electrode 202 include</w:t>
      </w:r>
      <w:r w:rsidR="007663A4" w:rsidRPr="00536964">
        <w:rPr>
          <w:rFonts w:ascii="Times New Roman" w:hAnsi="Times New Roman"/>
          <w:color w:val="000000" w:themeColor="text1"/>
          <w:kern w:val="1"/>
          <w:lang w:eastAsia="ar-SA"/>
        </w:rPr>
        <w:t>s</w:t>
      </w:r>
      <w:r w:rsidR="005F43B0" w:rsidRPr="00536964">
        <w:rPr>
          <w:rFonts w:ascii="Times New Roman" w:hAnsi="Times New Roman"/>
          <w:color w:val="000000" w:themeColor="text1"/>
          <w:kern w:val="1"/>
          <w:lang w:eastAsia="ar-SA"/>
        </w:rPr>
        <w:t xml:space="preserve"> a material of the terminal 121</w:t>
      </w:r>
      <w:r w:rsidR="007663A4" w:rsidRPr="00536964">
        <w:rPr>
          <w:rFonts w:ascii="Times New Roman" w:hAnsi="Times New Roman"/>
          <w:color w:val="000000" w:themeColor="text1"/>
          <w:kern w:val="1"/>
          <w:lang w:eastAsia="ar-SA"/>
        </w:rPr>
        <w:t xml:space="preserve">, </w:t>
      </w:r>
      <w:r w:rsidR="00101335" w:rsidRPr="00536964">
        <w:rPr>
          <w:rFonts w:ascii="Times New Roman" w:hAnsi="Times New Roman"/>
          <w:color w:val="000000" w:themeColor="text1"/>
          <w:kern w:val="1"/>
          <w:lang w:eastAsia="ar-SA"/>
        </w:rPr>
        <w:t>the</w:t>
      </w:r>
      <w:r w:rsidR="005F43B0" w:rsidRPr="00536964">
        <w:rPr>
          <w:rFonts w:ascii="Times New Roman" w:hAnsi="Times New Roman"/>
          <w:color w:val="000000" w:themeColor="text1"/>
          <w:kern w:val="1"/>
          <w:lang w:eastAsia="ar-SA"/>
        </w:rPr>
        <w:t xml:space="preserve"> switching layer </w:t>
      </w:r>
      <w:r w:rsidR="00EE064E" w:rsidRPr="00536964">
        <w:rPr>
          <w:rFonts w:ascii="Times New Roman" w:hAnsi="Times New Roman"/>
          <w:color w:val="000000" w:themeColor="text1"/>
          <w:kern w:val="1"/>
          <w:lang w:eastAsia="ar-SA"/>
        </w:rPr>
        <w:t xml:space="preserve">204 </w:t>
      </w:r>
      <w:r w:rsidR="00101335" w:rsidRPr="00536964">
        <w:rPr>
          <w:rFonts w:ascii="Times New Roman" w:hAnsi="Times New Roman"/>
          <w:color w:val="000000" w:themeColor="text1"/>
          <w:kern w:val="1"/>
          <w:lang w:eastAsia="ar-SA"/>
        </w:rPr>
        <w:t xml:space="preserve">can be </w:t>
      </w:r>
      <w:r w:rsidR="005F43B0" w:rsidRPr="00536964">
        <w:rPr>
          <w:rFonts w:ascii="Times New Roman" w:hAnsi="Times New Roman"/>
          <w:color w:val="000000" w:themeColor="text1"/>
          <w:kern w:val="1"/>
          <w:lang w:eastAsia="ar-SA"/>
        </w:rPr>
        <w:t xml:space="preserve">directly adjacent to the terminal 121. </w:t>
      </w:r>
      <w:r w:rsidR="00EE064E" w:rsidRPr="00536964">
        <w:rPr>
          <w:rFonts w:ascii="Times New Roman" w:hAnsi="Times New Roman"/>
          <w:color w:val="000000" w:themeColor="text1"/>
          <w:kern w:val="1"/>
          <w:lang w:eastAsia="ar-SA"/>
        </w:rPr>
        <w:t xml:space="preserve">In some such embodiment, electrode 208 when present, may be directly adjacent to a selector element, such selector element 128 shown in </w:t>
      </w:r>
      <w:r w:rsidR="00002B58" w:rsidRPr="00536964">
        <w:rPr>
          <w:rFonts w:ascii="Times New Roman" w:hAnsi="Times New Roman"/>
          <w:b/>
          <w:bCs/>
          <w:color w:val="000000" w:themeColor="text1"/>
          <w:kern w:val="1"/>
          <w:lang w:eastAsia="ar-SA"/>
        </w:rPr>
        <w:t>Figure 1C.</w:t>
      </w:r>
      <w:r w:rsidR="00002B58" w:rsidRPr="00536964">
        <w:rPr>
          <w:rFonts w:ascii="Times New Roman" w:hAnsi="Times New Roman"/>
          <w:color w:val="000000" w:themeColor="text1"/>
          <w:kern w:val="1"/>
          <w:lang w:eastAsia="ar-SA"/>
        </w:rPr>
        <w:t xml:space="preserve"> </w:t>
      </w:r>
    </w:p>
    <w:p w14:paraId="3CEE8B95" w14:textId="720879AE" w:rsidR="00E703CA" w:rsidRPr="00536964" w:rsidRDefault="00E703CA" w:rsidP="00E703CA">
      <w:pPr>
        <w:widowControl w:val="0"/>
        <w:spacing w:line="360" w:lineRule="auto"/>
        <w:ind w:firstLine="720"/>
        <w:rPr>
          <w:rFonts w:ascii="Times New Roman" w:hAnsi="Times New Roman"/>
          <w:b/>
          <w:bCs/>
          <w:color w:val="000000" w:themeColor="text1"/>
          <w:kern w:val="1"/>
          <w:lang w:eastAsia="ar-SA"/>
        </w:rPr>
      </w:pPr>
      <w:r w:rsidRPr="00536964">
        <w:rPr>
          <w:rFonts w:ascii="Times New Roman" w:hAnsi="Times New Roman"/>
          <w:color w:val="000000" w:themeColor="text1"/>
          <w:kern w:val="1"/>
          <w:lang w:eastAsia="ar-SA"/>
        </w:rPr>
        <w:t xml:space="preserve">In an embodiment, electrode </w:t>
      </w:r>
      <w:r w:rsidR="003C5F28" w:rsidRPr="00536964">
        <w:rPr>
          <w:rFonts w:ascii="Times New Roman" w:hAnsi="Times New Roman"/>
          <w:color w:val="000000" w:themeColor="text1"/>
          <w:kern w:val="1"/>
          <w:lang w:eastAsia="ar-SA"/>
        </w:rPr>
        <w:t>202</w:t>
      </w:r>
      <w:r w:rsidRPr="00536964">
        <w:rPr>
          <w:rFonts w:ascii="Times New Roman" w:hAnsi="Times New Roman"/>
          <w:color w:val="000000" w:themeColor="text1"/>
          <w:kern w:val="1"/>
          <w:lang w:eastAsia="ar-SA"/>
        </w:rPr>
        <w:t xml:space="preserve"> includes an amorphous layer. In an embodiment, electrode </w:t>
      </w:r>
      <w:r w:rsidR="003C5F28" w:rsidRPr="00536964">
        <w:rPr>
          <w:rFonts w:ascii="Times New Roman" w:hAnsi="Times New Roman"/>
          <w:color w:val="000000" w:themeColor="text1"/>
          <w:kern w:val="1"/>
          <w:lang w:eastAsia="ar-SA"/>
        </w:rPr>
        <w:t>202</w:t>
      </w:r>
      <w:r w:rsidRPr="00536964">
        <w:rPr>
          <w:rFonts w:ascii="Times New Roman" w:hAnsi="Times New Roman"/>
          <w:color w:val="000000" w:themeColor="text1"/>
          <w:kern w:val="1"/>
          <w:lang w:eastAsia="ar-SA"/>
        </w:rPr>
        <w:t xml:space="preserve"> is a topographically smooth electrode. In an embodiment, electrode </w:t>
      </w:r>
      <w:r w:rsidR="003C5F28" w:rsidRPr="00536964">
        <w:rPr>
          <w:rFonts w:ascii="Times New Roman" w:hAnsi="Times New Roman"/>
          <w:color w:val="000000" w:themeColor="text1"/>
          <w:kern w:val="1"/>
          <w:lang w:eastAsia="ar-SA"/>
        </w:rPr>
        <w:t>202</w:t>
      </w:r>
      <w:r w:rsidRPr="00536964">
        <w:rPr>
          <w:rFonts w:ascii="Times New Roman" w:hAnsi="Times New Roman"/>
          <w:color w:val="000000" w:themeColor="text1"/>
          <w:kern w:val="1"/>
          <w:lang w:eastAsia="ar-SA"/>
        </w:rPr>
        <w:t xml:space="preserve"> includes a material such as W, Ta, </w:t>
      </w:r>
      <w:r w:rsidR="00101335" w:rsidRPr="00536964">
        <w:rPr>
          <w:rFonts w:ascii="Times New Roman" w:hAnsi="Times New Roman"/>
          <w:color w:val="000000" w:themeColor="text1"/>
          <w:kern w:val="1"/>
          <w:lang w:eastAsia="ar-SA"/>
        </w:rPr>
        <w:t xml:space="preserve">Mo, Ru, Co </w:t>
      </w:r>
      <w:r w:rsidRPr="00536964">
        <w:rPr>
          <w:rFonts w:ascii="Times New Roman" w:hAnsi="Times New Roman"/>
          <w:color w:val="000000" w:themeColor="text1"/>
          <w:kern w:val="1"/>
          <w:lang w:eastAsia="ar-SA"/>
        </w:rPr>
        <w:t xml:space="preserve">TaN or TiN. In an embodiment, electrode </w:t>
      </w:r>
      <w:r w:rsidR="003C5F28" w:rsidRPr="00536964">
        <w:rPr>
          <w:rFonts w:ascii="Times New Roman" w:hAnsi="Times New Roman"/>
          <w:color w:val="000000" w:themeColor="text1"/>
          <w:kern w:val="1"/>
          <w:lang w:eastAsia="ar-SA"/>
        </w:rPr>
        <w:t>202</w:t>
      </w:r>
      <w:r w:rsidRPr="00536964">
        <w:rPr>
          <w:rFonts w:ascii="Times New Roman" w:hAnsi="Times New Roman"/>
          <w:color w:val="000000" w:themeColor="text1"/>
          <w:kern w:val="1"/>
          <w:lang w:eastAsia="ar-SA"/>
        </w:rPr>
        <w:t xml:space="preserve"> has a lateral thickness is between </w:t>
      </w:r>
      <w:r w:rsidR="00101335" w:rsidRPr="00536964">
        <w:rPr>
          <w:rFonts w:ascii="Times New Roman" w:hAnsi="Times New Roman"/>
          <w:color w:val="000000" w:themeColor="text1"/>
          <w:kern w:val="1"/>
          <w:lang w:eastAsia="ar-SA"/>
        </w:rPr>
        <w:t>1</w:t>
      </w:r>
      <w:r w:rsidRPr="00536964">
        <w:rPr>
          <w:rFonts w:ascii="Times New Roman" w:hAnsi="Times New Roman"/>
          <w:color w:val="000000" w:themeColor="text1"/>
          <w:kern w:val="1"/>
          <w:lang w:eastAsia="ar-SA"/>
        </w:rPr>
        <w:t xml:space="preserve"> nm and </w:t>
      </w:r>
      <w:r w:rsidR="00AB3977" w:rsidRPr="00536964">
        <w:rPr>
          <w:rFonts w:ascii="Times New Roman" w:hAnsi="Times New Roman"/>
          <w:color w:val="000000" w:themeColor="text1"/>
          <w:kern w:val="1"/>
          <w:lang w:eastAsia="ar-SA"/>
        </w:rPr>
        <w:t>1</w:t>
      </w:r>
      <w:r w:rsidRPr="00536964">
        <w:rPr>
          <w:rFonts w:ascii="Times New Roman" w:hAnsi="Times New Roman"/>
          <w:color w:val="000000" w:themeColor="text1"/>
          <w:kern w:val="1"/>
          <w:lang w:eastAsia="ar-SA"/>
        </w:rPr>
        <w:t xml:space="preserve">0 nm. In an embodiment, electrode </w:t>
      </w:r>
      <w:r w:rsidR="003C5F28" w:rsidRPr="00536964">
        <w:rPr>
          <w:rFonts w:ascii="Times New Roman" w:hAnsi="Times New Roman"/>
          <w:color w:val="000000" w:themeColor="text1"/>
          <w:kern w:val="1"/>
          <w:lang w:eastAsia="ar-SA"/>
        </w:rPr>
        <w:t>208</w:t>
      </w:r>
      <w:r w:rsidRPr="00536964">
        <w:rPr>
          <w:rFonts w:ascii="Times New Roman" w:hAnsi="Times New Roman"/>
          <w:color w:val="000000" w:themeColor="text1"/>
          <w:kern w:val="1"/>
          <w:lang w:eastAsia="ar-SA"/>
        </w:rPr>
        <w:t xml:space="preserve"> includes a material such as </w:t>
      </w:r>
      <w:r w:rsidR="00101335" w:rsidRPr="00536964">
        <w:rPr>
          <w:rFonts w:ascii="Times New Roman" w:hAnsi="Times New Roman"/>
          <w:color w:val="000000" w:themeColor="text1"/>
          <w:kern w:val="1"/>
          <w:lang w:eastAsia="ar-SA"/>
        </w:rPr>
        <w:t>W, Ta, Mo, Ru, Co TaN or TiN</w:t>
      </w:r>
      <w:r w:rsidRPr="00536964">
        <w:rPr>
          <w:rFonts w:ascii="Times New Roman" w:hAnsi="Times New Roman"/>
          <w:color w:val="000000" w:themeColor="text1"/>
          <w:kern w:val="1"/>
          <w:lang w:eastAsia="ar-SA"/>
        </w:rPr>
        <w:t xml:space="preserve">. In an embodiment, electrode </w:t>
      </w:r>
      <w:r w:rsidR="003C5F28" w:rsidRPr="00536964">
        <w:rPr>
          <w:rFonts w:ascii="Times New Roman" w:hAnsi="Times New Roman"/>
          <w:color w:val="000000" w:themeColor="text1"/>
          <w:kern w:val="1"/>
          <w:lang w:eastAsia="ar-SA"/>
        </w:rPr>
        <w:t>208</w:t>
      </w:r>
      <w:r w:rsidRPr="00536964">
        <w:rPr>
          <w:rFonts w:ascii="Times New Roman" w:hAnsi="Times New Roman"/>
          <w:color w:val="000000" w:themeColor="text1"/>
          <w:kern w:val="1"/>
          <w:lang w:eastAsia="ar-SA"/>
        </w:rPr>
        <w:t xml:space="preserve"> has a lateral thickness is between </w:t>
      </w:r>
      <w:r w:rsidR="00101335" w:rsidRPr="00536964">
        <w:rPr>
          <w:rFonts w:ascii="Times New Roman" w:hAnsi="Times New Roman"/>
          <w:color w:val="000000" w:themeColor="text1"/>
          <w:kern w:val="1"/>
          <w:lang w:eastAsia="ar-SA"/>
        </w:rPr>
        <w:t>1</w:t>
      </w:r>
      <w:r w:rsidRPr="00536964">
        <w:rPr>
          <w:rFonts w:ascii="Times New Roman" w:hAnsi="Times New Roman"/>
          <w:color w:val="000000" w:themeColor="text1"/>
          <w:kern w:val="1"/>
          <w:lang w:eastAsia="ar-SA"/>
        </w:rPr>
        <w:t xml:space="preserve">nm and </w:t>
      </w:r>
      <w:r w:rsidR="00AB3977" w:rsidRPr="00536964">
        <w:rPr>
          <w:rFonts w:ascii="Times New Roman" w:hAnsi="Times New Roman"/>
          <w:color w:val="000000" w:themeColor="text1"/>
          <w:kern w:val="1"/>
          <w:lang w:eastAsia="ar-SA"/>
        </w:rPr>
        <w:t>1</w:t>
      </w:r>
      <w:r w:rsidRPr="00536964">
        <w:rPr>
          <w:rFonts w:ascii="Times New Roman" w:hAnsi="Times New Roman"/>
          <w:color w:val="000000" w:themeColor="text1"/>
          <w:kern w:val="1"/>
          <w:lang w:eastAsia="ar-SA"/>
        </w:rPr>
        <w:t xml:space="preserve">0nm. In an embodiment, electrode </w:t>
      </w:r>
      <w:r w:rsidR="003C5F28" w:rsidRPr="00536964">
        <w:rPr>
          <w:rFonts w:ascii="Times New Roman" w:hAnsi="Times New Roman"/>
          <w:color w:val="000000" w:themeColor="text1"/>
          <w:kern w:val="1"/>
          <w:lang w:eastAsia="ar-SA"/>
        </w:rPr>
        <w:t>202</w:t>
      </w:r>
      <w:r w:rsidRPr="00536964">
        <w:rPr>
          <w:rFonts w:ascii="Times New Roman" w:hAnsi="Times New Roman"/>
          <w:color w:val="000000" w:themeColor="text1"/>
          <w:kern w:val="1"/>
          <w:lang w:eastAsia="ar-SA"/>
        </w:rPr>
        <w:t xml:space="preserve"> and electrode </w:t>
      </w:r>
      <w:r w:rsidR="003C5F28" w:rsidRPr="00536964">
        <w:rPr>
          <w:rFonts w:ascii="Times New Roman" w:hAnsi="Times New Roman"/>
          <w:color w:val="000000" w:themeColor="text1"/>
          <w:kern w:val="1"/>
          <w:lang w:eastAsia="ar-SA"/>
        </w:rPr>
        <w:t>208</w:t>
      </w:r>
      <w:r w:rsidRPr="00536964">
        <w:rPr>
          <w:rFonts w:ascii="Times New Roman" w:hAnsi="Times New Roman"/>
          <w:color w:val="000000" w:themeColor="text1"/>
          <w:kern w:val="1"/>
          <w:lang w:eastAsia="ar-SA"/>
        </w:rPr>
        <w:t xml:space="preserve"> </w:t>
      </w:r>
      <w:r w:rsidR="00AB3977" w:rsidRPr="00536964">
        <w:rPr>
          <w:rFonts w:ascii="Times New Roman" w:hAnsi="Times New Roman"/>
          <w:color w:val="000000" w:themeColor="text1"/>
          <w:kern w:val="1"/>
          <w:lang w:eastAsia="ar-SA"/>
        </w:rPr>
        <w:t xml:space="preserve">include a </w:t>
      </w:r>
      <w:r w:rsidRPr="00536964">
        <w:rPr>
          <w:rFonts w:ascii="Times New Roman" w:hAnsi="Times New Roman"/>
          <w:color w:val="000000" w:themeColor="text1"/>
          <w:kern w:val="1"/>
          <w:lang w:eastAsia="ar-SA"/>
        </w:rPr>
        <w:t xml:space="preserve">same </w:t>
      </w:r>
      <w:r w:rsidR="00101335" w:rsidRPr="00536964">
        <w:rPr>
          <w:rFonts w:ascii="Times New Roman" w:hAnsi="Times New Roman"/>
          <w:color w:val="000000" w:themeColor="text1"/>
          <w:kern w:val="1"/>
          <w:lang w:eastAsia="ar-SA"/>
        </w:rPr>
        <w:t>material to facilitate symmetric RRAM switching characteristics.</w:t>
      </w:r>
      <w:r w:rsidR="004C6B64" w:rsidRPr="00536964">
        <w:rPr>
          <w:rFonts w:ascii="Times New Roman" w:hAnsi="Times New Roman"/>
          <w:color w:val="000000" w:themeColor="text1"/>
          <w:kern w:val="1"/>
          <w:lang w:eastAsia="ar-SA"/>
        </w:rPr>
        <w:t xml:space="preserve"> </w:t>
      </w:r>
    </w:p>
    <w:p w14:paraId="266D9CA3" w14:textId="75E93F5A" w:rsidR="00E703CA" w:rsidRPr="00536964" w:rsidRDefault="00E703CA" w:rsidP="00E703CA">
      <w:pPr>
        <w:widowControl w:val="0"/>
        <w:spacing w:line="360" w:lineRule="auto"/>
        <w:ind w:firstLine="720"/>
        <w:rPr>
          <w:rFonts w:ascii="Times New Roman" w:hAnsi="Times New Roman"/>
          <w:b/>
          <w:bCs/>
          <w:color w:val="000000" w:themeColor="text1"/>
          <w:kern w:val="1"/>
          <w:lang w:eastAsia="ar-SA"/>
        </w:rPr>
      </w:pPr>
      <w:r w:rsidRPr="00536964">
        <w:rPr>
          <w:rFonts w:ascii="Times New Roman" w:hAnsi="Times New Roman"/>
          <w:color w:val="000000" w:themeColor="text1"/>
          <w:kern w:val="1"/>
          <w:lang w:eastAsia="ar-SA"/>
        </w:rPr>
        <w:t xml:space="preserve">Switching layer </w:t>
      </w:r>
      <w:r w:rsidR="003C5F28" w:rsidRPr="00536964">
        <w:rPr>
          <w:rFonts w:ascii="Times New Roman" w:hAnsi="Times New Roman"/>
          <w:color w:val="000000" w:themeColor="text1"/>
          <w:kern w:val="1"/>
          <w:lang w:eastAsia="ar-SA"/>
        </w:rPr>
        <w:t>204</w:t>
      </w:r>
      <w:r w:rsidRPr="00536964">
        <w:rPr>
          <w:rFonts w:ascii="Times New Roman" w:hAnsi="Times New Roman"/>
          <w:color w:val="000000" w:themeColor="text1"/>
          <w:kern w:val="1"/>
          <w:lang w:eastAsia="ar-SA"/>
        </w:rPr>
        <w:t xml:space="preserve"> may be a metal oxide, for example, including oxygen and atoms of one or more metals, such as, but not limited to Hf, Zr, Ti, Ta or W. In the case of titanium or hafnium, or tantalum with an oxidation state +4, switching layer </w:t>
      </w:r>
      <w:r w:rsidR="003C5F28" w:rsidRPr="00536964">
        <w:rPr>
          <w:rFonts w:ascii="Times New Roman" w:hAnsi="Times New Roman"/>
          <w:color w:val="000000" w:themeColor="text1"/>
          <w:kern w:val="1"/>
          <w:lang w:eastAsia="ar-SA"/>
        </w:rPr>
        <w:t>204</w:t>
      </w:r>
      <w:r w:rsidRPr="00536964">
        <w:rPr>
          <w:rFonts w:ascii="Times New Roman" w:hAnsi="Times New Roman"/>
          <w:color w:val="000000" w:themeColor="text1"/>
          <w:kern w:val="1"/>
          <w:lang w:eastAsia="ar-SA"/>
        </w:rPr>
        <w:t xml:space="preserve"> has a chemical composition, MO</w:t>
      </w:r>
      <w:r w:rsidRPr="00536964">
        <w:rPr>
          <w:rFonts w:ascii="Times New Roman" w:hAnsi="Times New Roman"/>
          <w:color w:val="000000" w:themeColor="text1"/>
          <w:kern w:val="1"/>
          <w:vertAlign w:val="subscript"/>
          <w:lang w:eastAsia="ar-SA"/>
        </w:rPr>
        <w:t>X</w:t>
      </w:r>
      <w:r w:rsidRPr="00536964">
        <w:rPr>
          <w:rFonts w:ascii="Times New Roman" w:hAnsi="Times New Roman"/>
          <w:color w:val="000000" w:themeColor="text1"/>
          <w:kern w:val="1"/>
          <w:lang w:eastAsia="ar-SA"/>
        </w:rPr>
        <w:t xml:space="preserve">, where O is oxygen and X is or is substantially close to 2. In the case of tantalum with an oxidation state +5, switching layer </w:t>
      </w:r>
      <w:r w:rsidR="003C5F28" w:rsidRPr="00536964">
        <w:rPr>
          <w:rFonts w:ascii="Times New Roman" w:hAnsi="Times New Roman"/>
          <w:color w:val="000000" w:themeColor="text1"/>
          <w:kern w:val="1"/>
          <w:lang w:eastAsia="ar-SA"/>
        </w:rPr>
        <w:t>204</w:t>
      </w:r>
      <w:r w:rsidRPr="00536964">
        <w:rPr>
          <w:rFonts w:ascii="Times New Roman" w:hAnsi="Times New Roman"/>
          <w:color w:val="000000" w:themeColor="text1"/>
          <w:kern w:val="1"/>
          <w:lang w:eastAsia="ar-SA"/>
        </w:rPr>
        <w:t xml:space="preserve"> has a chemical composition, M</w:t>
      </w:r>
      <w:r w:rsidRPr="00536964">
        <w:rPr>
          <w:rFonts w:ascii="Times New Roman" w:hAnsi="Times New Roman"/>
          <w:color w:val="000000" w:themeColor="text1"/>
          <w:kern w:val="1"/>
          <w:vertAlign w:val="subscript"/>
          <w:lang w:eastAsia="ar-SA"/>
        </w:rPr>
        <w:t>2</w:t>
      </w:r>
      <w:r w:rsidRPr="00536964">
        <w:rPr>
          <w:rFonts w:ascii="Times New Roman" w:hAnsi="Times New Roman"/>
          <w:color w:val="000000" w:themeColor="text1"/>
          <w:kern w:val="1"/>
          <w:lang w:eastAsia="ar-SA"/>
        </w:rPr>
        <w:t>O</w:t>
      </w:r>
      <w:r w:rsidRPr="00536964">
        <w:rPr>
          <w:rFonts w:ascii="Times New Roman" w:hAnsi="Times New Roman"/>
          <w:color w:val="000000" w:themeColor="text1"/>
          <w:kern w:val="1"/>
          <w:vertAlign w:val="subscript"/>
          <w:lang w:eastAsia="ar-SA"/>
        </w:rPr>
        <w:t>X</w:t>
      </w:r>
      <w:r w:rsidRPr="00536964">
        <w:rPr>
          <w:rFonts w:ascii="Times New Roman" w:hAnsi="Times New Roman"/>
          <w:color w:val="000000" w:themeColor="text1"/>
          <w:kern w:val="1"/>
          <w:lang w:eastAsia="ar-SA"/>
        </w:rPr>
        <w:t xml:space="preserve">, where O is oxygen and X is or is substantially close to 5. In an embodiment, switching layer </w:t>
      </w:r>
      <w:r w:rsidR="003C5F28" w:rsidRPr="00536964">
        <w:rPr>
          <w:rFonts w:ascii="Times New Roman" w:hAnsi="Times New Roman"/>
          <w:color w:val="000000" w:themeColor="text1"/>
          <w:kern w:val="1"/>
          <w:lang w:eastAsia="ar-SA"/>
        </w:rPr>
        <w:t>204</w:t>
      </w:r>
      <w:r w:rsidRPr="00536964">
        <w:rPr>
          <w:rFonts w:ascii="Times New Roman" w:hAnsi="Times New Roman"/>
          <w:color w:val="000000" w:themeColor="text1"/>
          <w:kern w:val="1"/>
          <w:lang w:eastAsia="ar-SA"/>
        </w:rPr>
        <w:t xml:space="preserve"> has a thickness is between 1 nm and 5 nm.</w:t>
      </w:r>
    </w:p>
    <w:p w14:paraId="561ED3F5" w14:textId="4BF9786B" w:rsidR="00E703CA" w:rsidRPr="00536964" w:rsidRDefault="00E703CA" w:rsidP="00E703CA">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Oxygen exchange layer </w:t>
      </w:r>
      <w:r w:rsidR="003C5F28" w:rsidRPr="00536964">
        <w:rPr>
          <w:rFonts w:ascii="Times New Roman" w:hAnsi="Times New Roman"/>
          <w:color w:val="000000" w:themeColor="text1"/>
          <w:kern w:val="1"/>
          <w:lang w:eastAsia="ar-SA"/>
        </w:rPr>
        <w:t>206</w:t>
      </w:r>
      <w:r w:rsidRPr="00536964">
        <w:rPr>
          <w:rFonts w:ascii="Times New Roman" w:hAnsi="Times New Roman"/>
          <w:color w:val="000000" w:themeColor="text1"/>
          <w:kern w:val="1"/>
          <w:lang w:eastAsia="ar-SA"/>
        </w:rPr>
        <w:t xml:space="preserve"> acts as a source of oxygen vacancy or as a sink for O</w:t>
      </w:r>
      <w:r w:rsidRPr="00536964">
        <w:rPr>
          <w:rFonts w:ascii="Times New Roman" w:hAnsi="Times New Roman"/>
          <w:color w:val="000000" w:themeColor="text1"/>
          <w:kern w:val="1"/>
          <w:vertAlign w:val="superscript"/>
          <w:lang w:eastAsia="ar-SA"/>
        </w:rPr>
        <w:t>2-</w:t>
      </w:r>
      <w:r w:rsidRPr="00536964">
        <w:rPr>
          <w:rFonts w:ascii="Times New Roman" w:hAnsi="Times New Roman"/>
          <w:color w:val="000000" w:themeColor="text1"/>
          <w:kern w:val="1"/>
          <w:lang w:eastAsia="ar-SA"/>
        </w:rPr>
        <w:t xml:space="preserve">. In an embodiment, oxygen exchange layer </w:t>
      </w:r>
      <w:r w:rsidR="003C5F28" w:rsidRPr="00536964">
        <w:rPr>
          <w:rFonts w:ascii="Times New Roman" w:hAnsi="Times New Roman"/>
          <w:color w:val="000000" w:themeColor="text1"/>
          <w:kern w:val="1"/>
          <w:lang w:eastAsia="ar-SA"/>
        </w:rPr>
        <w:t>206</w:t>
      </w:r>
      <w:r w:rsidRPr="00536964">
        <w:rPr>
          <w:rFonts w:ascii="Times New Roman" w:hAnsi="Times New Roman"/>
          <w:color w:val="000000" w:themeColor="text1"/>
          <w:kern w:val="1"/>
          <w:lang w:eastAsia="ar-SA"/>
        </w:rPr>
        <w:t xml:space="preserve"> is composed of a metal such as but not limited to, hafnium, tantalum or titanium. In an embodiment, oxygen exchange layer </w:t>
      </w:r>
      <w:r w:rsidR="003C5F28" w:rsidRPr="00536964">
        <w:rPr>
          <w:rFonts w:ascii="Times New Roman" w:hAnsi="Times New Roman"/>
          <w:color w:val="000000" w:themeColor="text1"/>
          <w:kern w:val="1"/>
          <w:lang w:eastAsia="ar-SA"/>
        </w:rPr>
        <w:t>206</w:t>
      </w:r>
      <w:r w:rsidRPr="00536964">
        <w:rPr>
          <w:rFonts w:ascii="Times New Roman" w:hAnsi="Times New Roman"/>
          <w:color w:val="000000" w:themeColor="text1"/>
          <w:kern w:val="1"/>
          <w:lang w:eastAsia="ar-SA"/>
        </w:rPr>
        <w:t xml:space="preserve"> has a thickness </w:t>
      </w:r>
      <w:r w:rsidR="007663A4" w:rsidRPr="00536964">
        <w:rPr>
          <w:rFonts w:ascii="Times New Roman" w:hAnsi="Times New Roman"/>
          <w:color w:val="000000" w:themeColor="text1"/>
          <w:kern w:val="1"/>
          <w:lang w:eastAsia="ar-SA"/>
        </w:rPr>
        <w:t xml:space="preserve">that </w:t>
      </w:r>
      <w:r w:rsidRPr="00536964">
        <w:rPr>
          <w:rFonts w:ascii="Times New Roman" w:hAnsi="Times New Roman"/>
          <w:color w:val="000000" w:themeColor="text1"/>
          <w:kern w:val="1"/>
          <w:lang w:eastAsia="ar-SA"/>
        </w:rPr>
        <w:t xml:space="preserve">is between 5 nm and 20 nm. In an embodiment, the thickness of oxygen exchange layer </w:t>
      </w:r>
      <w:r w:rsidR="003C5F28" w:rsidRPr="00536964">
        <w:rPr>
          <w:rFonts w:ascii="Times New Roman" w:hAnsi="Times New Roman"/>
          <w:color w:val="000000" w:themeColor="text1"/>
          <w:kern w:val="1"/>
          <w:lang w:eastAsia="ar-SA"/>
        </w:rPr>
        <w:t>206</w:t>
      </w:r>
      <w:r w:rsidRPr="00536964">
        <w:rPr>
          <w:rFonts w:ascii="Times New Roman" w:hAnsi="Times New Roman"/>
          <w:color w:val="000000" w:themeColor="text1"/>
          <w:kern w:val="1"/>
          <w:lang w:eastAsia="ar-SA"/>
        </w:rPr>
        <w:t xml:space="preserve"> is at least twice the thickness of switching layer </w:t>
      </w:r>
      <w:r w:rsidR="003C5F28" w:rsidRPr="00536964">
        <w:rPr>
          <w:rFonts w:ascii="Times New Roman" w:hAnsi="Times New Roman"/>
          <w:color w:val="000000" w:themeColor="text1"/>
          <w:kern w:val="1"/>
          <w:lang w:eastAsia="ar-SA"/>
        </w:rPr>
        <w:t>204</w:t>
      </w:r>
      <w:r w:rsidRPr="00536964">
        <w:rPr>
          <w:rFonts w:ascii="Times New Roman" w:hAnsi="Times New Roman"/>
          <w:color w:val="000000" w:themeColor="text1"/>
          <w:kern w:val="1"/>
          <w:lang w:eastAsia="ar-SA"/>
        </w:rPr>
        <w:t xml:space="preserve">. In another embodiment, the thickness of </w:t>
      </w:r>
      <w:r w:rsidRPr="00536964">
        <w:rPr>
          <w:rFonts w:ascii="Times New Roman" w:hAnsi="Times New Roman"/>
          <w:color w:val="000000" w:themeColor="text1"/>
          <w:kern w:val="1"/>
          <w:lang w:eastAsia="ar-SA"/>
        </w:rPr>
        <w:lastRenderedPageBreak/>
        <w:t xml:space="preserve">oxygen exchange layer </w:t>
      </w:r>
      <w:r w:rsidR="003C5F28" w:rsidRPr="00536964">
        <w:rPr>
          <w:rFonts w:ascii="Times New Roman" w:hAnsi="Times New Roman"/>
          <w:color w:val="000000" w:themeColor="text1"/>
          <w:kern w:val="1"/>
          <w:lang w:eastAsia="ar-SA"/>
        </w:rPr>
        <w:t>206</w:t>
      </w:r>
      <w:r w:rsidRPr="00536964">
        <w:rPr>
          <w:rFonts w:ascii="Times New Roman" w:hAnsi="Times New Roman"/>
          <w:color w:val="000000" w:themeColor="text1"/>
          <w:kern w:val="1"/>
          <w:lang w:eastAsia="ar-SA"/>
        </w:rPr>
        <w:t xml:space="preserve"> is at least twice the thickness of switching layer </w:t>
      </w:r>
      <w:r w:rsidR="003C5F28" w:rsidRPr="00536964">
        <w:rPr>
          <w:rFonts w:ascii="Times New Roman" w:hAnsi="Times New Roman"/>
          <w:color w:val="000000" w:themeColor="text1"/>
          <w:kern w:val="1"/>
          <w:lang w:eastAsia="ar-SA"/>
        </w:rPr>
        <w:t>204</w:t>
      </w:r>
      <w:r w:rsidRPr="00536964">
        <w:rPr>
          <w:rFonts w:ascii="Times New Roman" w:hAnsi="Times New Roman"/>
          <w:color w:val="000000" w:themeColor="text1"/>
          <w:kern w:val="1"/>
          <w:lang w:eastAsia="ar-SA"/>
        </w:rPr>
        <w:t xml:space="preserve">. </w:t>
      </w:r>
      <w:r w:rsidR="00B131A4" w:rsidRPr="00536964">
        <w:rPr>
          <w:rFonts w:ascii="Times New Roman" w:hAnsi="Times New Roman"/>
          <w:color w:val="000000" w:themeColor="text1"/>
          <w:kern w:val="1"/>
          <w:lang w:eastAsia="ar-SA"/>
        </w:rPr>
        <w:t xml:space="preserve">The combined lateral thickness of storage layer 207 may be between 3nm and 15nm. </w:t>
      </w:r>
      <w:r w:rsidRPr="00536964">
        <w:rPr>
          <w:rFonts w:ascii="Times New Roman" w:hAnsi="Times New Roman"/>
          <w:color w:val="000000" w:themeColor="text1"/>
          <w:kern w:val="1"/>
          <w:lang w:eastAsia="ar-SA"/>
        </w:rPr>
        <w:t xml:space="preserve">In an embodiment, the </w:t>
      </w:r>
      <w:r w:rsidR="00367B6A" w:rsidRPr="00536964">
        <w:rPr>
          <w:rFonts w:ascii="Times New Roman" w:hAnsi="Times New Roman"/>
          <w:color w:val="000000" w:themeColor="text1"/>
          <w:kern w:val="1"/>
          <w:lang w:eastAsia="ar-SA"/>
        </w:rPr>
        <w:t>memory element 126</w:t>
      </w:r>
      <w:r w:rsidRPr="00536964">
        <w:rPr>
          <w:rFonts w:ascii="Times New Roman" w:hAnsi="Times New Roman"/>
          <w:color w:val="000000" w:themeColor="text1"/>
          <w:kern w:val="1"/>
          <w:lang w:eastAsia="ar-SA"/>
        </w:rPr>
        <w:t xml:space="preserve"> has </w:t>
      </w:r>
      <w:r w:rsidR="005A0D3A" w:rsidRPr="00536964">
        <w:rPr>
          <w:rFonts w:ascii="Times New Roman" w:hAnsi="Times New Roman"/>
          <w:color w:val="000000" w:themeColor="text1"/>
          <w:kern w:val="1"/>
          <w:lang w:eastAsia="ar-SA"/>
        </w:rPr>
        <w:t>lateral</w:t>
      </w:r>
      <w:r w:rsidRPr="00536964">
        <w:rPr>
          <w:rFonts w:ascii="Times New Roman" w:hAnsi="Times New Roman"/>
          <w:color w:val="000000" w:themeColor="text1"/>
          <w:kern w:val="1"/>
          <w:lang w:eastAsia="ar-SA"/>
        </w:rPr>
        <w:t xml:space="preserve"> </w:t>
      </w:r>
      <w:r w:rsidR="00B131A4" w:rsidRPr="00536964">
        <w:rPr>
          <w:rFonts w:ascii="Times New Roman" w:hAnsi="Times New Roman"/>
          <w:color w:val="000000" w:themeColor="text1"/>
          <w:kern w:val="1"/>
          <w:lang w:eastAsia="ar-SA"/>
        </w:rPr>
        <w:t>thickness</w:t>
      </w:r>
      <w:r w:rsidRPr="00536964">
        <w:rPr>
          <w:rFonts w:ascii="Times New Roman" w:hAnsi="Times New Roman"/>
          <w:color w:val="000000" w:themeColor="text1"/>
          <w:kern w:val="1"/>
          <w:lang w:eastAsia="ar-SA"/>
        </w:rPr>
        <w:t>, W</w:t>
      </w:r>
      <w:r w:rsidRPr="00536964">
        <w:rPr>
          <w:rFonts w:ascii="Times New Roman" w:hAnsi="Times New Roman"/>
          <w:color w:val="000000" w:themeColor="text1"/>
          <w:kern w:val="1"/>
          <w:vertAlign w:val="subscript"/>
          <w:lang w:eastAsia="ar-SA"/>
        </w:rPr>
        <w:t>M</w:t>
      </w:r>
      <w:r w:rsidRPr="00536964">
        <w:rPr>
          <w:rFonts w:ascii="Times New Roman" w:hAnsi="Times New Roman"/>
          <w:color w:val="000000" w:themeColor="text1"/>
          <w:kern w:val="1"/>
          <w:lang w:eastAsia="ar-SA"/>
        </w:rPr>
        <w:t xml:space="preserve">, that is between </w:t>
      </w:r>
      <w:r w:rsidR="00B131A4" w:rsidRPr="00536964">
        <w:rPr>
          <w:rFonts w:ascii="Times New Roman" w:hAnsi="Times New Roman"/>
          <w:color w:val="000000" w:themeColor="text1"/>
          <w:kern w:val="1"/>
          <w:lang w:eastAsia="ar-SA"/>
        </w:rPr>
        <w:t>7</w:t>
      </w:r>
      <w:r w:rsidRPr="00536964">
        <w:rPr>
          <w:rFonts w:ascii="Times New Roman" w:hAnsi="Times New Roman"/>
          <w:color w:val="000000" w:themeColor="text1"/>
          <w:kern w:val="1"/>
          <w:lang w:eastAsia="ar-SA"/>
        </w:rPr>
        <w:t xml:space="preserve"> nm and 35 nm.</w:t>
      </w:r>
      <w:r w:rsidR="00823CC4" w:rsidRPr="00536964">
        <w:rPr>
          <w:rFonts w:ascii="Times New Roman" w:hAnsi="Times New Roman"/>
          <w:color w:val="000000" w:themeColor="text1"/>
          <w:kern w:val="1"/>
          <w:lang w:eastAsia="ar-SA"/>
        </w:rPr>
        <w:t xml:space="preserve"> </w:t>
      </w:r>
      <w:r w:rsidR="00122173" w:rsidRPr="00536964">
        <w:rPr>
          <w:rFonts w:ascii="Times New Roman" w:hAnsi="Times New Roman"/>
          <w:color w:val="000000" w:themeColor="text1"/>
          <w:kern w:val="1"/>
          <w:lang w:eastAsia="ar-SA"/>
        </w:rPr>
        <w:t xml:space="preserve">In an embodiment, the </w:t>
      </w:r>
      <w:r w:rsidR="00367B6A" w:rsidRPr="00536964">
        <w:rPr>
          <w:rFonts w:ascii="Times New Roman" w:hAnsi="Times New Roman"/>
          <w:color w:val="000000" w:themeColor="text1"/>
          <w:kern w:val="1"/>
          <w:lang w:eastAsia="ar-SA"/>
        </w:rPr>
        <w:t>memory element 126</w:t>
      </w:r>
      <w:r w:rsidR="00122173" w:rsidRPr="00536964">
        <w:rPr>
          <w:rFonts w:ascii="Times New Roman" w:hAnsi="Times New Roman"/>
          <w:color w:val="000000" w:themeColor="text1"/>
          <w:kern w:val="1"/>
          <w:lang w:eastAsia="ar-SA"/>
        </w:rPr>
        <w:t xml:space="preserve"> has a vertical thickness, T</w:t>
      </w:r>
      <w:r w:rsidR="00122173" w:rsidRPr="00536964">
        <w:rPr>
          <w:rFonts w:ascii="Times New Roman" w:hAnsi="Times New Roman"/>
          <w:color w:val="000000" w:themeColor="text1"/>
          <w:kern w:val="1"/>
          <w:vertAlign w:val="subscript"/>
          <w:lang w:eastAsia="ar-SA"/>
        </w:rPr>
        <w:t>V</w:t>
      </w:r>
      <w:r w:rsidR="00122173" w:rsidRPr="00536964">
        <w:rPr>
          <w:rFonts w:ascii="Times New Roman" w:hAnsi="Times New Roman"/>
          <w:color w:val="000000" w:themeColor="text1"/>
          <w:kern w:val="1"/>
          <w:lang w:eastAsia="ar-SA"/>
        </w:rPr>
        <w:t xml:space="preserve">, that is between </w:t>
      </w:r>
      <w:r w:rsidR="00167814" w:rsidRPr="00536964">
        <w:rPr>
          <w:rFonts w:ascii="Times New Roman" w:hAnsi="Times New Roman"/>
          <w:color w:val="000000" w:themeColor="text1"/>
          <w:kern w:val="1"/>
          <w:lang w:eastAsia="ar-SA"/>
        </w:rPr>
        <w:t xml:space="preserve">5 </w:t>
      </w:r>
      <w:r w:rsidR="00122173" w:rsidRPr="00536964">
        <w:rPr>
          <w:rFonts w:ascii="Times New Roman" w:hAnsi="Times New Roman"/>
          <w:color w:val="000000" w:themeColor="text1"/>
          <w:kern w:val="1"/>
          <w:lang w:eastAsia="ar-SA"/>
        </w:rPr>
        <w:t>nm and 35 nm.</w:t>
      </w:r>
      <w:r w:rsidR="005A0D3A" w:rsidRPr="00536964">
        <w:rPr>
          <w:rFonts w:ascii="Times New Roman" w:hAnsi="Times New Roman"/>
          <w:color w:val="000000" w:themeColor="text1"/>
          <w:kern w:val="1"/>
          <w:lang w:eastAsia="ar-SA"/>
        </w:rPr>
        <w:t xml:space="preserve"> In embodiments where the electrode 202 includes a material that is the same as the material of the terminal 121 (not shown), then memory element does not include a separate electrode 202. </w:t>
      </w:r>
      <w:r w:rsidR="00B131A4" w:rsidRPr="00536964">
        <w:rPr>
          <w:rFonts w:ascii="Times New Roman" w:hAnsi="Times New Roman"/>
          <w:color w:val="000000" w:themeColor="text1"/>
          <w:kern w:val="1"/>
          <w:lang w:eastAsia="ar-SA"/>
        </w:rPr>
        <w:t xml:space="preserve">In some such embodiments, where memory element 126 is directly adjacent to an insulator of selector element 128 (not shown), element 126 has a lateral </w:t>
      </w:r>
      <w:r w:rsidR="00EA5995" w:rsidRPr="00536964">
        <w:rPr>
          <w:rFonts w:ascii="Times New Roman" w:hAnsi="Times New Roman"/>
          <w:color w:val="000000" w:themeColor="text1"/>
          <w:kern w:val="1"/>
          <w:lang w:eastAsia="ar-SA"/>
        </w:rPr>
        <w:t>thickness</w:t>
      </w:r>
      <w:r w:rsidR="00B131A4" w:rsidRPr="00536964">
        <w:rPr>
          <w:rFonts w:ascii="Times New Roman" w:hAnsi="Times New Roman"/>
          <w:color w:val="000000" w:themeColor="text1"/>
          <w:kern w:val="1"/>
          <w:lang w:eastAsia="ar-SA"/>
        </w:rPr>
        <w:t>, W</w:t>
      </w:r>
      <w:r w:rsidR="00B131A4" w:rsidRPr="00536964">
        <w:rPr>
          <w:rFonts w:ascii="Times New Roman" w:hAnsi="Times New Roman"/>
          <w:color w:val="000000" w:themeColor="text1"/>
          <w:kern w:val="1"/>
          <w:vertAlign w:val="subscript"/>
          <w:lang w:eastAsia="ar-SA"/>
        </w:rPr>
        <w:t>M</w:t>
      </w:r>
      <w:r w:rsidR="00B131A4" w:rsidRPr="00536964">
        <w:rPr>
          <w:rFonts w:ascii="Times New Roman" w:hAnsi="Times New Roman"/>
          <w:color w:val="000000" w:themeColor="text1"/>
          <w:kern w:val="1"/>
          <w:lang w:eastAsia="ar-SA"/>
        </w:rPr>
        <w:t xml:space="preserve">, that is between 3nm and 15nm. </w:t>
      </w:r>
    </w:p>
    <w:p w14:paraId="124D62A3" w14:textId="6FA1E4B1" w:rsidR="00CC3BE3" w:rsidRPr="00536964" w:rsidRDefault="00340B94" w:rsidP="005F43B0">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kern w:val="1"/>
          <w:lang w:eastAsia="ar-SA"/>
        </w:rPr>
        <w:t>In other embodiments, the non-volatile memory element 126 includes only electrodes 202 and 208 and an insulator 209 in between</w:t>
      </w:r>
      <w:r w:rsidR="00C5252B" w:rsidRPr="00536964">
        <w:rPr>
          <w:rFonts w:ascii="Times New Roman" w:hAnsi="Times New Roman"/>
          <w:color w:val="000000" w:themeColor="text1"/>
          <w:kern w:val="1"/>
          <w:lang w:eastAsia="ar-SA"/>
        </w:rPr>
        <w:t xml:space="preserve">, as shown in </w:t>
      </w:r>
      <w:r w:rsidR="00C5252B" w:rsidRPr="00536964">
        <w:rPr>
          <w:rFonts w:ascii="Times New Roman" w:hAnsi="Times New Roman"/>
          <w:b/>
          <w:bCs/>
          <w:color w:val="000000" w:themeColor="text1"/>
          <w:kern w:val="1"/>
          <w:lang w:eastAsia="ar-SA"/>
        </w:rPr>
        <w:t>Figure 2B.</w:t>
      </w:r>
      <w:r w:rsidR="003C3DAC" w:rsidRPr="00536964">
        <w:rPr>
          <w:rFonts w:ascii="Times New Roman" w:hAnsi="Times New Roman"/>
          <w:color w:val="000000" w:themeColor="text1"/>
        </w:rPr>
        <w:t xml:space="preserve"> </w:t>
      </w:r>
      <w:r w:rsidR="00CC3BE3" w:rsidRPr="00536964">
        <w:rPr>
          <w:rFonts w:ascii="Times New Roman" w:hAnsi="Times New Roman"/>
          <w:color w:val="000000" w:themeColor="text1"/>
        </w:rPr>
        <w:t>In some</w:t>
      </w:r>
      <w:r w:rsidR="003C3DAC" w:rsidRPr="00536964">
        <w:rPr>
          <w:rFonts w:ascii="Times New Roman" w:hAnsi="Times New Roman"/>
          <w:color w:val="000000" w:themeColor="text1"/>
        </w:rPr>
        <w:t xml:space="preserve"> such</w:t>
      </w:r>
      <w:r w:rsidR="00CC3BE3" w:rsidRPr="00536964">
        <w:rPr>
          <w:rFonts w:ascii="Times New Roman" w:hAnsi="Times New Roman"/>
          <w:color w:val="000000" w:themeColor="text1"/>
        </w:rPr>
        <w:t xml:space="preserve"> embodiments, the insulator layer 209 exhibits charge carrier tunneling behavior. In some such embodiments, the insulator layer 209 includes oxygen and a metal, such as, but not limited, to aluminum, hafnium, tantalum and titanium. In further embodiments, the insulator layer 209 is also doped with atoms of one or more metals, such as, but not limit to, copper, silver or gold. In some such embodiments, the insulator layer 209 is doped to a concentration between 2%</w:t>
      </w:r>
      <w:r w:rsidR="00E60919" w:rsidRPr="00536964">
        <w:rPr>
          <w:rFonts w:ascii="Times New Roman" w:hAnsi="Times New Roman"/>
          <w:color w:val="000000" w:themeColor="text1"/>
        </w:rPr>
        <w:t xml:space="preserve"> to </w:t>
      </w:r>
      <w:r w:rsidR="00CC3BE3" w:rsidRPr="00536964">
        <w:rPr>
          <w:rFonts w:ascii="Times New Roman" w:hAnsi="Times New Roman"/>
          <w:color w:val="000000" w:themeColor="text1"/>
        </w:rPr>
        <w:t>10% (atomic) with atoms of one or more metals such as copper, silver or gold. In an embodiment, the insulator layer 209 has a thickness between 2 nm to 5 nm.</w:t>
      </w:r>
    </w:p>
    <w:p w14:paraId="3DCDC615" w14:textId="3D000E3A" w:rsidR="00CC3BE3" w:rsidRPr="00536964" w:rsidRDefault="00CC3BE3" w:rsidP="00CC3BE3">
      <w:pPr>
        <w:widowControl w:val="0"/>
        <w:spacing w:line="360" w:lineRule="auto"/>
        <w:ind w:firstLine="720"/>
        <w:rPr>
          <w:rFonts w:ascii="Times New Roman" w:hAnsi="Times New Roman"/>
          <w:color w:val="000000" w:themeColor="text1"/>
        </w:rPr>
      </w:pPr>
      <w:r w:rsidRPr="00536964">
        <w:rPr>
          <w:rFonts w:ascii="Times New Roman" w:hAnsi="Times New Roman"/>
          <w:color w:val="000000" w:themeColor="text1"/>
        </w:rPr>
        <w:t>In another embodiment, the insulator layer 209 includes a threshold switching material such as a phase change material. In some examples, the insulator layer 209 may include a phase change material that exhibits at least two different electrical states characterized by two different resistances, a conductive state and a resistive state. In some examples, the phase change material exhibits at least two different material states, amorphous and crystalline that correspond to the two different resistance states. In an embodiment, a phase change material that is in a completely crystalline phase is conductive and resistive when the phase change material is in an amorphous state. However, by modulating the relative extent of crystalline phase and amorphous phase in a given volume of the phase change material</w:t>
      </w:r>
      <w:r w:rsidR="007663A4" w:rsidRPr="00536964">
        <w:rPr>
          <w:rFonts w:ascii="Times New Roman" w:hAnsi="Times New Roman"/>
          <w:color w:val="000000" w:themeColor="text1"/>
        </w:rPr>
        <w:t>,</w:t>
      </w:r>
      <w:r w:rsidRPr="00536964">
        <w:rPr>
          <w:rFonts w:ascii="Times New Roman" w:hAnsi="Times New Roman"/>
          <w:color w:val="000000" w:themeColor="text1"/>
        </w:rPr>
        <w:t xml:space="preserve"> the resistance of the phase change material can be tuned. In an embodiment, the resistance state of the phase change material may be set by heating and cooling the phase change material in a specific manner by application of a voltage bias</w:t>
      </w:r>
      <w:r w:rsidR="00B131A4" w:rsidRPr="00536964">
        <w:rPr>
          <w:rFonts w:ascii="Times New Roman" w:hAnsi="Times New Roman"/>
          <w:color w:val="000000" w:themeColor="text1"/>
        </w:rPr>
        <w:t>, e.g., between electrodes 202</w:t>
      </w:r>
      <w:r w:rsidR="004C6B64" w:rsidRPr="00536964">
        <w:rPr>
          <w:rFonts w:ascii="Times New Roman" w:hAnsi="Times New Roman"/>
          <w:color w:val="000000" w:themeColor="text1"/>
        </w:rPr>
        <w:t xml:space="preserve"> </w:t>
      </w:r>
      <w:r w:rsidR="00B131A4" w:rsidRPr="00536964">
        <w:rPr>
          <w:rFonts w:ascii="Times New Roman" w:hAnsi="Times New Roman"/>
          <w:color w:val="000000" w:themeColor="text1"/>
        </w:rPr>
        <w:t xml:space="preserve">and 208 </w:t>
      </w:r>
      <w:r w:rsidRPr="00536964">
        <w:rPr>
          <w:rFonts w:ascii="Times New Roman" w:hAnsi="Times New Roman"/>
          <w:color w:val="000000" w:themeColor="text1"/>
        </w:rPr>
        <w:t>to induce joule heating</w:t>
      </w:r>
      <w:r w:rsidR="00B131A4" w:rsidRPr="00536964">
        <w:rPr>
          <w:rFonts w:ascii="Times New Roman" w:hAnsi="Times New Roman"/>
          <w:color w:val="000000" w:themeColor="text1"/>
        </w:rPr>
        <w:t>.</w:t>
      </w:r>
      <w:r w:rsidRPr="00536964">
        <w:rPr>
          <w:rFonts w:ascii="Times New Roman" w:hAnsi="Times New Roman"/>
          <w:color w:val="000000" w:themeColor="text1"/>
        </w:rPr>
        <w:t xml:space="preserve"> </w:t>
      </w:r>
    </w:p>
    <w:p w14:paraId="1D5AC13A" w14:textId="60B34A91" w:rsidR="00340B94" w:rsidRPr="00536964" w:rsidRDefault="00CC3BE3" w:rsidP="00250D2F">
      <w:pPr>
        <w:widowControl w:val="0"/>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an embodiment, the phase change material includes Ge and Te. In an embodiment, the phase change material further includes Sb. </w:t>
      </w:r>
      <w:r w:rsidRPr="00536964">
        <w:rPr>
          <w:rFonts w:ascii="Times New Roman" w:eastAsiaTheme="minorHAnsi" w:hAnsi="Times New Roman"/>
          <w:color w:val="000000" w:themeColor="text1"/>
        </w:rPr>
        <w:t xml:space="preserve">In an embodiment, the phase change material includes a ternary alloy of Ge, Te and Sb such as </w:t>
      </w:r>
      <w:r w:rsidRPr="00536964">
        <w:rPr>
          <w:rFonts w:ascii="Times New Roman" w:hAnsi="Times New Roman"/>
          <w:color w:val="000000" w:themeColor="text1"/>
        </w:rPr>
        <w:t>Ge</w:t>
      </w:r>
      <w:r w:rsidRPr="00536964">
        <w:rPr>
          <w:rFonts w:ascii="Times New Roman" w:hAnsi="Times New Roman"/>
          <w:color w:val="000000" w:themeColor="text1"/>
          <w:vertAlign w:val="subscript"/>
        </w:rPr>
        <w:t>2</w:t>
      </w:r>
      <w:r w:rsidRPr="00536964">
        <w:rPr>
          <w:rFonts w:ascii="Times New Roman" w:hAnsi="Times New Roman"/>
          <w:color w:val="000000" w:themeColor="text1"/>
        </w:rPr>
        <w:t>Sb</w:t>
      </w:r>
      <w:r w:rsidRPr="00536964">
        <w:rPr>
          <w:rFonts w:ascii="Times New Roman" w:hAnsi="Times New Roman"/>
          <w:color w:val="000000" w:themeColor="text1"/>
          <w:vertAlign w:val="subscript"/>
        </w:rPr>
        <w:t>2</w:t>
      </w:r>
      <w:r w:rsidRPr="00536964">
        <w:rPr>
          <w:rFonts w:ascii="Times New Roman" w:hAnsi="Times New Roman"/>
          <w:color w:val="000000" w:themeColor="text1"/>
        </w:rPr>
        <w:t>Te</w:t>
      </w:r>
      <w:r w:rsidRPr="00536964">
        <w:rPr>
          <w:rFonts w:ascii="Times New Roman" w:hAnsi="Times New Roman"/>
          <w:color w:val="000000" w:themeColor="text1"/>
          <w:vertAlign w:val="subscript"/>
        </w:rPr>
        <w:t xml:space="preserve">5. </w:t>
      </w:r>
      <w:r w:rsidRPr="00536964">
        <w:rPr>
          <w:rFonts w:ascii="Times New Roman" w:eastAsiaTheme="minorHAnsi" w:hAnsi="Times New Roman"/>
          <w:color w:val="000000" w:themeColor="text1"/>
        </w:rPr>
        <w:t xml:space="preserve">In an embodiment, the phase change material </w:t>
      </w:r>
      <w:r w:rsidRPr="00536964">
        <w:rPr>
          <w:rFonts w:ascii="Times New Roman" w:eastAsiaTheme="minorHAnsi" w:hAnsi="Times New Roman"/>
          <w:color w:val="000000" w:themeColor="text1"/>
        </w:rPr>
        <w:lastRenderedPageBreak/>
        <w:t xml:space="preserve">includes a binary alloy, ternary alloy or a quaternary alloy including at least one element from the group V periodic table such as Te, Se, or S. In an embodiment, the phase change material includes a binary alloy, ternary alloy or a quaternary alloy which comprises at least one of Te, Se, or S, where the said alloy further comprises one element from the group V periodic table such as Sb. </w:t>
      </w:r>
      <w:r w:rsidRPr="00536964">
        <w:rPr>
          <w:rFonts w:ascii="Times New Roman" w:hAnsi="Times New Roman"/>
          <w:color w:val="000000" w:themeColor="text1"/>
        </w:rPr>
        <w:t xml:space="preserve">In an embodiment, the phase change material includes a dopant </w:t>
      </w:r>
      <w:r w:rsidR="004F7EA9" w:rsidRPr="00536964">
        <w:rPr>
          <w:rFonts w:ascii="Times New Roman" w:hAnsi="Times New Roman"/>
          <w:color w:val="000000" w:themeColor="text1"/>
        </w:rPr>
        <w:t>such as</w:t>
      </w:r>
      <w:r w:rsidRPr="00536964">
        <w:rPr>
          <w:rFonts w:ascii="Times New Roman" w:hAnsi="Times New Roman"/>
          <w:color w:val="000000" w:themeColor="text1"/>
        </w:rPr>
        <w:t xml:space="preserve"> </w:t>
      </w:r>
      <w:r w:rsidR="0096415B" w:rsidRPr="00536964">
        <w:rPr>
          <w:rFonts w:ascii="Times New Roman" w:hAnsi="Times New Roman"/>
          <w:color w:val="000000" w:themeColor="text1"/>
        </w:rPr>
        <w:t xml:space="preserve">silver, </w:t>
      </w:r>
      <w:r w:rsidRPr="00536964">
        <w:rPr>
          <w:rFonts w:ascii="Times New Roman" w:hAnsi="Times New Roman"/>
          <w:color w:val="000000" w:themeColor="text1"/>
        </w:rPr>
        <w:t xml:space="preserve">indium, gallium, nitrogen, silicon </w:t>
      </w:r>
      <w:r w:rsidR="004F7EA9" w:rsidRPr="00536964">
        <w:rPr>
          <w:rFonts w:ascii="Times New Roman" w:hAnsi="Times New Roman"/>
          <w:color w:val="000000" w:themeColor="text1"/>
        </w:rPr>
        <w:t>or</w:t>
      </w:r>
      <w:r w:rsidRPr="00536964">
        <w:rPr>
          <w:rFonts w:ascii="Times New Roman" w:hAnsi="Times New Roman"/>
          <w:color w:val="000000" w:themeColor="text1"/>
        </w:rPr>
        <w:t xml:space="preserve"> germanium. In an embodiment, the dopant concentration is between 5% and 20% of the total composition of the phase change material. In an embodiment, the insulator layer 209 has a thickness </w:t>
      </w:r>
      <w:r w:rsidR="00C5252B" w:rsidRPr="00536964">
        <w:rPr>
          <w:rFonts w:ascii="Times New Roman" w:hAnsi="Times New Roman"/>
          <w:color w:val="000000" w:themeColor="text1"/>
        </w:rPr>
        <w:t xml:space="preserve">(measured along </w:t>
      </w:r>
      <w:r w:rsidR="000344D7" w:rsidRPr="00536964">
        <w:rPr>
          <w:rFonts w:ascii="Times New Roman" w:hAnsi="Times New Roman"/>
          <w:color w:val="000000" w:themeColor="text1"/>
        </w:rPr>
        <w:t>e.g.</w:t>
      </w:r>
      <w:r w:rsidR="00C5252B" w:rsidRPr="00536964">
        <w:rPr>
          <w:rFonts w:ascii="Times New Roman" w:hAnsi="Times New Roman"/>
          <w:color w:val="000000" w:themeColor="text1"/>
        </w:rPr>
        <w:t xml:space="preserve">, x-axis) that is </w:t>
      </w:r>
      <w:r w:rsidRPr="00536964">
        <w:rPr>
          <w:rFonts w:ascii="Times New Roman" w:hAnsi="Times New Roman"/>
          <w:color w:val="000000" w:themeColor="text1"/>
        </w:rPr>
        <w:t xml:space="preserve">between </w:t>
      </w:r>
      <w:r w:rsidR="00C5252B" w:rsidRPr="00536964">
        <w:rPr>
          <w:rFonts w:ascii="Times New Roman" w:hAnsi="Times New Roman"/>
          <w:color w:val="000000" w:themeColor="text1"/>
        </w:rPr>
        <w:t>2</w:t>
      </w:r>
      <w:r w:rsidRPr="00536964">
        <w:rPr>
          <w:rFonts w:ascii="Times New Roman" w:hAnsi="Times New Roman"/>
          <w:color w:val="000000" w:themeColor="text1"/>
        </w:rPr>
        <w:t xml:space="preserve"> nm and </w:t>
      </w:r>
      <w:r w:rsidR="00C5252B" w:rsidRPr="00536964">
        <w:rPr>
          <w:rFonts w:ascii="Times New Roman" w:hAnsi="Times New Roman"/>
          <w:color w:val="000000" w:themeColor="text1"/>
        </w:rPr>
        <w:t>15</w:t>
      </w:r>
      <w:r w:rsidRPr="00536964">
        <w:rPr>
          <w:rFonts w:ascii="Times New Roman" w:hAnsi="Times New Roman"/>
          <w:color w:val="000000" w:themeColor="text1"/>
        </w:rPr>
        <w:t xml:space="preserve"> nm. </w:t>
      </w:r>
    </w:p>
    <w:p w14:paraId="77B6476D" w14:textId="1E197EE9" w:rsidR="00E703CA" w:rsidRPr="00536964" w:rsidRDefault="00E703CA" w:rsidP="00E703CA">
      <w:pPr>
        <w:widowControl w:val="0"/>
        <w:spacing w:line="360" w:lineRule="auto"/>
        <w:ind w:firstLine="720"/>
        <w:rPr>
          <w:rFonts w:ascii="Times New Roman" w:hAnsi="Times New Roman"/>
          <w:color w:val="000000" w:themeColor="text1"/>
        </w:rPr>
      </w:pPr>
      <w:r w:rsidRPr="00536964">
        <w:rPr>
          <w:rFonts w:ascii="Times New Roman" w:hAnsi="Times New Roman"/>
          <w:b/>
          <w:bCs/>
          <w:color w:val="000000" w:themeColor="text1"/>
          <w:kern w:val="1"/>
          <w:lang w:eastAsia="ar-SA"/>
        </w:rPr>
        <w:t>Figure 2</w:t>
      </w:r>
      <w:r w:rsidR="004F7EA9" w:rsidRPr="00536964">
        <w:rPr>
          <w:rFonts w:ascii="Times New Roman" w:hAnsi="Times New Roman"/>
          <w:b/>
          <w:bCs/>
          <w:color w:val="000000" w:themeColor="text1"/>
          <w:kern w:val="1"/>
          <w:lang w:eastAsia="ar-SA"/>
        </w:rPr>
        <w:t>C</w:t>
      </w:r>
      <w:r w:rsidRPr="00536964">
        <w:rPr>
          <w:rFonts w:ascii="Times New Roman" w:hAnsi="Times New Roman"/>
          <w:color w:val="000000" w:themeColor="text1"/>
          <w:kern w:val="1"/>
          <w:lang w:eastAsia="ar-SA"/>
        </w:rPr>
        <w:t xml:space="preserve"> is a cross-sectional illustration of a structure of a selector </w:t>
      </w:r>
      <w:r w:rsidR="006D35BE" w:rsidRPr="00536964">
        <w:rPr>
          <w:rFonts w:ascii="Times New Roman" w:hAnsi="Times New Roman"/>
          <w:color w:val="000000" w:themeColor="text1"/>
          <w:kern w:val="1"/>
          <w:lang w:eastAsia="ar-SA"/>
        </w:rPr>
        <w:t>element 128</w:t>
      </w:r>
      <w:r w:rsidRPr="00536964">
        <w:rPr>
          <w:rFonts w:ascii="Times New Roman" w:hAnsi="Times New Roman"/>
          <w:color w:val="000000" w:themeColor="text1"/>
          <w:kern w:val="1"/>
          <w:lang w:eastAsia="ar-SA"/>
        </w:rPr>
        <w:t xml:space="preserve">, in accordance with an embodiment of the present disclosure. </w:t>
      </w:r>
      <w:r w:rsidRPr="00536964">
        <w:rPr>
          <w:rFonts w:ascii="Times New Roman" w:hAnsi="Times New Roman"/>
          <w:color w:val="000000" w:themeColor="text1"/>
        </w:rPr>
        <w:t>As shown the selector device includes a metal-insulator-metal (MIM) stack.</w:t>
      </w:r>
      <w:r w:rsidR="00823CC4" w:rsidRPr="00536964">
        <w:rPr>
          <w:rFonts w:ascii="Times New Roman" w:hAnsi="Times New Roman"/>
          <w:color w:val="000000" w:themeColor="text1"/>
        </w:rPr>
        <w:t xml:space="preserve"> </w:t>
      </w:r>
      <w:r w:rsidRPr="00536964">
        <w:rPr>
          <w:rFonts w:ascii="Times New Roman" w:hAnsi="Times New Roman"/>
          <w:color w:val="000000" w:themeColor="text1"/>
        </w:rPr>
        <w:t xml:space="preserve">The MIM stack of selector </w:t>
      </w:r>
      <w:r w:rsidR="006D35BE" w:rsidRPr="00536964">
        <w:rPr>
          <w:rFonts w:ascii="Times New Roman" w:hAnsi="Times New Roman"/>
          <w:color w:val="000000" w:themeColor="text1"/>
        </w:rPr>
        <w:t xml:space="preserve">element 128 </w:t>
      </w:r>
      <w:r w:rsidRPr="00536964">
        <w:rPr>
          <w:rFonts w:ascii="Times New Roman" w:hAnsi="Times New Roman"/>
          <w:color w:val="000000" w:themeColor="text1"/>
        </w:rPr>
        <w:t xml:space="preserve">includes a </w:t>
      </w:r>
      <w:r w:rsidR="004F7EA9" w:rsidRPr="00536964">
        <w:rPr>
          <w:rFonts w:ascii="Times New Roman" w:hAnsi="Times New Roman"/>
          <w:color w:val="000000" w:themeColor="text1"/>
        </w:rPr>
        <w:t>selector electrode 210</w:t>
      </w:r>
      <w:r w:rsidRPr="00536964">
        <w:rPr>
          <w:rFonts w:ascii="Times New Roman" w:hAnsi="Times New Roman"/>
          <w:color w:val="000000" w:themeColor="text1"/>
        </w:rPr>
        <w:t xml:space="preserve">, </w:t>
      </w:r>
      <w:r w:rsidR="004F7EA9" w:rsidRPr="00536964">
        <w:rPr>
          <w:rFonts w:ascii="Times New Roman" w:hAnsi="Times New Roman"/>
          <w:color w:val="000000" w:themeColor="text1"/>
        </w:rPr>
        <w:t xml:space="preserve">and </w:t>
      </w:r>
      <w:r w:rsidRPr="00536964">
        <w:rPr>
          <w:rFonts w:ascii="Times New Roman" w:hAnsi="Times New Roman"/>
          <w:color w:val="000000" w:themeColor="text1"/>
        </w:rPr>
        <w:t>an i</w:t>
      </w:r>
      <w:r w:rsidR="004F7EA9" w:rsidRPr="00536964">
        <w:rPr>
          <w:rFonts w:ascii="Times New Roman" w:hAnsi="Times New Roman"/>
          <w:color w:val="000000" w:themeColor="text1"/>
        </w:rPr>
        <w:t>nsulator layer 211</w:t>
      </w:r>
      <w:r w:rsidRPr="00536964">
        <w:rPr>
          <w:rFonts w:ascii="Times New Roman" w:hAnsi="Times New Roman"/>
          <w:color w:val="000000" w:themeColor="text1"/>
        </w:rPr>
        <w:t xml:space="preserve"> between the </w:t>
      </w:r>
      <w:r w:rsidR="004F7EA9" w:rsidRPr="00536964">
        <w:rPr>
          <w:rFonts w:ascii="Times New Roman" w:hAnsi="Times New Roman"/>
          <w:color w:val="000000" w:themeColor="text1"/>
        </w:rPr>
        <w:t>selector electrode 210</w:t>
      </w:r>
      <w:r w:rsidRPr="00536964">
        <w:rPr>
          <w:rFonts w:ascii="Times New Roman" w:hAnsi="Times New Roman"/>
          <w:color w:val="000000" w:themeColor="text1"/>
        </w:rPr>
        <w:t xml:space="preserve"> and a </w:t>
      </w:r>
      <w:r w:rsidR="003C5F28" w:rsidRPr="00536964">
        <w:rPr>
          <w:rFonts w:ascii="Times New Roman" w:hAnsi="Times New Roman"/>
          <w:color w:val="000000" w:themeColor="text1"/>
        </w:rPr>
        <w:t xml:space="preserve">selector </w:t>
      </w:r>
      <w:r w:rsidR="004F7EA9" w:rsidRPr="00536964">
        <w:rPr>
          <w:rFonts w:ascii="Times New Roman" w:hAnsi="Times New Roman"/>
          <w:color w:val="000000" w:themeColor="text1"/>
        </w:rPr>
        <w:t>electrode 212</w:t>
      </w:r>
      <w:r w:rsidRPr="00536964">
        <w:rPr>
          <w:rFonts w:ascii="Times New Roman" w:hAnsi="Times New Roman"/>
          <w:color w:val="000000" w:themeColor="text1"/>
        </w:rPr>
        <w:t>.</w:t>
      </w:r>
      <w:r w:rsidR="00E87A89" w:rsidRPr="00536964">
        <w:rPr>
          <w:rFonts w:ascii="Times New Roman" w:hAnsi="Times New Roman"/>
          <w:color w:val="000000" w:themeColor="text1"/>
        </w:rPr>
        <w:t xml:space="preserve"> In embodiments, the insulator layer 211 includes </w:t>
      </w:r>
      <w:r w:rsidR="00E87A89" w:rsidRPr="00536964">
        <w:rPr>
          <w:rFonts w:ascii="Times New Roman" w:eastAsiaTheme="minorHAnsi" w:hAnsi="Times New Roman"/>
          <w:color w:val="000000" w:themeColor="text1"/>
        </w:rPr>
        <w:t xml:space="preserve">a ovonic threshold switching material. </w:t>
      </w:r>
      <w:r w:rsidR="00CA6534" w:rsidRPr="00536964">
        <w:rPr>
          <w:rFonts w:ascii="Times New Roman" w:eastAsiaTheme="minorHAnsi" w:hAnsi="Times New Roman"/>
          <w:color w:val="000000" w:themeColor="text1"/>
        </w:rPr>
        <w:t>In an embodiment, the insulator includes</w:t>
      </w:r>
      <w:r w:rsidR="00E87A89" w:rsidRPr="00536964">
        <w:rPr>
          <w:rFonts w:ascii="Times New Roman" w:eastAsiaTheme="minorHAnsi" w:hAnsi="Times New Roman"/>
          <w:color w:val="000000" w:themeColor="text1"/>
        </w:rPr>
        <w:t xml:space="preserve"> alloy of </w:t>
      </w:r>
      <w:r w:rsidR="00E87A89" w:rsidRPr="00536964">
        <w:rPr>
          <w:rFonts w:ascii="Times New Roman" w:hAnsi="Times New Roman"/>
          <w:color w:val="000000" w:themeColor="text1"/>
        </w:rPr>
        <w:t>Ge</w:t>
      </w:r>
      <w:r w:rsidR="0096415B" w:rsidRPr="00536964">
        <w:rPr>
          <w:rFonts w:ascii="Times New Roman" w:hAnsi="Times New Roman"/>
          <w:color w:val="000000" w:themeColor="text1"/>
        </w:rPr>
        <w:t>, As and</w:t>
      </w:r>
      <w:r w:rsidR="00CA6534" w:rsidRPr="00536964">
        <w:rPr>
          <w:rFonts w:ascii="Times New Roman" w:hAnsi="Times New Roman"/>
          <w:color w:val="000000" w:themeColor="text1"/>
        </w:rPr>
        <w:t xml:space="preserve"> </w:t>
      </w:r>
      <w:r w:rsidR="00E87A89" w:rsidRPr="00536964">
        <w:rPr>
          <w:rFonts w:ascii="Times New Roman" w:hAnsi="Times New Roman"/>
          <w:color w:val="000000" w:themeColor="text1"/>
        </w:rPr>
        <w:t>Se</w:t>
      </w:r>
      <w:r w:rsidR="0096415B" w:rsidRPr="00536964">
        <w:rPr>
          <w:rFonts w:ascii="Times New Roman" w:hAnsi="Times New Roman"/>
          <w:color w:val="000000" w:themeColor="text1"/>
        </w:rPr>
        <w:t xml:space="preserve">, such as GeAsSe, GeSe or AsSe. In </w:t>
      </w:r>
      <w:r w:rsidR="007663A4" w:rsidRPr="00536964">
        <w:rPr>
          <w:rFonts w:ascii="Times New Roman" w:hAnsi="Times New Roman"/>
          <w:color w:val="000000" w:themeColor="text1"/>
        </w:rPr>
        <w:t xml:space="preserve">some </w:t>
      </w:r>
      <w:r w:rsidR="0096415B" w:rsidRPr="00536964">
        <w:rPr>
          <w:rFonts w:ascii="Times New Roman" w:hAnsi="Times New Roman"/>
          <w:color w:val="000000" w:themeColor="text1"/>
        </w:rPr>
        <w:t xml:space="preserve">embodiments </w:t>
      </w:r>
      <w:r w:rsidR="007663A4" w:rsidRPr="00536964">
        <w:rPr>
          <w:rFonts w:ascii="Times New Roman" w:hAnsi="Times New Roman"/>
          <w:color w:val="000000" w:themeColor="text1"/>
        </w:rPr>
        <w:t>,</w:t>
      </w:r>
      <w:r w:rsidR="0096415B" w:rsidRPr="00536964">
        <w:rPr>
          <w:rFonts w:ascii="Times New Roman" w:hAnsi="Times New Roman"/>
          <w:color w:val="000000" w:themeColor="text1"/>
        </w:rPr>
        <w:t>alloy</w:t>
      </w:r>
      <w:r w:rsidR="007663A4" w:rsidRPr="00536964">
        <w:rPr>
          <w:rFonts w:ascii="Times New Roman" w:hAnsi="Times New Roman"/>
          <w:color w:val="000000" w:themeColor="text1"/>
        </w:rPr>
        <w:t>s of</w:t>
      </w:r>
      <w:r w:rsidR="009E1E24" w:rsidRPr="00536964">
        <w:rPr>
          <w:rFonts w:ascii="Times New Roman" w:hAnsi="Times New Roman"/>
          <w:color w:val="000000" w:themeColor="text1"/>
        </w:rPr>
        <w:t xml:space="preserve"> </w:t>
      </w:r>
      <w:r w:rsidR="0096415B" w:rsidRPr="00536964">
        <w:rPr>
          <w:rFonts w:ascii="Times New Roman" w:hAnsi="Times New Roman"/>
          <w:color w:val="000000" w:themeColor="text1"/>
        </w:rPr>
        <w:t>Ge, As and Se may include dopants, for example As doped GeSe, Ge doped AsSe or</w:t>
      </w:r>
      <w:r w:rsidR="004C6B64" w:rsidRPr="00536964">
        <w:rPr>
          <w:rFonts w:ascii="Times New Roman" w:hAnsi="Times New Roman"/>
          <w:color w:val="000000" w:themeColor="text1"/>
        </w:rPr>
        <w:t xml:space="preserve"> </w:t>
      </w:r>
      <w:r w:rsidR="0096415B" w:rsidRPr="00536964">
        <w:rPr>
          <w:rFonts w:ascii="Times New Roman" w:hAnsi="Times New Roman"/>
          <w:color w:val="000000" w:themeColor="text1"/>
        </w:rPr>
        <w:t xml:space="preserve">GeAsSe doped with In, Te or Sb. In embodiments, the insulator </w:t>
      </w:r>
      <w:r w:rsidR="000377AD" w:rsidRPr="00536964">
        <w:rPr>
          <w:rFonts w:ascii="Times New Roman" w:hAnsi="Times New Roman"/>
          <w:color w:val="000000" w:themeColor="text1"/>
        </w:rPr>
        <w:t xml:space="preserve">layer 211 </w:t>
      </w:r>
      <w:r w:rsidR="0096415B" w:rsidRPr="00536964">
        <w:rPr>
          <w:rFonts w:ascii="Times New Roman" w:hAnsi="Times New Roman"/>
          <w:color w:val="000000" w:themeColor="text1"/>
        </w:rPr>
        <w:t xml:space="preserve">has a thickness that is material </w:t>
      </w:r>
      <w:r w:rsidR="000377AD" w:rsidRPr="00536964">
        <w:rPr>
          <w:rFonts w:ascii="Times New Roman" w:hAnsi="Times New Roman"/>
          <w:color w:val="000000" w:themeColor="text1"/>
        </w:rPr>
        <w:t>dependent</w:t>
      </w:r>
      <w:r w:rsidR="007663A4" w:rsidRPr="00536964">
        <w:rPr>
          <w:rFonts w:ascii="Times New Roman" w:hAnsi="Times New Roman"/>
          <w:color w:val="000000" w:themeColor="text1"/>
        </w:rPr>
        <w:t>. In exemplary embodiments, the</w:t>
      </w:r>
      <w:r w:rsidR="000377AD" w:rsidRPr="00536964">
        <w:rPr>
          <w:rFonts w:ascii="Times New Roman" w:hAnsi="Times New Roman"/>
          <w:color w:val="000000" w:themeColor="text1"/>
        </w:rPr>
        <w:t xml:space="preserve"> thickness </w:t>
      </w:r>
      <w:r w:rsidR="0096415B" w:rsidRPr="00536964">
        <w:rPr>
          <w:rFonts w:ascii="Times New Roman" w:hAnsi="Times New Roman"/>
          <w:color w:val="000000" w:themeColor="text1"/>
        </w:rPr>
        <w:t xml:space="preserve">is between 5 nm and 30 nm. </w:t>
      </w:r>
      <w:r w:rsidR="003C3DAC" w:rsidRPr="00536964">
        <w:rPr>
          <w:rFonts w:ascii="Times New Roman" w:hAnsi="Times New Roman"/>
          <w:color w:val="000000" w:themeColor="text1"/>
        </w:rPr>
        <w:t xml:space="preserve">Electrodes 210 and 212 may include a material that is the same or substantially the same as a material of electrodes 202 and </w:t>
      </w:r>
      <w:r w:rsidR="006D35BE" w:rsidRPr="00536964">
        <w:rPr>
          <w:rFonts w:ascii="Times New Roman" w:hAnsi="Times New Roman"/>
          <w:color w:val="000000" w:themeColor="text1"/>
        </w:rPr>
        <w:t>208</w:t>
      </w:r>
      <w:r w:rsidR="003C3DAC" w:rsidRPr="00536964">
        <w:rPr>
          <w:rFonts w:ascii="Times New Roman" w:hAnsi="Times New Roman"/>
          <w:color w:val="000000" w:themeColor="text1"/>
        </w:rPr>
        <w:t>.</w:t>
      </w:r>
    </w:p>
    <w:p w14:paraId="426A6A94" w14:textId="1A610B70" w:rsidR="00B131A4" w:rsidRPr="00536964" w:rsidRDefault="003C3DAC" w:rsidP="003C3DAC">
      <w:pPr>
        <w:widowControl w:val="0"/>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another embodiment, the insulator layer 211 includes a material that can undergo a reversible insulator to metal transition. In an embodiment, the transition is triggered by a thermal process. In another embodiment, the transition is triggered by an electrical process. The insulator to metal transition is characterized by a high resistance insulator state and a low resistance metallic state. In some such embodiments, the insulator layer transition comprises the development of filamentary conduction in which a filament may extend through the insulator to couple the selector electrodes </w:t>
      </w:r>
      <w:r w:rsidR="00A35B12" w:rsidRPr="00536964">
        <w:rPr>
          <w:rFonts w:ascii="Times New Roman" w:hAnsi="Times New Roman"/>
          <w:color w:val="000000" w:themeColor="text1"/>
        </w:rPr>
        <w:t xml:space="preserve">210 </w:t>
      </w:r>
      <w:r w:rsidRPr="00536964">
        <w:rPr>
          <w:rFonts w:ascii="Times New Roman" w:hAnsi="Times New Roman"/>
          <w:color w:val="000000" w:themeColor="text1"/>
        </w:rPr>
        <w:t xml:space="preserve">and </w:t>
      </w:r>
      <w:r w:rsidR="00A35B12" w:rsidRPr="00536964">
        <w:rPr>
          <w:rFonts w:ascii="Times New Roman" w:hAnsi="Times New Roman"/>
          <w:color w:val="000000" w:themeColor="text1"/>
        </w:rPr>
        <w:t>212</w:t>
      </w:r>
      <w:r w:rsidRPr="00536964">
        <w:rPr>
          <w:rFonts w:ascii="Times New Roman" w:hAnsi="Times New Roman"/>
          <w:color w:val="000000" w:themeColor="text1"/>
        </w:rPr>
        <w:t xml:space="preserve">. The extent of such a filament may modulate during the transition between the insulator and metallic states as a function of voltage developed across selector electrodes </w:t>
      </w:r>
      <w:r w:rsidR="00A35B12" w:rsidRPr="00536964">
        <w:rPr>
          <w:rFonts w:ascii="Times New Roman" w:hAnsi="Times New Roman"/>
          <w:color w:val="000000" w:themeColor="text1"/>
        </w:rPr>
        <w:t xml:space="preserve">210 </w:t>
      </w:r>
      <w:r w:rsidRPr="00536964">
        <w:rPr>
          <w:rFonts w:ascii="Times New Roman" w:hAnsi="Times New Roman"/>
          <w:color w:val="000000" w:themeColor="text1"/>
        </w:rPr>
        <w:t xml:space="preserve">and </w:t>
      </w:r>
      <w:r w:rsidR="00A35B12" w:rsidRPr="00536964">
        <w:rPr>
          <w:rFonts w:ascii="Times New Roman" w:hAnsi="Times New Roman"/>
          <w:color w:val="000000" w:themeColor="text1"/>
        </w:rPr>
        <w:t>212</w:t>
      </w:r>
      <w:r w:rsidRPr="00536964">
        <w:rPr>
          <w:rFonts w:ascii="Times New Roman" w:hAnsi="Times New Roman"/>
          <w:color w:val="000000" w:themeColor="text1"/>
        </w:rPr>
        <w:t>. In some such embodiments, the insulator layer 211 includes oxygen and atoms of one or more metals, such as, but not limited to niobium, vanadium and tantalum. In some specific examples, the insulator layer 211 includes vanadium (IV) oxide, VO</w:t>
      </w:r>
      <w:r w:rsidRPr="00536964">
        <w:rPr>
          <w:rFonts w:ascii="Times New Roman" w:hAnsi="Times New Roman"/>
          <w:color w:val="000000" w:themeColor="text1"/>
          <w:vertAlign w:val="subscript"/>
        </w:rPr>
        <w:t>2</w:t>
      </w:r>
      <w:r w:rsidRPr="00536964">
        <w:rPr>
          <w:rFonts w:ascii="Times New Roman" w:hAnsi="Times New Roman"/>
          <w:color w:val="000000" w:themeColor="text1"/>
        </w:rPr>
        <w:t xml:space="preserve"> and vanadium (V) oxide, V</w:t>
      </w:r>
      <w:r w:rsidRPr="00536964">
        <w:rPr>
          <w:rFonts w:ascii="Times New Roman" w:hAnsi="Times New Roman"/>
          <w:color w:val="000000" w:themeColor="text1"/>
          <w:vertAlign w:val="subscript"/>
        </w:rPr>
        <w:t>2</w:t>
      </w:r>
      <w:r w:rsidRPr="00536964">
        <w:rPr>
          <w:rFonts w:ascii="Times New Roman" w:hAnsi="Times New Roman"/>
          <w:color w:val="000000" w:themeColor="text1"/>
        </w:rPr>
        <w:t>O</w:t>
      </w:r>
      <w:r w:rsidRPr="00536964">
        <w:rPr>
          <w:rFonts w:ascii="Times New Roman" w:hAnsi="Times New Roman"/>
          <w:color w:val="000000" w:themeColor="text1"/>
          <w:vertAlign w:val="subscript"/>
        </w:rPr>
        <w:t>5</w:t>
      </w:r>
      <w:r w:rsidRPr="00536964">
        <w:rPr>
          <w:rFonts w:ascii="Times New Roman" w:hAnsi="Times New Roman"/>
          <w:color w:val="000000" w:themeColor="text1"/>
        </w:rPr>
        <w:t xml:space="preserve"> and niobium (V) oxide, Nb</w:t>
      </w:r>
      <w:r w:rsidRPr="00536964">
        <w:rPr>
          <w:rFonts w:ascii="Times New Roman" w:hAnsi="Times New Roman"/>
          <w:color w:val="000000" w:themeColor="text1"/>
          <w:vertAlign w:val="subscript"/>
        </w:rPr>
        <w:t>2</w:t>
      </w:r>
      <w:r w:rsidRPr="00536964">
        <w:rPr>
          <w:rFonts w:ascii="Times New Roman" w:hAnsi="Times New Roman"/>
          <w:color w:val="000000" w:themeColor="text1"/>
        </w:rPr>
        <w:t>O</w:t>
      </w:r>
      <w:r w:rsidRPr="00536964">
        <w:rPr>
          <w:rFonts w:ascii="Times New Roman" w:hAnsi="Times New Roman"/>
          <w:color w:val="000000" w:themeColor="text1"/>
          <w:vertAlign w:val="subscript"/>
        </w:rPr>
        <w:t>5</w:t>
      </w:r>
      <w:r w:rsidRPr="00536964">
        <w:rPr>
          <w:rFonts w:ascii="Times New Roman" w:hAnsi="Times New Roman"/>
          <w:color w:val="000000" w:themeColor="text1"/>
        </w:rPr>
        <w:t>. In one specific example, the insulator layer 211 includes niobium (V) oxide, Nb</w:t>
      </w:r>
      <w:r w:rsidRPr="00536964">
        <w:rPr>
          <w:rFonts w:ascii="Times New Roman" w:hAnsi="Times New Roman"/>
          <w:color w:val="000000" w:themeColor="text1"/>
          <w:vertAlign w:val="subscript"/>
        </w:rPr>
        <w:t>2</w:t>
      </w:r>
      <w:r w:rsidRPr="00536964">
        <w:rPr>
          <w:rFonts w:ascii="Times New Roman" w:hAnsi="Times New Roman"/>
          <w:color w:val="000000" w:themeColor="text1"/>
        </w:rPr>
        <w:t>O</w:t>
      </w:r>
      <w:r w:rsidRPr="00536964">
        <w:rPr>
          <w:rFonts w:ascii="Times New Roman" w:hAnsi="Times New Roman"/>
          <w:color w:val="000000" w:themeColor="text1"/>
          <w:vertAlign w:val="subscript"/>
        </w:rPr>
        <w:t xml:space="preserve">5 </w:t>
      </w:r>
      <w:r w:rsidRPr="00536964">
        <w:rPr>
          <w:rFonts w:ascii="Times New Roman" w:hAnsi="Times New Roman"/>
          <w:color w:val="000000" w:themeColor="text1"/>
        </w:rPr>
        <w:t xml:space="preserve">and may exhibit filamentary conduction. </w:t>
      </w:r>
      <w:r w:rsidRPr="00536964">
        <w:rPr>
          <w:rFonts w:ascii="Times New Roman" w:hAnsi="Times New Roman"/>
          <w:color w:val="000000" w:themeColor="text1"/>
        </w:rPr>
        <w:lastRenderedPageBreak/>
        <w:t xml:space="preserve">When the insulator layer 211 includes a material exhibiting filamentary conduction, a filament may manifest within the insulator layer </w:t>
      </w:r>
      <w:r w:rsidR="00B131A4" w:rsidRPr="00536964">
        <w:rPr>
          <w:rFonts w:ascii="Times New Roman" w:hAnsi="Times New Roman"/>
          <w:color w:val="000000" w:themeColor="text1"/>
        </w:rPr>
        <w:t>211</w:t>
      </w:r>
      <w:r w:rsidRPr="00536964">
        <w:rPr>
          <w:rFonts w:ascii="Times New Roman" w:hAnsi="Times New Roman"/>
          <w:color w:val="000000" w:themeColor="text1"/>
        </w:rPr>
        <w:t xml:space="preserve">. In an embodiment, the insulator layer 211 is amorphous. In an embodiment, the insulator layer 211 which can undergo an insulator to metal transition has a thickness between </w:t>
      </w:r>
      <w:r w:rsidR="007663A4" w:rsidRPr="00536964">
        <w:rPr>
          <w:rFonts w:ascii="Times New Roman" w:hAnsi="Times New Roman"/>
          <w:color w:val="000000" w:themeColor="text1"/>
        </w:rPr>
        <w:t>5</w:t>
      </w:r>
      <w:r w:rsidRPr="00536964">
        <w:rPr>
          <w:rFonts w:ascii="Times New Roman" w:hAnsi="Times New Roman"/>
          <w:color w:val="000000" w:themeColor="text1"/>
        </w:rPr>
        <w:t xml:space="preserve"> nm and </w:t>
      </w:r>
      <w:r w:rsidR="007663A4" w:rsidRPr="00536964">
        <w:rPr>
          <w:rFonts w:ascii="Times New Roman" w:hAnsi="Times New Roman"/>
          <w:color w:val="000000" w:themeColor="text1"/>
        </w:rPr>
        <w:t>30</w:t>
      </w:r>
      <w:r w:rsidRPr="00536964">
        <w:rPr>
          <w:rFonts w:ascii="Times New Roman" w:hAnsi="Times New Roman"/>
          <w:color w:val="000000" w:themeColor="text1"/>
        </w:rPr>
        <w:t xml:space="preserve"> nm. </w:t>
      </w:r>
    </w:p>
    <w:p w14:paraId="2B2A2F68" w14:textId="04A22732" w:rsidR="00595EDF" w:rsidRPr="00536964" w:rsidRDefault="003C3DAC" w:rsidP="003F597F">
      <w:pPr>
        <w:widowControl w:val="0"/>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some embodiments where insulator-to-metal transition is to occur, the insulator layer 211 further includes a dopant </w:t>
      </w:r>
      <w:r w:rsidR="00A35B12" w:rsidRPr="00536964">
        <w:rPr>
          <w:rFonts w:ascii="Times New Roman" w:hAnsi="Times New Roman"/>
          <w:color w:val="000000" w:themeColor="text1"/>
        </w:rPr>
        <w:t>such as</w:t>
      </w:r>
      <w:r w:rsidRPr="00536964">
        <w:rPr>
          <w:rFonts w:ascii="Times New Roman" w:hAnsi="Times New Roman"/>
          <w:color w:val="000000" w:themeColor="text1"/>
        </w:rPr>
        <w:t xml:space="preserve"> silver, copper </w:t>
      </w:r>
      <w:r w:rsidR="00A35B12" w:rsidRPr="00536964">
        <w:rPr>
          <w:rFonts w:ascii="Times New Roman" w:hAnsi="Times New Roman"/>
          <w:color w:val="000000" w:themeColor="text1"/>
        </w:rPr>
        <w:t xml:space="preserve">or </w:t>
      </w:r>
      <w:r w:rsidRPr="00536964">
        <w:rPr>
          <w:rFonts w:ascii="Times New Roman" w:hAnsi="Times New Roman"/>
          <w:color w:val="000000" w:themeColor="text1"/>
        </w:rPr>
        <w:t xml:space="preserve">gold. In an embodiment, the dopant concentration is between 0.1-10% of the total composition of the insulator layer </w:t>
      </w:r>
      <w:r w:rsidR="00B131A4" w:rsidRPr="00536964">
        <w:rPr>
          <w:rFonts w:ascii="Times New Roman" w:hAnsi="Times New Roman"/>
          <w:color w:val="000000" w:themeColor="text1"/>
        </w:rPr>
        <w:t>211</w:t>
      </w:r>
      <w:r w:rsidRPr="00536964">
        <w:rPr>
          <w:rFonts w:ascii="Times New Roman" w:hAnsi="Times New Roman"/>
          <w:color w:val="000000" w:themeColor="text1"/>
        </w:rPr>
        <w:t xml:space="preserve">. A dopant concentration between 0.1-10% may facilitate filament conduction. Reducing the thickness of the insulator layer 211 may reduce the amount of voltage needed across selector electrodes </w:t>
      </w:r>
      <w:r w:rsidR="00A35B12" w:rsidRPr="00536964">
        <w:rPr>
          <w:rFonts w:ascii="Times New Roman" w:hAnsi="Times New Roman"/>
          <w:color w:val="000000" w:themeColor="text1"/>
        </w:rPr>
        <w:t>210 and 212</w:t>
      </w:r>
      <w:r w:rsidRPr="00536964">
        <w:rPr>
          <w:rFonts w:ascii="Times New Roman" w:hAnsi="Times New Roman"/>
          <w:color w:val="000000" w:themeColor="text1"/>
        </w:rPr>
        <w:t xml:space="preserve"> for filamentary conduction to </w:t>
      </w:r>
      <w:r w:rsidR="000344D7" w:rsidRPr="00536964">
        <w:rPr>
          <w:rFonts w:ascii="Times New Roman" w:hAnsi="Times New Roman"/>
          <w:color w:val="000000" w:themeColor="text1"/>
        </w:rPr>
        <w:t>develop but</w:t>
      </w:r>
      <w:r w:rsidRPr="00536964">
        <w:rPr>
          <w:rFonts w:ascii="Times New Roman" w:hAnsi="Times New Roman"/>
          <w:color w:val="000000" w:themeColor="text1"/>
        </w:rPr>
        <w:t xml:space="preserve"> can lead to a breakdown and degradation of a volatile filament. In an embodiment, the selector electrode 210 includes a conductive material such as TiN and TaN or a metal such as Ta, W or Pt. In an embodiment, the selector electrode 210 has a thickness between </w:t>
      </w:r>
      <w:r w:rsidR="00B131A4" w:rsidRPr="00536964">
        <w:rPr>
          <w:rFonts w:ascii="Times New Roman" w:hAnsi="Times New Roman"/>
          <w:color w:val="000000" w:themeColor="text1"/>
        </w:rPr>
        <w:t>2</w:t>
      </w:r>
      <w:r w:rsidR="00A35B12" w:rsidRPr="00536964">
        <w:rPr>
          <w:rFonts w:ascii="Times New Roman" w:hAnsi="Times New Roman"/>
          <w:color w:val="000000" w:themeColor="text1"/>
        </w:rPr>
        <w:t xml:space="preserve"> </w:t>
      </w:r>
      <w:r w:rsidRPr="00536964">
        <w:rPr>
          <w:rFonts w:ascii="Times New Roman" w:hAnsi="Times New Roman"/>
          <w:color w:val="000000" w:themeColor="text1"/>
        </w:rPr>
        <w:t xml:space="preserve">nm and </w:t>
      </w:r>
      <w:r w:rsidR="00515EB1" w:rsidRPr="00536964">
        <w:rPr>
          <w:rFonts w:ascii="Times New Roman" w:hAnsi="Times New Roman"/>
          <w:color w:val="000000" w:themeColor="text1"/>
        </w:rPr>
        <w:t>10</w:t>
      </w:r>
      <w:r w:rsidRPr="00536964">
        <w:rPr>
          <w:rFonts w:ascii="Times New Roman" w:hAnsi="Times New Roman"/>
          <w:color w:val="000000" w:themeColor="text1"/>
        </w:rPr>
        <w:t xml:space="preserve"> nm. In an embodiment, the selector electrode 212 includes a conductive material such as TiN and TaN or a metal such as Ta, W</w:t>
      </w:r>
      <w:r w:rsidR="003608F3" w:rsidRPr="00536964">
        <w:rPr>
          <w:rFonts w:ascii="Times New Roman" w:hAnsi="Times New Roman"/>
          <w:color w:val="000000" w:themeColor="text1"/>
        </w:rPr>
        <w:t xml:space="preserve"> or </w:t>
      </w:r>
      <w:r w:rsidRPr="00536964">
        <w:rPr>
          <w:rFonts w:ascii="Times New Roman" w:hAnsi="Times New Roman"/>
          <w:color w:val="000000" w:themeColor="text1"/>
        </w:rPr>
        <w:t>Pt</w:t>
      </w:r>
      <w:r w:rsidR="009E1E24" w:rsidRPr="00536964">
        <w:rPr>
          <w:rFonts w:ascii="Times New Roman" w:hAnsi="Times New Roman"/>
          <w:color w:val="000000" w:themeColor="text1"/>
        </w:rPr>
        <w:t>.</w:t>
      </w:r>
      <w:r w:rsidRPr="00536964">
        <w:rPr>
          <w:rFonts w:ascii="Times New Roman" w:hAnsi="Times New Roman"/>
          <w:color w:val="000000" w:themeColor="text1"/>
        </w:rPr>
        <w:t xml:space="preserve"> In an embodiment, the selector electrode 212 has a </w:t>
      </w:r>
      <w:r w:rsidR="00515EB1" w:rsidRPr="00536964">
        <w:rPr>
          <w:rFonts w:ascii="Times New Roman" w:hAnsi="Times New Roman"/>
          <w:color w:val="000000" w:themeColor="text1"/>
        </w:rPr>
        <w:t xml:space="preserve">lateral </w:t>
      </w:r>
      <w:r w:rsidRPr="00536964">
        <w:rPr>
          <w:rFonts w:ascii="Times New Roman" w:hAnsi="Times New Roman"/>
          <w:color w:val="000000" w:themeColor="text1"/>
        </w:rPr>
        <w:t xml:space="preserve">thickness between </w:t>
      </w:r>
      <w:r w:rsidR="00B131A4" w:rsidRPr="00536964">
        <w:rPr>
          <w:rFonts w:ascii="Times New Roman" w:hAnsi="Times New Roman"/>
          <w:color w:val="000000" w:themeColor="text1"/>
        </w:rPr>
        <w:t>2</w:t>
      </w:r>
      <w:r w:rsidRPr="00536964">
        <w:rPr>
          <w:rFonts w:ascii="Times New Roman" w:hAnsi="Times New Roman"/>
          <w:color w:val="000000" w:themeColor="text1"/>
        </w:rPr>
        <w:t xml:space="preserve"> nm and 25 nm.</w:t>
      </w:r>
      <w:r w:rsidR="005F43B0" w:rsidRPr="00536964">
        <w:rPr>
          <w:rFonts w:ascii="Times New Roman" w:hAnsi="Times New Roman"/>
          <w:color w:val="000000" w:themeColor="text1"/>
          <w:kern w:val="1"/>
          <w:lang w:eastAsia="ar-SA"/>
        </w:rPr>
        <w:t xml:space="preserve"> In embodiments, </w:t>
      </w:r>
      <w:r w:rsidR="005F43B0" w:rsidRPr="00536964">
        <w:rPr>
          <w:rFonts w:ascii="Times New Roman" w:hAnsi="Times New Roman"/>
          <w:color w:val="000000" w:themeColor="text1"/>
        </w:rPr>
        <w:t xml:space="preserve">selector element 128 </w:t>
      </w:r>
      <w:r w:rsidR="005F43B0" w:rsidRPr="00536964">
        <w:rPr>
          <w:rFonts w:ascii="Times New Roman" w:hAnsi="Times New Roman"/>
          <w:color w:val="000000" w:themeColor="text1"/>
          <w:kern w:val="1"/>
          <w:lang w:eastAsia="ar-SA"/>
        </w:rPr>
        <w:t>has a vertical thickness, T</w:t>
      </w:r>
      <w:r w:rsidR="005F43B0" w:rsidRPr="00536964">
        <w:rPr>
          <w:rFonts w:ascii="Times New Roman" w:hAnsi="Times New Roman"/>
          <w:color w:val="000000" w:themeColor="text1"/>
          <w:kern w:val="1"/>
          <w:vertAlign w:val="subscript"/>
          <w:lang w:eastAsia="ar-SA"/>
        </w:rPr>
        <w:t>V</w:t>
      </w:r>
      <w:r w:rsidR="005F43B0" w:rsidRPr="00536964">
        <w:rPr>
          <w:rFonts w:ascii="Times New Roman" w:hAnsi="Times New Roman"/>
          <w:color w:val="000000" w:themeColor="text1"/>
          <w:kern w:val="1"/>
          <w:lang w:eastAsia="ar-SA"/>
        </w:rPr>
        <w:t>, that is between 5 nm and 35 nm.</w:t>
      </w:r>
    </w:p>
    <w:p w14:paraId="2E04BF66" w14:textId="0795F47E" w:rsidR="00E87A89" w:rsidRPr="00536964" w:rsidRDefault="00C9680F" w:rsidP="005F43B0">
      <w:pPr>
        <w:widowControl w:val="0"/>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2</w:t>
      </w:r>
      <w:r w:rsidR="00F51EF8" w:rsidRPr="00536964">
        <w:rPr>
          <w:rFonts w:ascii="Times New Roman" w:hAnsi="Times New Roman"/>
          <w:b/>
          <w:bCs/>
          <w:color w:val="000000" w:themeColor="text1"/>
        </w:rPr>
        <w:t>D</w:t>
      </w:r>
      <w:r w:rsidRPr="00536964">
        <w:rPr>
          <w:rFonts w:ascii="Times New Roman" w:hAnsi="Times New Roman"/>
          <w:color w:val="000000" w:themeColor="text1"/>
        </w:rPr>
        <w:t xml:space="preserve"> is a cross-sectional illustration of a memory cell 118 that includes </w:t>
      </w:r>
      <w:r w:rsidR="006D35BE" w:rsidRPr="00536964">
        <w:rPr>
          <w:rFonts w:ascii="Times New Roman" w:hAnsi="Times New Roman"/>
          <w:color w:val="000000" w:themeColor="text1"/>
        </w:rPr>
        <w:t xml:space="preserve">terminals </w:t>
      </w:r>
      <w:r w:rsidRPr="00536964">
        <w:rPr>
          <w:rFonts w:ascii="Times New Roman" w:hAnsi="Times New Roman"/>
          <w:color w:val="000000" w:themeColor="text1"/>
        </w:rPr>
        <w:t>121 and 122</w:t>
      </w:r>
      <w:r w:rsidR="00801B64" w:rsidRPr="00536964">
        <w:rPr>
          <w:rFonts w:ascii="Times New Roman" w:hAnsi="Times New Roman"/>
          <w:color w:val="000000" w:themeColor="text1"/>
        </w:rPr>
        <w:t xml:space="preserve"> and</w:t>
      </w:r>
      <w:r w:rsidRPr="00536964">
        <w:rPr>
          <w:rFonts w:ascii="Times New Roman" w:hAnsi="Times New Roman"/>
          <w:color w:val="000000" w:themeColor="text1"/>
        </w:rPr>
        <w:t xml:space="preserve"> an insulator layer 214 </w:t>
      </w:r>
      <w:r w:rsidR="00801B64" w:rsidRPr="00536964">
        <w:rPr>
          <w:rFonts w:ascii="Times New Roman" w:hAnsi="Times New Roman"/>
          <w:color w:val="000000" w:themeColor="text1"/>
        </w:rPr>
        <w:t xml:space="preserve">between terminals 121 and 122 </w:t>
      </w:r>
      <w:r w:rsidRPr="00536964">
        <w:rPr>
          <w:rFonts w:ascii="Times New Roman" w:hAnsi="Times New Roman"/>
          <w:color w:val="000000" w:themeColor="text1"/>
        </w:rPr>
        <w:t xml:space="preserve">that </w:t>
      </w:r>
      <w:r w:rsidR="00515EB1" w:rsidRPr="00536964">
        <w:rPr>
          <w:rFonts w:ascii="Times New Roman" w:hAnsi="Times New Roman"/>
          <w:color w:val="000000" w:themeColor="text1"/>
        </w:rPr>
        <w:t xml:space="preserve">includes </w:t>
      </w:r>
      <w:r w:rsidR="00801B64" w:rsidRPr="00536964">
        <w:rPr>
          <w:rFonts w:ascii="Times New Roman" w:hAnsi="Times New Roman"/>
          <w:color w:val="000000" w:themeColor="text1"/>
        </w:rPr>
        <w:t xml:space="preserve">characteristics </w:t>
      </w:r>
      <w:r w:rsidRPr="00536964">
        <w:rPr>
          <w:rFonts w:ascii="Times New Roman" w:hAnsi="Times New Roman"/>
          <w:color w:val="000000" w:themeColor="text1"/>
        </w:rPr>
        <w:t>of a selector and a memory cell.</w:t>
      </w:r>
      <w:r w:rsidR="004C6B64" w:rsidRPr="00536964">
        <w:rPr>
          <w:rFonts w:ascii="Times New Roman" w:hAnsi="Times New Roman"/>
          <w:color w:val="000000" w:themeColor="text1"/>
        </w:rPr>
        <w:t xml:space="preserve"> </w:t>
      </w:r>
      <w:r w:rsidRPr="00536964">
        <w:rPr>
          <w:rFonts w:ascii="Times New Roman" w:hAnsi="Times New Roman"/>
          <w:color w:val="000000" w:themeColor="text1"/>
        </w:rPr>
        <w:t>In some such embodiments, insulator layer 214 includes an ovonic threshold switching material such as layer 211 that may function as a built-in-selector memory. In embodiments, the insulator layer 214</w:t>
      </w:r>
      <w:r w:rsidR="00833723" w:rsidRPr="00536964">
        <w:rPr>
          <w:rFonts w:ascii="Times New Roman" w:hAnsi="Times New Roman"/>
          <w:color w:val="000000" w:themeColor="text1"/>
        </w:rPr>
        <w:t xml:space="preserve"> </w:t>
      </w:r>
      <w:r w:rsidR="007B103D" w:rsidRPr="00536964">
        <w:rPr>
          <w:rFonts w:ascii="Times New Roman" w:hAnsi="Times New Roman"/>
          <w:color w:val="000000" w:themeColor="text1"/>
        </w:rPr>
        <w:t xml:space="preserve">can </w:t>
      </w:r>
      <w:r w:rsidR="00833723" w:rsidRPr="00536964">
        <w:rPr>
          <w:rFonts w:ascii="Times New Roman" w:hAnsi="Times New Roman"/>
          <w:color w:val="000000" w:themeColor="text1"/>
        </w:rPr>
        <w:t>exhibit selector or memory</w:t>
      </w:r>
      <w:r w:rsidRPr="00536964">
        <w:rPr>
          <w:rFonts w:ascii="Times New Roman" w:hAnsi="Times New Roman"/>
          <w:color w:val="000000" w:themeColor="text1"/>
        </w:rPr>
        <w:t xml:space="preserve"> </w:t>
      </w:r>
      <w:r w:rsidR="00DC159A" w:rsidRPr="00536964">
        <w:rPr>
          <w:rFonts w:ascii="Times New Roman" w:hAnsi="Times New Roman"/>
          <w:color w:val="000000" w:themeColor="text1"/>
        </w:rPr>
        <w:t>behavior</w:t>
      </w:r>
      <w:r w:rsidR="007B103D" w:rsidRPr="00536964">
        <w:rPr>
          <w:rFonts w:ascii="Times New Roman" w:hAnsi="Times New Roman"/>
          <w:color w:val="000000" w:themeColor="text1"/>
        </w:rPr>
        <w:t xml:space="preserve"> that is </w:t>
      </w:r>
      <w:r w:rsidRPr="00536964">
        <w:rPr>
          <w:rFonts w:ascii="Times New Roman" w:hAnsi="Times New Roman"/>
          <w:color w:val="000000" w:themeColor="text1"/>
        </w:rPr>
        <w:t>depende</w:t>
      </w:r>
      <w:r w:rsidR="007B103D" w:rsidRPr="00536964">
        <w:rPr>
          <w:rFonts w:ascii="Times New Roman" w:hAnsi="Times New Roman"/>
          <w:color w:val="000000" w:themeColor="text1"/>
        </w:rPr>
        <w:t>nt</w:t>
      </w:r>
      <w:r w:rsidR="00833723" w:rsidRPr="00536964">
        <w:rPr>
          <w:rFonts w:ascii="Times New Roman" w:hAnsi="Times New Roman"/>
          <w:color w:val="000000" w:themeColor="text1"/>
        </w:rPr>
        <w:t xml:space="preserve"> </w:t>
      </w:r>
      <w:r w:rsidRPr="00536964">
        <w:rPr>
          <w:rFonts w:ascii="Times New Roman" w:hAnsi="Times New Roman"/>
          <w:color w:val="000000" w:themeColor="text1"/>
        </w:rPr>
        <w:t xml:space="preserve">on </w:t>
      </w:r>
      <w:r w:rsidR="007B103D" w:rsidRPr="00536964">
        <w:rPr>
          <w:rFonts w:ascii="Times New Roman" w:hAnsi="Times New Roman"/>
          <w:color w:val="000000" w:themeColor="text1"/>
        </w:rPr>
        <w:t xml:space="preserve">a </w:t>
      </w:r>
      <w:r w:rsidR="00833723" w:rsidRPr="00536964">
        <w:rPr>
          <w:rFonts w:ascii="Times New Roman" w:hAnsi="Times New Roman"/>
          <w:color w:val="000000" w:themeColor="text1"/>
        </w:rPr>
        <w:t xml:space="preserve">polarity and magnitude of an applied </w:t>
      </w:r>
      <w:r w:rsidRPr="00536964">
        <w:rPr>
          <w:rFonts w:ascii="Times New Roman" w:hAnsi="Times New Roman"/>
          <w:color w:val="000000" w:themeColor="text1"/>
        </w:rPr>
        <w:t xml:space="preserve">voltage </w:t>
      </w:r>
      <w:r w:rsidR="00833723" w:rsidRPr="00536964">
        <w:rPr>
          <w:rFonts w:ascii="Times New Roman" w:hAnsi="Times New Roman"/>
          <w:color w:val="000000" w:themeColor="text1"/>
        </w:rPr>
        <w:t xml:space="preserve">pulse </w:t>
      </w:r>
      <w:r w:rsidRPr="00536964">
        <w:rPr>
          <w:rFonts w:ascii="Times New Roman" w:hAnsi="Times New Roman"/>
          <w:color w:val="000000" w:themeColor="text1"/>
        </w:rPr>
        <w:t xml:space="preserve">between the </w:t>
      </w:r>
      <w:r w:rsidR="006D35BE" w:rsidRPr="00536964">
        <w:rPr>
          <w:rFonts w:ascii="Times New Roman" w:hAnsi="Times New Roman"/>
          <w:color w:val="000000" w:themeColor="text1"/>
        </w:rPr>
        <w:t>terminal 121 and terminal 122</w:t>
      </w:r>
      <w:r w:rsidRPr="00536964">
        <w:rPr>
          <w:rFonts w:ascii="Times New Roman" w:hAnsi="Times New Roman"/>
          <w:color w:val="000000" w:themeColor="text1"/>
        </w:rPr>
        <w:t>.</w:t>
      </w:r>
      <w:r w:rsidR="004C6B64" w:rsidRPr="00536964">
        <w:rPr>
          <w:rFonts w:ascii="Times New Roman" w:hAnsi="Times New Roman"/>
          <w:color w:val="000000" w:themeColor="text1"/>
        </w:rPr>
        <w:t xml:space="preserve"> </w:t>
      </w:r>
      <w:r w:rsidR="00833723" w:rsidRPr="00536964">
        <w:rPr>
          <w:rFonts w:ascii="Times New Roman" w:hAnsi="Times New Roman"/>
          <w:color w:val="000000" w:themeColor="text1"/>
        </w:rPr>
        <w:t xml:space="preserve">In one embodiment, the insulator exhibits an RRAM like behavior where the applied voltage induces a resistance change in the insulator layer 214. The application of the electrical pulse drives dopants in the insulator layer 214 towards </w:t>
      </w:r>
      <w:r w:rsidR="006D35BE" w:rsidRPr="00536964">
        <w:rPr>
          <w:rFonts w:ascii="Times New Roman" w:hAnsi="Times New Roman"/>
          <w:color w:val="000000" w:themeColor="text1"/>
        </w:rPr>
        <w:t xml:space="preserve">terminal </w:t>
      </w:r>
      <w:r w:rsidR="00833723" w:rsidRPr="00536964">
        <w:rPr>
          <w:rFonts w:ascii="Times New Roman" w:hAnsi="Times New Roman"/>
          <w:color w:val="000000" w:themeColor="text1"/>
        </w:rPr>
        <w:t>121 or 122</w:t>
      </w:r>
      <w:r w:rsidR="001703FB" w:rsidRPr="00536964">
        <w:rPr>
          <w:rFonts w:ascii="Times New Roman" w:hAnsi="Times New Roman"/>
          <w:color w:val="000000" w:themeColor="text1"/>
        </w:rPr>
        <w:t xml:space="preserve"> and changes the electrochemical potential of the insulator layer 214</w:t>
      </w:r>
      <w:r w:rsidR="007663A4" w:rsidRPr="00536964">
        <w:rPr>
          <w:rFonts w:ascii="Times New Roman" w:hAnsi="Times New Roman"/>
          <w:color w:val="000000" w:themeColor="text1"/>
        </w:rPr>
        <w:t>.</w:t>
      </w:r>
      <w:r w:rsidR="009E1E24" w:rsidRPr="00536964">
        <w:rPr>
          <w:rFonts w:ascii="Times New Roman" w:hAnsi="Times New Roman"/>
          <w:color w:val="000000" w:themeColor="text1"/>
        </w:rPr>
        <w:t xml:space="preserve"> </w:t>
      </w:r>
      <w:r w:rsidR="00493035" w:rsidRPr="00536964">
        <w:rPr>
          <w:rFonts w:ascii="Times New Roman" w:hAnsi="Times New Roman"/>
          <w:color w:val="000000" w:themeColor="text1"/>
        </w:rPr>
        <w:t>A change in</w:t>
      </w:r>
      <w:r w:rsidR="001703FB" w:rsidRPr="00536964">
        <w:rPr>
          <w:rFonts w:ascii="Times New Roman" w:hAnsi="Times New Roman"/>
          <w:color w:val="000000" w:themeColor="text1"/>
        </w:rPr>
        <w:t xml:space="preserve"> </w:t>
      </w:r>
      <w:r w:rsidR="00493035" w:rsidRPr="00536964">
        <w:rPr>
          <w:rFonts w:ascii="Times New Roman" w:hAnsi="Times New Roman"/>
          <w:color w:val="000000" w:themeColor="text1"/>
        </w:rPr>
        <w:t xml:space="preserve">electrochemical potential can manifest </w:t>
      </w:r>
      <w:r w:rsidR="001703FB" w:rsidRPr="00536964">
        <w:rPr>
          <w:rFonts w:ascii="Times New Roman" w:hAnsi="Times New Roman"/>
          <w:color w:val="000000" w:themeColor="text1"/>
        </w:rPr>
        <w:t>in a resistance change.</w:t>
      </w:r>
      <w:r w:rsidR="007B103D" w:rsidRPr="00536964">
        <w:rPr>
          <w:rFonts w:ascii="Times New Roman" w:hAnsi="Times New Roman"/>
          <w:color w:val="000000" w:themeColor="text1"/>
        </w:rPr>
        <w:t xml:space="preserve"> In other embodiments, application of a one-time voltage pulse (OTP) causes an electrical breakdown</w:t>
      </w:r>
      <w:r w:rsidR="00D57D24" w:rsidRPr="00536964">
        <w:rPr>
          <w:rFonts w:ascii="Times New Roman" w:hAnsi="Times New Roman"/>
          <w:color w:val="000000" w:themeColor="text1"/>
        </w:rPr>
        <w:t xml:space="preserve"> and </w:t>
      </w:r>
      <w:r w:rsidR="00493035" w:rsidRPr="00536964">
        <w:rPr>
          <w:rFonts w:ascii="Times New Roman" w:hAnsi="Times New Roman"/>
          <w:color w:val="000000" w:themeColor="text1"/>
        </w:rPr>
        <w:t>permits</w:t>
      </w:r>
      <w:r w:rsidR="00D57D24" w:rsidRPr="00536964">
        <w:rPr>
          <w:rFonts w:ascii="Times New Roman" w:hAnsi="Times New Roman"/>
          <w:color w:val="000000" w:themeColor="text1"/>
        </w:rPr>
        <w:t xml:space="preserve"> conduction </w:t>
      </w:r>
      <w:r w:rsidR="00493035" w:rsidRPr="00536964">
        <w:rPr>
          <w:rFonts w:ascii="Times New Roman" w:hAnsi="Times New Roman"/>
          <w:color w:val="000000" w:themeColor="text1"/>
        </w:rPr>
        <w:t>through</w:t>
      </w:r>
      <w:r w:rsidR="00D57D24" w:rsidRPr="00536964">
        <w:rPr>
          <w:rFonts w:ascii="Times New Roman" w:hAnsi="Times New Roman"/>
          <w:color w:val="000000" w:themeColor="text1"/>
        </w:rPr>
        <w:t xml:space="preserve"> the insulator layer 214, a behavior resembling a selector.</w:t>
      </w:r>
    </w:p>
    <w:p w14:paraId="4B7F665A" w14:textId="5A324D92" w:rsidR="00F51EF8" w:rsidRPr="00536964" w:rsidRDefault="006B09E2" w:rsidP="003F597F">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In some such embodiments, insulator layer 209 or </w:t>
      </w:r>
      <w:r w:rsidR="00002B58" w:rsidRPr="00536964">
        <w:rPr>
          <w:rFonts w:ascii="Times New Roman" w:hAnsi="Times New Roman"/>
          <w:color w:val="000000" w:themeColor="text1"/>
          <w:kern w:val="1"/>
          <w:lang w:eastAsia="ar-SA"/>
        </w:rPr>
        <w:t xml:space="preserve">storage layer </w:t>
      </w:r>
      <w:r w:rsidRPr="00536964">
        <w:rPr>
          <w:rFonts w:ascii="Times New Roman" w:hAnsi="Times New Roman"/>
          <w:color w:val="000000" w:themeColor="text1"/>
          <w:kern w:val="1"/>
          <w:lang w:eastAsia="ar-SA"/>
        </w:rPr>
        <w:t>207</w:t>
      </w:r>
      <w:r w:rsidR="001774C0" w:rsidRPr="00536964">
        <w:rPr>
          <w:rFonts w:ascii="Times New Roman" w:hAnsi="Times New Roman"/>
          <w:color w:val="000000" w:themeColor="text1"/>
          <w:kern w:val="1"/>
          <w:lang w:eastAsia="ar-SA"/>
        </w:rPr>
        <w:t xml:space="preserve"> of a memory element</w:t>
      </w:r>
      <w:r w:rsidR="009E1E24"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is directly adjacent to insulator layer 211</w:t>
      </w:r>
      <w:r w:rsidR="001774C0" w:rsidRPr="00536964">
        <w:rPr>
          <w:rFonts w:ascii="Times New Roman" w:hAnsi="Times New Roman"/>
          <w:color w:val="000000" w:themeColor="text1"/>
          <w:kern w:val="1"/>
          <w:lang w:eastAsia="ar-SA"/>
        </w:rPr>
        <w:t xml:space="preserve"> of a selector element</w:t>
      </w:r>
      <w:r w:rsidRPr="00536964">
        <w:rPr>
          <w:rFonts w:ascii="Times New Roman" w:hAnsi="Times New Roman"/>
          <w:color w:val="000000" w:themeColor="text1"/>
          <w:kern w:val="1"/>
          <w:lang w:eastAsia="ar-SA"/>
        </w:rPr>
        <w:t xml:space="preserve"> as shown in </w:t>
      </w:r>
      <w:r w:rsidRPr="00536964">
        <w:rPr>
          <w:rFonts w:ascii="Times New Roman" w:hAnsi="Times New Roman"/>
          <w:b/>
          <w:bCs/>
          <w:color w:val="000000" w:themeColor="text1"/>
          <w:kern w:val="1"/>
          <w:lang w:eastAsia="ar-SA"/>
        </w:rPr>
        <w:t>Figure 2E</w:t>
      </w:r>
      <w:r w:rsidRPr="00536964">
        <w:rPr>
          <w:rFonts w:ascii="Times New Roman" w:hAnsi="Times New Roman"/>
          <w:color w:val="000000" w:themeColor="text1"/>
          <w:kern w:val="1"/>
          <w:lang w:eastAsia="ar-SA"/>
        </w:rPr>
        <w:t>.</w:t>
      </w:r>
      <w:r w:rsidR="001774C0" w:rsidRPr="00536964">
        <w:rPr>
          <w:rFonts w:ascii="Times New Roman" w:hAnsi="Times New Roman"/>
          <w:color w:val="000000" w:themeColor="text1"/>
          <w:kern w:val="1"/>
          <w:lang w:eastAsia="ar-SA"/>
        </w:rPr>
        <w:t xml:space="preserve"> In </w:t>
      </w:r>
      <w:r w:rsidR="00F50F2E" w:rsidRPr="00536964">
        <w:rPr>
          <w:rFonts w:ascii="Times New Roman" w:hAnsi="Times New Roman"/>
          <w:color w:val="000000" w:themeColor="text1"/>
          <w:kern w:val="1"/>
          <w:lang w:eastAsia="ar-SA"/>
        </w:rPr>
        <w:t>some</w:t>
      </w:r>
      <w:r w:rsidR="001774C0" w:rsidRPr="00536964">
        <w:rPr>
          <w:rFonts w:ascii="Times New Roman" w:hAnsi="Times New Roman"/>
          <w:color w:val="000000" w:themeColor="text1"/>
          <w:kern w:val="1"/>
          <w:lang w:eastAsia="ar-SA"/>
        </w:rPr>
        <w:t xml:space="preserve"> such embodiment</w:t>
      </w:r>
      <w:r w:rsidR="00F50F2E" w:rsidRPr="00536964">
        <w:rPr>
          <w:rFonts w:ascii="Times New Roman" w:hAnsi="Times New Roman"/>
          <w:color w:val="000000" w:themeColor="text1"/>
          <w:kern w:val="1"/>
          <w:lang w:eastAsia="ar-SA"/>
        </w:rPr>
        <w:t xml:space="preserve">s, there is no electrode between insulator layer 209 or storage layer 207 and insulator layer 211. </w:t>
      </w:r>
      <w:r w:rsidR="00F51EF8" w:rsidRPr="00536964">
        <w:rPr>
          <w:rFonts w:ascii="Times New Roman" w:hAnsi="Times New Roman"/>
          <w:color w:val="000000" w:themeColor="text1"/>
          <w:kern w:val="1"/>
          <w:lang w:eastAsia="ar-SA"/>
        </w:rPr>
        <w:t xml:space="preserve">In some such embodiments, </w:t>
      </w:r>
      <w:r w:rsidR="009D24CC" w:rsidRPr="00536964">
        <w:rPr>
          <w:rFonts w:ascii="Times New Roman" w:hAnsi="Times New Roman"/>
          <w:color w:val="000000" w:themeColor="text1"/>
          <w:kern w:val="1"/>
          <w:lang w:eastAsia="ar-SA"/>
        </w:rPr>
        <w:t xml:space="preserve">each of the </w:t>
      </w:r>
      <w:r w:rsidR="00F51EF8" w:rsidRPr="00536964">
        <w:rPr>
          <w:rFonts w:ascii="Times New Roman" w:hAnsi="Times New Roman"/>
          <w:color w:val="000000" w:themeColor="text1"/>
          <w:kern w:val="1"/>
          <w:lang w:eastAsia="ar-SA"/>
        </w:rPr>
        <w:t xml:space="preserve">terminals 121 and 122 may also </w:t>
      </w:r>
      <w:r w:rsidR="00F51EF8" w:rsidRPr="00536964">
        <w:rPr>
          <w:rFonts w:ascii="Times New Roman" w:hAnsi="Times New Roman"/>
          <w:color w:val="000000" w:themeColor="text1"/>
          <w:kern w:val="1"/>
          <w:lang w:eastAsia="ar-SA"/>
        </w:rPr>
        <w:lastRenderedPageBreak/>
        <w:t xml:space="preserve">function as electrodes </w:t>
      </w:r>
      <w:r w:rsidR="00F50F2E" w:rsidRPr="00536964">
        <w:rPr>
          <w:rFonts w:ascii="Times New Roman" w:hAnsi="Times New Roman"/>
          <w:color w:val="000000" w:themeColor="text1"/>
          <w:kern w:val="1"/>
          <w:lang w:eastAsia="ar-SA"/>
        </w:rPr>
        <w:t>for the memory cell 118</w:t>
      </w:r>
      <w:r w:rsidR="00002B58" w:rsidRPr="00536964">
        <w:rPr>
          <w:rFonts w:ascii="Times New Roman" w:hAnsi="Times New Roman"/>
          <w:color w:val="000000" w:themeColor="text1"/>
          <w:kern w:val="1"/>
          <w:lang w:eastAsia="ar-SA"/>
        </w:rPr>
        <w:t xml:space="preserve">. </w:t>
      </w:r>
    </w:p>
    <w:p w14:paraId="0B146C79" w14:textId="05878244" w:rsidR="00F16AE8" w:rsidRPr="00536964" w:rsidRDefault="00F16AE8" w:rsidP="00F16AE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 xml:space="preserve">Figure </w:t>
      </w:r>
      <w:r w:rsidR="00E703CA" w:rsidRPr="00536964">
        <w:rPr>
          <w:rFonts w:ascii="Times New Roman" w:hAnsi="Times New Roman"/>
          <w:b/>
          <w:bCs/>
          <w:color w:val="000000" w:themeColor="text1"/>
          <w:kern w:val="1"/>
          <w:lang w:eastAsia="ar-SA"/>
        </w:rPr>
        <w:t>3</w:t>
      </w:r>
      <w:r w:rsidRPr="00536964">
        <w:rPr>
          <w:rFonts w:ascii="Times New Roman" w:hAnsi="Times New Roman"/>
          <w:b/>
          <w:bCs/>
          <w:color w:val="000000" w:themeColor="text1"/>
          <w:kern w:val="1"/>
          <w:lang w:eastAsia="ar-SA"/>
        </w:rPr>
        <w:t>A</w:t>
      </w:r>
      <w:r w:rsidRPr="00536964">
        <w:rPr>
          <w:rFonts w:ascii="Times New Roman" w:hAnsi="Times New Roman"/>
          <w:color w:val="000000" w:themeColor="text1"/>
          <w:kern w:val="1"/>
          <w:lang w:eastAsia="ar-SA"/>
        </w:rPr>
        <w:t xml:space="preserve"> is an isometric illustration of the structure of a multi-tier memory array 300. </w:t>
      </w:r>
      <w:r w:rsidR="001F64B7"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In the illustrative embodiment, the </w:t>
      </w:r>
      <w:r w:rsidR="000B38FD" w:rsidRPr="00536964">
        <w:rPr>
          <w:rFonts w:ascii="Times New Roman" w:hAnsi="Times New Roman"/>
          <w:color w:val="000000" w:themeColor="text1"/>
          <w:kern w:val="1"/>
          <w:lang w:eastAsia="ar-SA"/>
        </w:rPr>
        <w:t xml:space="preserve">multi-tier </w:t>
      </w:r>
      <w:r w:rsidRPr="00536964">
        <w:rPr>
          <w:rFonts w:ascii="Times New Roman" w:hAnsi="Times New Roman"/>
          <w:color w:val="000000" w:themeColor="text1"/>
          <w:kern w:val="1"/>
          <w:lang w:eastAsia="ar-SA"/>
        </w:rPr>
        <w:t>memory array 300 includes an array of transistors 302 (herein transistor array 302) along the x-axis</w:t>
      </w:r>
      <w:r w:rsidR="00F97DC6" w:rsidRPr="00536964">
        <w:rPr>
          <w:rFonts w:ascii="Times New Roman" w:hAnsi="Times New Roman"/>
          <w:color w:val="000000" w:themeColor="text1"/>
          <w:kern w:val="1"/>
          <w:lang w:eastAsia="ar-SA"/>
        </w:rPr>
        <w:t>. In the illustrative embodiment, the</w:t>
      </w:r>
      <w:r w:rsidR="004C6B64" w:rsidRPr="00536964">
        <w:rPr>
          <w:rFonts w:ascii="Times New Roman" w:hAnsi="Times New Roman"/>
          <w:color w:val="000000" w:themeColor="text1"/>
          <w:kern w:val="1"/>
          <w:lang w:eastAsia="ar-SA"/>
        </w:rPr>
        <w:t xml:space="preserve"> </w:t>
      </w:r>
      <w:r w:rsidR="00F97DC6" w:rsidRPr="00536964">
        <w:rPr>
          <w:rFonts w:ascii="Times New Roman" w:hAnsi="Times New Roman"/>
          <w:color w:val="000000" w:themeColor="text1"/>
          <w:kern w:val="1"/>
          <w:lang w:eastAsia="ar-SA"/>
        </w:rPr>
        <w:t xml:space="preserve">transistor array 302 includes </w:t>
      </w:r>
      <w:r w:rsidR="001E01F1" w:rsidRPr="00536964">
        <w:rPr>
          <w:rFonts w:ascii="Times New Roman" w:hAnsi="Times New Roman"/>
          <w:color w:val="000000" w:themeColor="text1"/>
          <w:kern w:val="1"/>
          <w:lang w:eastAsia="ar-SA"/>
        </w:rPr>
        <w:t>pillar select transistor 102</w:t>
      </w:r>
      <w:r w:rsidR="00F97DC6" w:rsidRPr="00536964">
        <w:rPr>
          <w:rFonts w:ascii="Times New Roman" w:hAnsi="Times New Roman"/>
          <w:color w:val="000000" w:themeColor="text1"/>
          <w:kern w:val="1"/>
          <w:lang w:eastAsia="ar-SA"/>
        </w:rPr>
        <w:t>, 304A, 304B and 304C.</w:t>
      </w:r>
      <w:r w:rsidR="004C6B64" w:rsidRPr="00536964">
        <w:rPr>
          <w:rFonts w:ascii="Times New Roman" w:hAnsi="Times New Roman"/>
          <w:color w:val="000000" w:themeColor="text1"/>
          <w:kern w:val="1"/>
          <w:lang w:eastAsia="ar-SA"/>
        </w:rPr>
        <w:t xml:space="preserve"> </w:t>
      </w:r>
      <w:r w:rsidR="00F97DC6" w:rsidRPr="00536964">
        <w:rPr>
          <w:rFonts w:ascii="Times New Roman" w:hAnsi="Times New Roman"/>
          <w:color w:val="000000" w:themeColor="text1"/>
          <w:kern w:val="1"/>
          <w:lang w:eastAsia="ar-SA"/>
        </w:rPr>
        <w:t>As shown</w:t>
      </w:r>
      <w:r w:rsidR="00493035" w:rsidRPr="00536964">
        <w:rPr>
          <w:rFonts w:ascii="Times New Roman" w:hAnsi="Times New Roman"/>
          <w:color w:val="000000" w:themeColor="text1"/>
          <w:kern w:val="1"/>
          <w:lang w:eastAsia="ar-SA"/>
        </w:rPr>
        <w:t>,</w:t>
      </w:r>
      <w:r w:rsidR="00F97DC6" w:rsidRPr="00536964">
        <w:rPr>
          <w:rFonts w:ascii="Times New Roman" w:hAnsi="Times New Roman"/>
          <w:color w:val="000000" w:themeColor="text1"/>
          <w:kern w:val="1"/>
          <w:lang w:eastAsia="ar-SA"/>
        </w:rPr>
        <w:t xml:space="preserve"> each </w:t>
      </w:r>
      <w:r w:rsidR="001E01F1" w:rsidRPr="00536964">
        <w:rPr>
          <w:rFonts w:ascii="Times New Roman" w:hAnsi="Times New Roman"/>
          <w:color w:val="000000" w:themeColor="text1"/>
          <w:kern w:val="1"/>
          <w:lang w:eastAsia="ar-SA"/>
        </w:rPr>
        <w:t>pillar select transistor 102</w:t>
      </w:r>
      <w:r w:rsidR="00F97DC6" w:rsidRPr="00536964">
        <w:rPr>
          <w:rFonts w:ascii="Times New Roman" w:hAnsi="Times New Roman"/>
          <w:color w:val="000000" w:themeColor="text1"/>
          <w:kern w:val="1"/>
          <w:lang w:eastAsia="ar-SA"/>
        </w:rPr>
        <w:t>, 304A, 304B and 304C</w:t>
      </w:r>
      <w:r w:rsidR="004C6B64" w:rsidRPr="00536964">
        <w:rPr>
          <w:rFonts w:ascii="Times New Roman" w:hAnsi="Times New Roman"/>
          <w:color w:val="000000" w:themeColor="text1"/>
          <w:kern w:val="1"/>
          <w:lang w:eastAsia="ar-SA"/>
        </w:rPr>
        <w:t xml:space="preserve"> </w:t>
      </w:r>
      <w:r w:rsidR="00493035" w:rsidRPr="00536964">
        <w:rPr>
          <w:rFonts w:ascii="Times New Roman" w:hAnsi="Times New Roman"/>
          <w:color w:val="000000" w:themeColor="text1"/>
          <w:kern w:val="1"/>
          <w:lang w:eastAsia="ar-SA"/>
        </w:rPr>
        <w:t>is</w:t>
      </w:r>
      <w:r w:rsidRPr="00536964">
        <w:rPr>
          <w:rFonts w:ascii="Times New Roman" w:hAnsi="Times New Roman"/>
          <w:color w:val="000000" w:themeColor="text1"/>
          <w:kern w:val="1"/>
          <w:lang w:eastAsia="ar-SA"/>
        </w:rPr>
        <w:t xml:space="preserve"> coupled with an interconnect such as interconnect 112. As shown, a transistor 304</w:t>
      </w:r>
      <w:r w:rsidR="00F97DC6" w:rsidRPr="00536964">
        <w:rPr>
          <w:rFonts w:ascii="Times New Roman" w:hAnsi="Times New Roman"/>
          <w:color w:val="000000" w:themeColor="text1"/>
          <w:kern w:val="1"/>
          <w:lang w:eastAsia="ar-SA"/>
        </w:rPr>
        <w:t>A</w:t>
      </w:r>
      <w:r w:rsidRPr="00536964">
        <w:rPr>
          <w:rFonts w:ascii="Times New Roman" w:hAnsi="Times New Roman"/>
          <w:color w:val="000000" w:themeColor="text1"/>
          <w:kern w:val="1"/>
          <w:lang w:eastAsia="ar-SA"/>
        </w:rPr>
        <w:t xml:space="preserve"> is coupled with interconnect 306</w:t>
      </w:r>
      <w:r w:rsidR="00F97DC6" w:rsidRPr="00536964">
        <w:rPr>
          <w:rFonts w:ascii="Times New Roman" w:hAnsi="Times New Roman"/>
          <w:color w:val="000000" w:themeColor="text1"/>
          <w:kern w:val="1"/>
          <w:lang w:eastAsia="ar-SA"/>
        </w:rPr>
        <w:t>A, transistor 304B is coupled with interconnect 306B, and transistor 304C is coupled with interconnect 306C.</w:t>
      </w:r>
      <w:r w:rsidR="009E1E24"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In an exemplary embodiment, transistor</w:t>
      </w:r>
      <w:r w:rsidR="006F50A4" w:rsidRPr="00536964">
        <w:rPr>
          <w:rFonts w:ascii="Times New Roman" w:hAnsi="Times New Roman"/>
          <w:color w:val="000000" w:themeColor="text1"/>
          <w:kern w:val="1"/>
          <w:lang w:eastAsia="ar-SA"/>
        </w:rPr>
        <w:t>s</w:t>
      </w:r>
      <w:r w:rsidRPr="00536964">
        <w:rPr>
          <w:rFonts w:ascii="Times New Roman" w:hAnsi="Times New Roman"/>
          <w:color w:val="000000" w:themeColor="text1"/>
          <w:kern w:val="1"/>
          <w:lang w:eastAsia="ar-SA"/>
        </w:rPr>
        <w:t xml:space="preserve"> 304</w:t>
      </w:r>
      <w:r w:rsidR="00F97DC6" w:rsidRPr="00536964">
        <w:rPr>
          <w:rFonts w:ascii="Times New Roman" w:hAnsi="Times New Roman"/>
          <w:color w:val="000000" w:themeColor="text1"/>
          <w:kern w:val="1"/>
          <w:lang w:eastAsia="ar-SA"/>
        </w:rPr>
        <w:t>A, 304B and 304C</w:t>
      </w:r>
      <w:r w:rsidRPr="00536964">
        <w:rPr>
          <w:rFonts w:ascii="Times New Roman" w:hAnsi="Times New Roman"/>
          <w:color w:val="000000" w:themeColor="text1"/>
          <w:kern w:val="1"/>
          <w:lang w:eastAsia="ar-SA"/>
        </w:rPr>
        <w:t xml:space="preserve"> </w:t>
      </w:r>
      <w:r w:rsidR="00F97DC6" w:rsidRPr="00536964">
        <w:rPr>
          <w:rFonts w:ascii="Times New Roman" w:hAnsi="Times New Roman"/>
          <w:color w:val="000000" w:themeColor="text1"/>
          <w:kern w:val="1"/>
          <w:lang w:eastAsia="ar-SA"/>
        </w:rPr>
        <w:t xml:space="preserve">are substantially identical to </w:t>
      </w:r>
      <w:r w:rsidR="001E01F1" w:rsidRPr="00536964">
        <w:rPr>
          <w:rFonts w:ascii="Times New Roman" w:hAnsi="Times New Roman"/>
          <w:color w:val="000000" w:themeColor="text1"/>
          <w:kern w:val="1"/>
          <w:lang w:eastAsia="ar-SA"/>
        </w:rPr>
        <w:t>pillar select transistor 102</w:t>
      </w:r>
      <w:r w:rsidR="00493035" w:rsidRPr="00536964">
        <w:rPr>
          <w:rFonts w:ascii="Times New Roman" w:hAnsi="Times New Roman"/>
          <w:color w:val="000000" w:themeColor="text1"/>
          <w:kern w:val="1"/>
          <w:lang w:eastAsia="ar-SA"/>
        </w:rPr>
        <w:t xml:space="preserve"> and </w:t>
      </w:r>
      <w:r w:rsidRPr="00536964">
        <w:rPr>
          <w:rFonts w:ascii="Times New Roman" w:hAnsi="Times New Roman"/>
          <w:color w:val="000000" w:themeColor="text1"/>
          <w:kern w:val="1"/>
          <w:lang w:eastAsia="ar-SA"/>
        </w:rPr>
        <w:t xml:space="preserve">gate electrode 110 is shared among each </w:t>
      </w:r>
      <w:r w:rsidR="001E01F1" w:rsidRPr="00536964">
        <w:rPr>
          <w:rFonts w:ascii="Times New Roman" w:hAnsi="Times New Roman"/>
          <w:color w:val="000000" w:themeColor="text1"/>
          <w:kern w:val="1"/>
          <w:lang w:eastAsia="ar-SA"/>
        </w:rPr>
        <w:t>pillar select transistor 102</w:t>
      </w:r>
      <w:r w:rsidR="007A5267" w:rsidRPr="00536964">
        <w:rPr>
          <w:rFonts w:ascii="Times New Roman" w:hAnsi="Times New Roman"/>
          <w:color w:val="000000" w:themeColor="text1"/>
          <w:kern w:val="1"/>
          <w:lang w:eastAsia="ar-SA"/>
        </w:rPr>
        <w:t xml:space="preserve">, </w:t>
      </w:r>
      <w:r w:rsidR="006D35BE" w:rsidRPr="00536964">
        <w:rPr>
          <w:rFonts w:ascii="Times New Roman" w:hAnsi="Times New Roman"/>
          <w:color w:val="000000" w:themeColor="text1"/>
          <w:kern w:val="1"/>
          <w:lang w:eastAsia="ar-SA"/>
        </w:rPr>
        <w:t>304A</w:t>
      </w:r>
      <w:r w:rsidR="007A5267" w:rsidRPr="00536964">
        <w:rPr>
          <w:rFonts w:ascii="Times New Roman" w:hAnsi="Times New Roman"/>
          <w:color w:val="000000" w:themeColor="text1"/>
          <w:kern w:val="1"/>
          <w:lang w:eastAsia="ar-SA"/>
        </w:rPr>
        <w:t>, 30</w:t>
      </w:r>
      <w:r w:rsidR="006D35BE" w:rsidRPr="00536964">
        <w:rPr>
          <w:rFonts w:ascii="Times New Roman" w:hAnsi="Times New Roman"/>
          <w:color w:val="000000" w:themeColor="text1"/>
          <w:kern w:val="1"/>
          <w:lang w:eastAsia="ar-SA"/>
        </w:rPr>
        <w:t>4</w:t>
      </w:r>
      <w:r w:rsidR="007A5267" w:rsidRPr="00536964">
        <w:rPr>
          <w:rFonts w:ascii="Times New Roman" w:hAnsi="Times New Roman"/>
          <w:color w:val="000000" w:themeColor="text1"/>
          <w:kern w:val="1"/>
          <w:lang w:eastAsia="ar-SA"/>
        </w:rPr>
        <w:t xml:space="preserve">B and </w:t>
      </w:r>
      <w:r w:rsidR="006D35BE" w:rsidRPr="00536964">
        <w:rPr>
          <w:rFonts w:ascii="Times New Roman" w:hAnsi="Times New Roman"/>
          <w:color w:val="000000" w:themeColor="text1"/>
          <w:kern w:val="1"/>
          <w:lang w:eastAsia="ar-SA"/>
        </w:rPr>
        <w:t>304C</w:t>
      </w:r>
      <w:r w:rsidRPr="00536964">
        <w:rPr>
          <w:rFonts w:ascii="Times New Roman" w:hAnsi="Times New Roman"/>
          <w:color w:val="000000" w:themeColor="text1"/>
          <w:kern w:val="1"/>
          <w:lang w:eastAsia="ar-SA"/>
        </w:rPr>
        <w:t xml:space="preserve">. In embodiments where the gate electrode 110 includes a work function metal and a fill metal, the work function metal </w:t>
      </w:r>
      <w:r w:rsidR="00CE63AD" w:rsidRPr="00536964">
        <w:rPr>
          <w:rFonts w:ascii="Times New Roman" w:hAnsi="Times New Roman"/>
          <w:color w:val="000000" w:themeColor="text1"/>
          <w:kern w:val="1"/>
          <w:lang w:eastAsia="ar-SA"/>
        </w:rPr>
        <w:t xml:space="preserve">clads </w:t>
      </w:r>
      <w:r w:rsidRPr="00536964">
        <w:rPr>
          <w:rFonts w:ascii="Times New Roman" w:hAnsi="Times New Roman"/>
          <w:color w:val="000000" w:themeColor="text1"/>
          <w:kern w:val="1"/>
          <w:lang w:eastAsia="ar-SA"/>
        </w:rPr>
        <w:t xml:space="preserve">the gate dielectric layer 111. </w:t>
      </w:r>
    </w:p>
    <w:p w14:paraId="2992279D" w14:textId="5563EF83" w:rsidR="00F16AE8" w:rsidRPr="00536964" w:rsidRDefault="00F16AE8" w:rsidP="00F16AE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In the illustrative embodiment interconnect 306</w:t>
      </w:r>
      <w:r w:rsidR="006A08AE" w:rsidRPr="00536964">
        <w:rPr>
          <w:rFonts w:ascii="Times New Roman" w:hAnsi="Times New Roman"/>
          <w:color w:val="000000" w:themeColor="text1"/>
          <w:kern w:val="1"/>
          <w:lang w:eastAsia="ar-SA"/>
        </w:rPr>
        <w:t>A</w:t>
      </w:r>
      <w:r w:rsidRPr="00536964">
        <w:rPr>
          <w:rFonts w:ascii="Times New Roman" w:hAnsi="Times New Roman"/>
          <w:color w:val="000000" w:themeColor="text1"/>
          <w:kern w:val="1"/>
          <w:lang w:eastAsia="ar-SA"/>
        </w:rPr>
        <w:t xml:space="preserve"> is colinear with the longitudinal axis (</w:t>
      </w:r>
      <w:r w:rsidR="00E97026" w:rsidRPr="00536964">
        <w:rPr>
          <w:rFonts w:ascii="Times New Roman" w:hAnsi="Times New Roman"/>
          <w:color w:val="000000" w:themeColor="text1"/>
          <w:kern w:val="1"/>
          <w:lang w:eastAsia="ar-SA"/>
        </w:rPr>
        <w:t xml:space="preserve">e.g., </w:t>
      </w:r>
      <w:r w:rsidRPr="00536964">
        <w:rPr>
          <w:rFonts w:ascii="Times New Roman" w:hAnsi="Times New Roman"/>
          <w:color w:val="000000" w:themeColor="text1"/>
          <w:kern w:val="1"/>
          <w:lang w:eastAsia="ar-SA"/>
        </w:rPr>
        <w:t>y-axis) of transistor 304</w:t>
      </w:r>
      <w:r w:rsidR="006A08AE" w:rsidRPr="00536964">
        <w:rPr>
          <w:rFonts w:ascii="Times New Roman" w:hAnsi="Times New Roman"/>
          <w:color w:val="000000" w:themeColor="text1"/>
          <w:kern w:val="1"/>
          <w:lang w:eastAsia="ar-SA"/>
        </w:rPr>
        <w:t>A, interconnect 306B is colinear with the longitudinal axis of transistor 304B and interconnect 306C is colinear with the longitudinal axis of transistor 304A.</w:t>
      </w:r>
      <w:r w:rsidRPr="00536964">
        <w:rPr>
          <w:rFonts w:ascii="Times New Roman" w:hAnsi="Times New Roman"/>
          <w:color w:val="000000" w:themeColor="text1"/>
          <w:kern w:val="1"/>
          <w:lang w:eastAsia="ar-SA"/>
        </w:rPr>
        <w:t xml:space="preserve"> The interconnect</w:t>
      </w:r>
      <w:r w:rsidR="006A08AE" w:rsidRPr="00536964">
        <w:rPr>
          <w:rFonts w:ascii="Times New Roman" w:hAnsi="Times New Roman"/>
          <w:color w:val="000000" w:themeColor="text1"/>
          <w:kern w:val="1"/>
          <w:lang w:eastAsia="ar-SA"/>
        </w:rPr>
        <w:t>s</w:t>
      </w:r>
      <w:r w:rsidRPr="00536964">
        <w:rPr>
          <w:rFonts w:ascii="Times New Roman" w:hAnsi="Times New Roman"/>
          <w:color w:val="000000" w:themeColor="text1"/>
          <w:kern w:val="1"/>
          <w:lang w:eastAsia="ar-SA"/>
        </w:rPr>
        <w:t xml:space="preserve"> 306</w:t>
      </w:r>
      <w:r w:rsidR="006A08AE" w:rsidRPr="00536964">
        <w:rPr>
          <w:rFonts w:ascii="Times New Roman" w:hAnsi="Times New Roman"/>
          <w:color w:val="000000" w:themeColor="text1"/>
          <w:kern w:val="1"/>
          <w:lang w:eastAsia="ar-SA"/>
        </w:rPr>
        <w:t xml:space="preserve">A, 306B and 306C </w:t>
      </w:r>
      <w:r w:rsidRPr="00536964">
        <w:rPr>
          <w:rFonts w:ascii="Times New Roman" w:hAnsi="Times New Roman"/>
          <w:color w:val="000000" w:themeColor="text1"/>
          <w:kern w:val="1"/>
          <w:lang w:eastAsia="ar-SA"/>
        </w:rPr>
        <w:t xml:space="preserve">includes a material that is the same or substantially the same as the material of the interconnect 112. </w:t>
      </w:r>
    </w:p>
    <w:p w14:paraId="67067AB7" w14:textId="3800635E" w:rsidR="00F16AE8" w:rsidRPr="00536964" w:rsidRDefault="00F16AE8" w:rsidP="00F16AE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Tier 132 further includes </w:t>
      </w:r>
      <w:r w:rsidR="001F1301" w:rsidRPr="00536964">
        <w:rPr>
          <w:rFonts w:ascii="Times New Roman" w:hAnsi="Times New Roman"/>
          <w:color w:val="000000" w:themeColor="text1"/>
          <w:kern w:val="1"/>
          <w:lang w:eastAsia="ar-SA"/>
        </w:rPr>
        <w:t xml:space="preserve">a </w:t>
      </w:r>
      <w:r w:rsidR="003A4178" w:rsidRPr="00536964">
        <w:rPr>
          <w:rFonts w:ascii="Times New Roman" w:hAnsi="Times New Roman"/>
          <w:color w:val="000000" w:themeColor="text1"/>
          <w:kern w:val="1"/>
          <w:lang w:eastAsia="ar-SA"/>
        </w:rPr>
        <w:t xml:space="preserve">single memory cell between </w:t>
      </w:r>
      <w:r w:rsidR="009E1E24" w:rsidRPr="00536964">
        <w:rPr>
          <w:rFonts w:ascii="Times New Roman" w:hAnsi="Times New Roman"/>
          <w:color w:val="000000" w:themeColor="text1"/>
          <w:kern w:val="1"/>
          <w:lang w:eastAsia="ar-SA"/>
        </w:rPr>
        <w:t xml:space="preserve">an </w:t>
      </w:r>
      <w:r w:rsidR="001F1301" w:rsidRPr="00536964">
        <w:rPr>
          <w:rFonts w:ascii="Times New Roman" w:hAnsi="Times New Roman"/>
          <w:color w:val="000000" w:themeColor="text1"/>
          <w:kern w:val="1"/>
          <w:lang w:eastAsia="ar-SA"/>
        </w:rPr>
        <w:t>interconnect</w:t>
      </w:r>
      <w:r w:rsidR="009E1E24" w:rsidRPr="00536964">
        <w:rPr>
          <w:rFonts w:ascii="Times New Roman" w:hAnsi="Times New Roman"/>
          <w:color w:val="000000" w:themeColor="text1"/>
          <w:kern w:val="1"/>
          <w:lang w:eastAsia="ar-SA"/>
        </w:rPr>
        <w:t xml:space="preserve"> that</w:t>
      </w:r>
      <w:r w:rsidR="001F1301" w:rsidRPr="00536964">
        <w:rPr>
          <w:rFonts w:ascii="Times New Roman" w:hAnsi="Times New Roman"/>
          <w:color w:val="000000" w:themeColor="text1"/>
          <w:kern w:val="1"/>
          <w:lang w:eastAsia="ar-SA"/>
        </w:rPr>
        <w:t xml:space="preserve"> exten</w:t>
      </w:r>
      <w:r w:rsidR="009E1E24" w:rsidRPr="00536964">
        <w:rPr>
          <w:rFonts w:ascii="Times New Roman" w:hAnsi="Times New Roman"/>
          <w:color w:val="000000" w:themeColor="text1"/>
          <w:kern w:val="1"/>
          <w:lang w:eastAsia="ar-SA"/>
        </w:rPr>
        <w:t xml:space="preserve">ds </w:t>
      </w:r>
      <w:r w:rsidR="001F1301" w:rsidRPr="00536964">
        <w:rPr>
          <w:rFonts w:ascii="Times New Roman" w:hAnsi="Times New Roman"/>
          <w:color w:val="000000" w:themeColor="text1"/>
          <w:kern w:val="1"/>
          <w:lang w:eastAsia="ar-SA"/>
        </w:rPr>
        <w:t xml:space="preserve">in a longitudinal direction and </w:t>
      </w:r>
      <w:r w:rsidR="009E1E24" w:rsidRPr="00536964">
        <w:rPr>
          <w:rFonts w:ascii="Times New Roman" w:hAnsi="Times New Roman"/>
          <w:color w:val="000000" w:themeColor="text1"/>
          <w:kern w:val="1"/>
          <w:lang w:eastAsia="ar-SA"/>
        </w:rPr>
        <w:t>an</w:t>
      </w:r>
      <w:r w:rsidR="001F1301" w:rsidRPr="00536964">
        <w:rPr>
          <w:rFonts w:ascii="Times New Roman" w:hAnsi="Times New Roman"/>
          <w:color w:val="000000" w:themeColor="text1"/>
          <w:kern w:val="1"/>
          <w:lang w:eastAsia="ar-SA"/>
        </w:rPr>
        <w:t xml:space="preserve"> electrode </w:t>
      </w:r>
      <w:r w:rsidR="009E1E24" w:rsidRPr="00536964">
        <w:rPr>
          <w:rFonts w:ascii="Times New Roman" w:hAnsi="Times New Roman"/>
          <w:color w:val="000000" w:themeColor="text1"/>
          <w:kern w:val="1"/>
          <w:lang w:eastAsia="ar-SA"/>
        </w:rPr>
        <w:t>that extends</w:t>
      </w:r>
      <w:r w:rsidR="001F1301" w:rsidRPr="00536964">
        <w:rPr>
          <w:rFonts w:ascii="Times New Roman" w:hAnsi="Times New Roman"/>
          <w:color w:val="000000" w:themeColor="text1"/>
          <w:kern w:val="1"/>
          <w:lang w:eastAsia="ar-SA"/>
        </w:rPr>
        <w:t xml:space="preserve"> along a horizontal direction</w:t>
      </w:r>
      <w:r w:rsidR="009E1E24" w:rsidRPr="00536964">
        <w:rPr>
          <w:rFonts w:ascii="Times New Roman" w:hAnsi="Times New Roman"/>
          <w:color w:val="000000" w:themeColor="text1"/>
          <w:kern w:val="1"/>
          <w:lang w:eastAsia="ar-SA"/>
        </w:rPr>
        <w:t>. For example, a</w:t>
      </w:r>
      <w:r w:rsidR="001F1301"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memory cell 308 </w:t>
      </w:r>
      <w:r w:rsidR="009E1E24" w:rsidRPr="00536964">
        <w:rPr>
          <w:rFonts w:ascii="Times New Roman" w:hAnsi="Times New Roman"/>
          <w:color w:val="000000" w:themeColor="text1"/>
          <w:kern w:val="1"/>
          <w:lang w:eastAsia="ar-SA"/>
        </w:rPr>
        <w:t xml:space="preserve">is </w:t>
      </w:r>
      <w:r w:rsidRPr="00536964">
        <w:rPr>
          <w:rFonts w:ascii="Times New Roman" w:hAnsi="Times New Roman"/>
          <w:color w:val="000000" w:themeColor="text1"/>
          <w:kern w:val="1"/>
          <w:lang w:eastAsia="ar-SA"/>
        </w:rPr>
        <w:t xml:space="preserve">coupled between </w:t>
      </w:r>
      <w:r w:rsidR="00B20FFF" w:rsidRPr="00536964">
        <w:rPr>
          <w:rFonts w:ascii="Times New Roman" w:hAnsi="Times New Roman"/>
          <w:color w:val="000000" w:themeColor="text1"/>
          <w:kern w:val="1"/>
          <w:lang w:eastAsia="ar-SA"/>
        </w:rPr>
        <w:t>interconnect 116</w:t>
      </w:r>
      <w:r w:rsidRPr="00536964">
        <w:rPr>
          <w:rFonts w:ascii="Times New Roman" w:hAnsi="Times New Roman"/>
          <w:color w:val="000000" w:themeColor="text1"/>
          <w:kern w:val="1"/>
          <w:lang w:eastAsia="ar-SA"/>
        </w:rPr>
        <w:t xml:space="preserve"> and interconnect 306</w:t>
      </w:r>
      <w:r w:rsidR="003A4178" w:rsidRPr="00536964">
        <w:rPr>
          <w:rFonts w:ascii="Times New Roman" w:hAnsi="Times New Roman"/>
          <w:color w:val="000000" w:themeColor="text1"/>
          <w:kern w:val="1"/>
          <w:lang w:eastAsia="ar-SA"/>
        </w:rPr>
        <w:t>A</w:t>
      </w:r>
      <w:r w:rsidRPr="00536964">
        <w:rPr>
          <w:rFonts w:ascii="Times New Roman" w:hAnsi="Times New Roman"/>
          <w:color w:val="000000" w:themeColor="text1"/>
          <w:kern w:val="1"/>
          <w:lang w:eastAsia="ar-SA"/>
        </w:rPr>
        <w:t xml:space="preserve"> and a memory </w:t>
      </w:r>
      <w:r w:rsidR="001F1301" w:rsidRPr="00536964">
        <w:rPr>
          <w:rFonts w:ascii="Times New Roman" w:hAnsi="Times New Roman"/>
          <w:color w:val="000000" w:themeColor="text1"/>
          <w:kern w:val="1"/>
          <w:lang w:eastAsia="ar-SA"/>
        </w:rPr>
        <w:t xml:space="preserve">cell </w:t>
      </w:r>
      <w:r w:rsidRPr="00536964">
        <w:rPr>
          <w:rFonts w:ascii="Times New Roman" w:hAnsi="Times New Roman"/>
          <w:color w:val="000000" w:themeColor="text1"/>
          <w:kern w:val="1"/>
          <w:lang w:eastAsia="ar-SA"/>
        </w:rPr>
        <w:t xml:space="preserve">310 coupled between interconnect </w:t>
      </w:r>
      <w:r w:rsidR="003A4178" w:rsidRPr="00536964">
        <w:rPr>
          <w:rFonts w:ascii="Times New Roman" w:hAnsi="Times New Roman"/>
          <w:color w:val="000000" w:themeColor="text1"/>
          <w:kern w:val="1"/>
          <w:lang w:eastAsia="ar-SA"/>
        </w:rPr>
        <w:t xml:space="preserve">306A </w:t>
      </w:r>
      <w:r w:rsidRPr="00536964">
        <w:rPr>
          <w:rFonts w:ascii="Times New Roman" w:hAnsi="Times New Roman"/>
          <w:color w:val="000000" w:themeColor="text1"/>
          <w:kern w:val="1"/>
          <w:lang w:eastAsia="ar-SA"/>
        </w:rPr>
        <w:t xml:space="preserve">and electrode 312. Memory cells 308 and </w:t>
      </w:r>
      <w:r w:rsidR="006D35BE" w:rsidRPr="00536964">
        <w:rPr>
          <w:rFonts w:ascii="Times New Roman" w:hAnsi="Times New Roman"/>
          <w:color w:val="000000" w:themeColor="text1"/>
          <w:kern w:val="1"/>
          <w:lang w:eastAsia="ar-SA"/>
        </w:rPr>
        <w:t xml:space="preserve">310 </w:t>
      </w:r>
      <w:r w:rsidRPr="00536964">
        <w:rPr>
          <w:rFonts w:ascii="Times New Roman" w:hAnsi="Times New Roman"/>
          <w:color w:val="000000" w:themeColor="text1"/>
          <w:kern w:val="1"/>
          <w:lang w:eastAsia="ar-SA"/>
        </w:rPr>
        <w:t xml:space="preserve">include one or more features of the memory cells 118 or </w:t>
      </w:r>
      <w:r w:rsidR="006D35BE" w:rsidRPr="00536964">
        <w:rPr>
          <w:rFonts w:ascii="Times New Roman" w:hAnsi="Times New Roman"/>
          <w:color w:val="000000" w:themeColor="text1"/>
          <w:kern w:val="1"/>
          <w:lang w:eastAsia="ar-SA"/>
        </w:rPr>
        <w:t>120</w:t>
      </w:r>
      <w:r w:rsidRPr="00536964">
        <w:rPr>
          <w:rFonts w:ascii="Times New Roman" w:hAnsi="Times New Roman"/>
          <w:color w:val="000000" w:themeColor="text1"/>
          <w:kern w:val="1"/>
          <w:lang w:eastAsia="ar-SA"/>
        </w:rPr>
        <w:t>.</w:t>
      </w:r>
      <w:r w:rsidR="00823CC4" w:rsidRPr="00536964">
        <w:rPr>
          <w:rFonts w:ascii="Times New Roman" w:hAnsi="Times New Roman"/>
          <w:color w:val="000000" w:themeColor="text1"/>
          <w:kern w:val="1"/>
          <w:lang w:eastAsia="ar-SA"/>
        </w:rPr>
        <w:t xml:space="preserve"> </w:t>
      </w:r>
      <w:r w:rsidR="00B20FFF" w:rsidRPr="00536964">
        <w:rPr>
          <w:rFonts w:ascii="Times New Roman" w:hAnsi="Times New Roman"/>
          <w:color w:val="000000" w:themeColor="text1"/>
          <w:kern w:val="1"/>
          <w:lang w:eastAsia="ar-SA"/>
        </w:rPr>
        <w:t>Interconnect 116</w:t>
      </w:r>
      <w:r w:rsidRPr="00536964">
        <w:rPr>
          <w:rFonts w:ascii="Times New Roman" w:hAnsi="Times New Roman"/>
          <w:color w:val="000000" w:themeColor="text1"/>
          <w:kern w:val="1"/>
          <w:lang w:eastAsia="ar-SA"/>
        </w:rPr>
        <w:t xml:space="preserve"> is shared between memory cells </w:t>
      </w:r>
      <w:r w:rsidR="006D35BE" w:rsidRPr="00536964">
        <w:rPr>
          <w:rFonts w:ascii="Times New Roman" w:hAnsi="Times New Roman"/>
          <w:color w:val="000000" w:themeColor="text1"/>
          <w:kern w:val="1"/>
          <w:lang w:eastAsia="ar-SA"/>
        </w:rPr>
        <w:t xml:space="preserve">308 </w:t>
      </w:r>
      <w:r w:rsidRPr="00536964">
        <w:rPr>
          <w:rFonts w:ascii="Times New Roman" w:hAnsi="Times New Roman"/>
          <w:color w:val="000000" w:themeColor="text1"/>
          <w:kern w:val="1"/>
          <w:lang w:eastAsia="ar-SA"/>
        </w:rPr>
        <w:t xml:space="preserve">and </w:t>
      </w:r>
      <w:r w:rsidR="006D35BE" w:rsidRPr="00536964">
        <w:rPr>
          <w:rFonts w:ascii="Times New Roman" w:hAnsi="Times New Roman"/>
          <w:color w:val="000000" w:themeColor="text1"/>
          <w:kern w:val="1"/>
          <w:lang w:eastAsia="ar-SA"/>
        </w:rPr>
        <w:t>120</w:t>
      </w:r>
      <w:r w:rsidRPr="00536964">
        <w:rPr>
          <w:rFonts w:ascii="Times New Roman" w:hAnsi="Times New Roman"/>
          <w:color w:val="000000" w:themeColor="text1"/>
          <w:kern w:val="1"/>
          <w:lang w:eastAsia="ar-SA"/>
        </w:rPr>
        <w:t xml:space="preserve">. </w:t>
      </w:r>
    </w:p>
    <w:p w14:paraId="28AAFC04" w14:textId="6AB63B36" w:rsidR="0068173C" w:rsidRPr="00536964" w:rsidRDefault="00F16AE8" w:rsidP="00620F47">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Multi-tier memory array 300 further includes a plurality of transistor arrays parallel to transistor array 302. In the illustrative embodiment, there are 8 transistor arrays parallel to transistor array 302. </w:t>
      </w:r>
      <w:r w:rsidR="009E1E24" w:rsidRPr="00536964">
        <w:rPr>
          <w:rFonts w:ascii="Times New Roman" w:hAnsi="Times New Roman"/>
          <w:color w:val="000000" w:themeColor="text1"/>
          <w:kern w:val="1"/>
          <w:lang w:eastAsia="ar-SA"/>
        </w:rPr>
        <w:t xml:space="preserve">In other embodiments, the number of transistor arrays is greater than 8. </w:t>
      </w:r>
      <w:r w:rsidRPr="00536964">
        <w:rPr>
          <w:rFonts w:ascii="Times New Roman" w:hAnsi="Times New Roman"/>
          <w:color w:val="000000" w:themeColor="text1"/>
          <w:kern w:val="1"/>
          <w:lang w:eastAsia="ar-SA"/>
        </w:rPr>
        <w:t xml:space="preserve">Each array includes one or more features of transistor array 302. In the illustrative embodiment, transistor array 314 is adjacent to but separated from array 302. Each gate electrode such as electrode </w:t>
      </w:r>
      <w:r w:rsidR="001F1301" w:rsidRPr="00536964">
        <w:rPr>
          <w:rFonts w:ascii="Times New Roman" w:hAnsi="Times New Roman"/>
          <w:color w:val="000000" w:themeColor="text1"/>
          <w:kern w:val="1"/>
          <w:lang w:eastAsia="ar-SA"/>
        </w:rPr>
        <w:t>110</w:t>
      </w:r>
      <w:r w:rsidRPr="00536964">
        <w:rPr>
          <w:rFonts w:ascii="Times New Roman" w:hAnsi="Times New Roman"/>
          <w:color w:val="000000" w:themeColor="text1"/>
          <w:kern w:val="1"/>
          <w:lang w:eastAsia="ar-SA"/>
        </w:rPr>
        <w:t>,</w:t>
      </w:r>
      <w:r w:rsidR="001F1301"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316, 318, 320,</w:t>
      </w:r>
      <w:r w:rsidR="001F1301"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322, 324, 326 and 328 within </w:t>
      </w:r>
      <w:r w:rsidR="001F1301" w:rsidRPr="00536964">
        <w:rPr>
          <w:rFonts w:ascii="Times New Roman" w:hAnsi="Times New Roman"/>
          <w:color w:val="000000" w:themeColor="text1"/>
          <w:kern w:val="1"/>
          <w:lang w:eastAsia="ar-SA"/>
        </w:rPr>
        <w:t xml:space="preserve">distinct </w:t>
      </w:r>
      <w:r w:rsidRPr="00536964">
        <w:rPr>
          <w:rFonts w:ascii="Times New Roman" w:hAnsi="Times New Roman"/>
          <w:color w:val="000000" w:themeColor="text1"/>
          <w:kern w:val="1"/>
          <w:lang w:eastAsia="ar-SA"/>
        </w:rPr>
        <w:t xml:space="preserve">transistor arrays </w:t>
      </w:r>
      <w:r w:rsidR="000B38FD" w:rsidRPr="00536964">
        <w:rPr>
          <w:rFonts w:ascii="Times New Roman" w:hAnsi="Times New Roman"/>
          <w:color w:val="000000" w:themeColor="text1"/>
          <w:kern w:val="1"/>
          <w:lang w:eastAsia="ar-SA"/>
        </w:rPr>
        <w:t xml:space="preserve">may </w:t>
      </w:r>
      <w:r w:rsidR="009E1E24" w:rsidRPr="00536964">
        <w:rPr>
          <w:rFonts w:ascii="Times New Roman" w:hAnsi="Times New Roman"/>
          <w:color w:val="000000" w:themeColor="text1"/>
          <w:kern w:val="1"/>
          <w:lang w:eastAsia="ar-SA"/>
        </w:rPr>
        <w:t xml:space="preserve">each </w:t>
      </w:r>
      <w:r w:rsidR="000B38FD" w:rsidRPr="00536964">
        <w:rPr>
          <w:rFonts w:ascii="Times New Roman" w:hAnsi="Times New Roman"/>
          <w:color w:val="000000" w:themeColor="text1"/>
          <w:kern w:val="1"/>
          <w:lang w:eastAsia="ar-SA"/>
        </w:rPr>
        <w:t xml:space="preserve">be </w:t>
      </w:r>
      <w:r w:rsidRPr="00536964">
        <w:rPr>
          <w:rFonts w:ascii="Times New Roman" w:hAnsi="Times New Roman"/>
          <w:color w:val="000000" w:themeColor="text1"/>
          <w:kern w:val="1"/>
          <w:lang w:eastAsia="ar-SA"/>
        </w:rPr>
        <w:t xml:space="preserve">electrically coupled to </w:t>
      </w:r>
      <w:r w:rsidR="000B38FD" w:rsidRPr="00536964">
        <w:rPr>
          <w:rFonts w:ascii="Times New Roman" w:hAnsi="Times New Roman"/>
          <w:color w:val="000000" w:themeColor="text1"/>
          <w:kern w:val="1"/>
          <w:lang w:eastAsia="ar-SA"/>
        </w:rPr>
        <w:t>a respective routing conductor</w:t>
      </w:r>
      <w:r w:rsidRPr="00536964">
        <w:rPr>
          <w:rFonts w:ascii="Times New Roman" w:hAnsi="Times New Roman"/>
          <w:color w:val="000000" w:themeColor="text1"/>
          <w:kern w:val="1"/>
          <w:lang w:eastAsia="ar-SA"/>
        </w:rPr>
        <w:t xml:space="preserve"> (not shown). </w:t>
      </w:r>
    </w:p>
    <w:p w14:paraId="266006CA" w14:textId="353F5A74" w:rsidR="00F16AE8" w:rsidRPr="00536964" w:rsidRDefault="00374D48" w:rsidP="00F16AE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As shown, two or more </w:t>
      </w:r>
      <w:r w:rsidR="00314A01">
        <w:rPr>
          <w:rFonts w:ascii="Times New Roman" w:hAnsi="Times New Roman"/>
          <w:color w:val="000000" w:themeColor="text1"/>
          <w:kern w:val="1"/>
          <w:lang w:eastAsia="ar-SA"/>
        </w:rPr>
        <w:t>interconnects</w:t>
      </w:r>
      <w:r w:rsidRPr="00536964">
        <w:rPr>
          <w:rFonts w:ascii="Times New Roman" w:hAnsi="Times New Roman"/>
          <w:color w:val="000000" w:themeColor="text1"/>
          <w:kern w:val="1"/>
          <w:lang w:eastAsia="ar-SA"/>
        </w:rPr>
        <w:t xml:space="preserve"> </w:t>
      </w:r>
      <w:r w:rsidR="000B38FD" w:rsidRPr="00536964">
        <w:rPr>
          <w:rFonts w:ascii="Times New Roman" w:hAnsi="Times New Roman"/>
          <w:color w:val="000000" w:themeColor="text1"/>
          <w:kern w:val="1"/>
          <w:lang w:eastAsia="ar-SA"/>
        </w:rPr>
        <w:t>on a single tier</w:t>
      </w:r>
      <w:r w:rsidR="00F16AE8" w:rsidRPr="00536964">
        <w:rPr>
          <w:rFonts w:ascii="Times New Roman" w:hAnsi="Times New Roman"/>
          <w:color w:val="000000" w:themeColor="text1"/>
          <w:kern w:val="1"/>
          <w:lang w:eastAsia="ar-SA"/>
        </w:rPr>
        <w:t xml:space="preserve"> are coupled to </w:t>
      </w:r>
      <w:r w:rsidRPr="00536964">
        <w:rPr>
          <w:rFonts w:ascii="Times New Roman" w:hAnsi="Times New Roman"/>
          <w:color w:val="000000" w:themeColor="text1"/>
          <w:kern w:val="1"/>
          <w:lang w:eastAsia="ar-SA"/>
        </w:rPr>
        <w:t xml:space="preserve">one of two </w:t>
      </w:r>
      <w:r w:rsidR="00F16AE8" w:rsidRPr="00536964">
        <w:rPr>
          <w:rFonts w:ascii="Times New Roman" w:hAnsi="Times New Roman"/>
          <w:color w:val="000000" w:themeColor="text1"/>
          <w:kern w:val="1"/>
          <w:lang w:eastAsia="ar-SA"/>
        </w:rPr>
        <w:t>lateral extension</w:t>
      </w:r>
      <w:r w:rsidRPr="00536964">
        <w:rPr>
          <w:rFonts w:ascii="Times New Roman" w:hAnsi="Times New Roman"/>
          <w:color w:val="000000" w:themeColor="text1"/>
          <w:kern w:val="1"/>
          <w:lang w:eastAsia="ar-SA"/>
        </w:rPr>
        <w:t>s,</w:t>
      </w:r>
      <w:r w:rsidR="00F16AE8" w:rsidRPr="00536964">
        <w:rPr>
          <w:rFonts w:ascii="Times New Roman" w:hAnsi="Times New Roman"/>
          <w:color w:val="000000" w:themeColor="text1"/>
          <w:kern w:val="1"/>
          <w:lang w:eastAsia="ar-SA"/>
        </w:rPr>
        <w:t xml:space="preserve"> </w:t>
      </w:r>
      <w:r w:rsidR="000B38FD" w:rsidRPr="00536964">
        <w:rPr>
          <w:rFonts w:ascii="Times New Roman" w:hAnsi="Times New Roman"/>
          <w:color w:val="000000" w:themeColor="text1"/>
          <w:kern w:val="1"/>
          <w:lang w:eastAsia="ar-SA"/>
        </w:rPr>
        <w:t>such as lateral exten</w:t>
      </w:r>
      <w:r w:rsidRPr="00536964">
        <w:rPr>
          <w:rFonts w:ascii="Times New Roman" w:hAnsi="Times New Roman"/>
          <w:color w:val="000000" w:themeColor="text1"/>
          <w:kern w:val="1"/>
          <w:lang w:eastAsia="ar-SA"/>
        </w:rPr>
        <w:t>s</w:t>
      </w:r>
      <w:r w:rsidR="000B38FD" w:rsidRPr="00536964">
        <w:rPr>
          <w:rFonts w:ascii="Times New Roman" w:hAnsi="Times New Roman"/>
          <w:color w:val="000000" w:themeColor="text1"/>
          <w:kern w:val="1"/>
          <w:lang w:eastAsia="ar-SA"/>
        </w:rPr>
        <w:t>ion 330</w:t>
      </w:r>
      <w:r w:rsidR="00F16AE8" w:rsidRPr="00536964">
        <w:rPr>
          <w:rFonts w:ascii="Times New Roman" w:hAnsi="Times New Roman"/>
          <w:color w:val="000000" w:themeColor="text1"/>
          <w:kern w:val="1"/>
          <w:lang w:eastAsia="ar-SA"/>
        </w:rPr>
        <w:t>.</w:t>
      </w:r>
      <w:r w:rsidR="00823CC4" w:rsidRPr="00536964">
        <w:rPr>
          <w:rFonts w:ascii="Times New Roman" w:hAnsi="Times New Roman"/>
          <w:color w:val="000000" w:themeColor="text1"/>
          <w:kern w:val="1"/>
          <w:lang w:eastAsia="ar-SA"/>
        </w:rPr>
        <w:t xml:space="preserve"> </w:t>
      </w:r>
      <w:r w:rsidR="000B38FD" w:rsidRPr="00536964">
        <w:rPr>
          <w:rFonts w:ascii="Times New Roman" w:hAnsi="Times New Roman"/>
          <w:color w:val="000000" w:themeColor="text1"/>
          <w:kern w:val="1"/>
          <w:lang w:eastAsia="ar-SA"/>
        </w:rPr>
        <w:t xml:space="preserve">In the illustrative embodiment, </w:t>
      </w:r>
      <w:r w:rsidR="00314A01">
        <w:rPr>
          <w:rFonts w:ascii="Times New Roman" w:hAnsi="Times New Roman"/>
          <w:color w:val="000000" w:themeColor="text1"/>
          <w:kern w:val="1"/>
          <w:lang w:eastAsia="ar-SA"/>
        </w:rPr>
        <w:t>interconnects</w:t>
      </w:r>
      <w:r w:rsidR="0068173C" w:rsidRPr="00536964">
        <w:rPr>
          <w:rFonts w:ascii="Times New Roman" w:hAnsi="Times New Roman"/>
          <w:color w:val="000000" w:themeColor="text1"/>
          <w:kern w:val="1"/>
          <w:lang w:eastAsia="ar-SA"/>
        </w:rPr>
        <w:t xml:space="preserve"> 116 and 3</w:t>
      </w:r>
      <w:r w:rsidR="000B38FD" w:rsidRPr="00536964">
        <w:rPr>
          <w:rFonts w:ascii="Times New Roman" w:hAnsi="Times New Roman"/>
          <w:color w:val="000000" w:themeColor="text1"/>
          <w:kern w:val="1"/>
          <w:lang w:eastAsia="ar-SA"/>
        </w:rPr>
        <w:t>31</w:t>
      </w:r>
      <w:r w:rsidR="00F16AE8" w:rsidRPr="00536964">
        <w:rPr>
          <w:rFonts w:ascii="Times New Roman" w:hAnsi="Times New Roman"/>
          <w:color w:val="000000" w:themeColor="text1"/>
          <w:kern w:val="1"/>
          <w:lang w:eastAsia="ar-SA"/>
        </w:rPr>
        <w:t xml:space="preserve"> </w:t>
      </w:r>
      <w:r w:rsidR="000B38FD" w:rsidRPr="00536964">
        <w:rPr>
          <w:rFonts w:ascii="Times New Roman" w:hAnsi="Times New Roman"/>
          <w:color w:val="000000" w:themeColor="text1"/>
          <w:kern w:val="1"/>
          <w:lang w:eastAsia="ar-SA"/>
        </w:rPr>
        <w:t xml:space="preserve">are </w:t>
      </w:r>
      <w:r w:rsidR="00F16AE8" w:rsidRPr="00536964">
        <w:rPr>
          <w:rFonts w:ascii="Times New Roman" w:hAnsi="Times New Roman"/>
          <w:color w:val="000000" w:themeColor="text1"/>
          <w:kern w:val="1"/>
          <w:lang w:eastAsia="ar-SA"/>
        </w:rPr>
        <w:t xml:space="preserve">coupled to </w:t>
      </w:r>
      <w:r w:rsidRPr="00536964">
        <w:rPr>
          <w:rFonts w:ascii="Times New Roman" w:hAnsi="Times New Roman"/>
          <w:color w:val="000000" w:themeColor="text1"/>
          <w:kern w:val="1"/>
          <w:lang w:eastAsia="ar-SA"/>
        </w:rPr>
        <w:t>the</w:t>
      </w:r>
      <w:r w:rsidR="00F16AE8" w:rsidRPr="00536964">
        <w:rPr>
          <w:rFonts w:ascii="Times New Roman" w:hAnsi="Times New Roman"/>
          <w:color w:val="000000" w:themeColor="text1"/>
          <w:kern w:val="1"/>
          <w:lang w:eastAsia="ar-SA"/>
        </w:rPr>
        <w:t xml:space="preserve"> same lateral extension</w:t>
      </w:r>
      <w:r w:rsidRPr="00536964">
        <w:rPr>
          <w:rFonts w:ascii="Times New Roman" w:hAnsi="Times New Roman"/>
          <w:color w:val="000000" w:themeColor="text1"/>
          <w:kern w:val="1"/>
          <w:lang w:eastAsia="ar-SA"/>
        </w:rPr>
        <w:t xml:space="preserve"> 330</w:t>
      </w:r>
      <w:r w:rsidR="00F16AE8"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 xml:space="preserve">As shown, </w:t>
      </w:r>
      <w:r w:rsidR="00314A01">
        <w:rPr>
          <w:rFonts w:ascii="Times New Roman" w:hAnsi="Times New Roman"/>
          <w:color w:val="000000" w:themeColor="text1"/>
          <w:kern w:val="1"/>
          <w:lang w:eastAsia="ar-SA"/>
        </w:rPr>
        <w:t>interconnect</w:t>
      </w:r>
      <w:r w:rsidR="00F16AE8"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332 in tier 33</w:t>
      </w:r>
      <w:r w:rsidR="00DC159A" w:rsidRPr="00536964">
        <w:rPr>
          <w:rFonts w:ascii="Times New Roman" w:hAnsi="Times New Roman"/>
          <w:color w:val="000000" w:themeColor="text1"/>
          <w:kern w:val="1"/>
          <w:lang w:eastAsia="ar-SA"/>
        </w:rPr>
        <w:t>3</w:t>
      </w:r>
      <w:r w:rsidRPr="00536964">
        <w:rPr>
          <w:rFonts w:ascii="Times New Roman" w:hAnsi="Times New Roman"/>
          <w:color w:val="000000" w:themeColor="text1"/>
          <w:kern w:val="1"/>
          <w:lang w:eastAsia="ar-SA"/>
        </w:rPr>
        <w:t xml:space="preserve"> </w:t>
      </w:r>
      <w:r w:rsidR="00F16AE8" w:rsidRPr="00536964">
        <w:rPr>
          <w:rFonts w:ascii="Times New Roman" w:hAnsi="Times New Roman"/>
          <w:color w:val="000000" w:themeColor="text1"/>
          <w:kern w:val="1"/>
          <w:lang w:eastAsia="ar-SA"/>
        </w:rPr>
        <w:t xml:space="preserve">is </w:t>
      </w:r>
      <w:r w:rsidR="00F16AE8" w:rsidRPr="00536964">
        <w:rPr>
          <w:rFonts w:ascii="Times New Roman" w:hAnsi="Times New Roman"/>
          <w:color w:val="000000" w:themeColor="text1"/>
          <w:kern w:val="1"/>
          <w:lang w:eastAsia="ar-SA"/>
        </w:rPr>
        <w:lastRenderedPageBreak/>
        <w:t>coupled with a</w:t>
      </w:r>
      <w:r w:rsidRPr="00536964">
        <w:rPr>
          <w:rFonts w:ascii="Times New Roman" w:hAnsi="Times New Roman"/>
          <w:color w:val="000000" w:themeColor="text1"/>
          <w:kern w:val="1"/>
          <w:lang w:eastAsia="ar-SA"/>
        </w:rPr>
        <w:t xml:space="preserve"> second of the two</w:t>
      </w:r>
      <w:r w:rsidR="00F16AE8" w:rsidRPr="00536964">
        <w:rPr>
          <w:rFonts w:ascii="Times New Roman" w:hAnsi="Times New Roman"/>
          <w:color w:val="000000" w:themeColor="text1"/>
          <w:kern w:val="1"/>
          <w:lang w:eastAsia="ar-SA"/>
        </w:rPr>
        <w:t xml:space="preserve"> lateral extension</w:t>
      </w:r>
      <w:r w:rsidRPr="00536964">
        <w:rPr>
          <w:rFonts w:ascii="Times New Roman" w:hAnsi="Times New Roman"/>
          <w:color w:val="000000" w:themeColor="text1"/>
          <w:kern w:val="1"/>
          <w:lang w:eastAsia="ar-SA"/>
        </w:rPr>
        <w:t>s, where a second of the two lateral extensions</w:t>
      </w:r>
      <w:r w:rsidR="00F16AE8" w:rsidRPr="00536964">
        <w:rPr>
          <w:rFonts w:ascii="Times New Roman" w:hAnsi="Times New Roman"/>
          <w:color w:val="000000" w:themeColor="text1"/>
          <w:kern w:val="1"/>
          <w:lang w:eastAsia="ar-SA"/>
        </w:rPr>
        <w:t xml:space="preserve"> is in a foreground of the </w:t>
      </w:r>
      <w:r w:rsidR="009E1E24" w:rsidRPr="00536964">
        <w:rPr>
          <w:rFonts w:ascii="Times New Roman" w:hAnsi="Times New Roman"/>
          <w:color w:val="000000" w:themeColor="text1"/>
          <w:kern w:val="1"/>
          <w:lang w:eastAsia="ar-SA"/>
        </w:rPr>
        <w:t>m</w:t>
      </w:r>
      <w:r w:rsidR="00F16AE8" w:rsidRPr="00536964">
        <w:rPr>
          <w:rFonts w:ascii="Times New Roman" w:hAnsi="Times New Roman"/>
          <w:color w:val="000000" w:themeColor="text1"/>
          <w:kern w:val="1"/>
          <w:lang w:eastAsia="ar-SA"/>
        </w:rPr>
        <w:t xml:space="preserve">ulti-tier memory array 300, </w:t>
      </w:r>
      <w:r w:rsidR="0068173C" w:rsidRPr="00536964">
        <w:rPr>
          <w:rFonts w:ascii="Times New Roman" w:hAnsi="Times New Roman"/>
          <w:color w:val="000000" w:themeColor="text1"/>
          <w:kern w:val="1"/>
          <w:lang w:eastAsia="ar-SA"/>
        </w:rPr>
        <w:t>and</w:t>
      </w:r>
      <w:r w:rsidR="00F16AE8" w:rsidRPr="00536964">
        <w:rPr>
          <w:rFonts w:ascii="Times New Roman" w:hAnsi="Times New Roman"/>
          <w:color w:val="000000" w:themeColor="text1"/>
          <w:kern w:val="1"/>
          <w:lang w:eastAsia="ar-SA"/>
        </w:rPr>
        <w:t xml:space="preserve"> not shown for clarity. </w:t>
      </w:r>
      <w:r w:rsidR="003C1A82" w:rsidRPr="00536964">
        <w:rPr>
          <w:rFonts w:ascii="Times New Roman" w:hAnsi="Times New Roman"/>
          <w:color w:val="000000" w:themeColor="text1"/>
          <w:kern w:val="1"/>
          <w:lang w:eastAsia="ar-SA"/>
        </w:rPr>
        <w:t>Lateral extension 33</w:t>
      </w:r>
      <w:r w:rsidR="00DC159A" w:rsidRPr="00536964">
        <w:rPr>
          <w:rFonts w:ascii="Times New Roman" w:hAnsi="Times New Roman"/>
          <w:color w:val="000000" w:themeColor="text1"/>
          <w:kern w:val="1"/>
          <w:lang w:eastAsia="ar-SA"/>
        </w:rPr>
        <w:t>0</w:t>
      </w:r>
      <w:r w:rsidR="003C1A82" w:rsidRPr="00536964">
        <w:rPr>
          <w:rFonts w:ascii="Times New Roman" w:hAnsi="Times New Roman"/>
          <w:color w:val="000000" w:themeColor="text1"/>
          <w:kern w:val="1"/>
          <w:lang w:eastAsia="ar-SA"/>
        </w:rPr>
        <w:t xml:space="preserve"> includes a same material as the material of </w:t>
      </w:r>
      <w:r w:rsidR="00B20FFF" w:rsidRPr="00536964">
        <w:rPr>
          <w:rFonts w:ascii="Times New Roman" w:hAnsi="Times New Roman"/>
          <w:color w:val="000000" w:themeColor="text1"/>
          <w:kern w:val="1"/>
          <w:lang w:eastAsia="ar-SA"/>
        </w:rPr>
        <w:t>interconnect 116</w:t>
      </w:r>
      <w:r w:rsidR="003C1A82" w:rsidRPr="00536964">
        <w:rPr>
          <w:rFonts w:ascii="Times New Roman" w:hAnsi="Times New Roman"/>
          <w:color w:val="000000" w:themeColor="text1"/>
          <w:kern w:val="1"/>
          <w:lang w:eastAsia="ar-SA"/>
        </w:rPr>
        <w:t xml:space="preserve">. </w:t>
      </w:r>
    </w:p>
    <w:p w14:paraId="77420AE8" w14:textId="78910653" w:rsidR="008A35BE" w:rsidRPr="00536964" w:rsidRDefault="00F16AE8" w:rsidP="008D2FAC">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 3B</w:t>
      </w:r>
      <w:r w:rsidRPr="00536964">
        <w:rPr>
          <w:rFonts w:ascii="Times New Roman" w:hAnsi="Times New Roman"/>
          <w:color w:val="000000" w:themeColor="text1"/>
          <w:kern w:val="1"/>
          <w:lang w:eastAsia="ar-SA"/>
        </w:rPr>
        <w:t xml:space="preserve"> is a plan view illustration of a portion of transistor arrays 3</w:t>
      </w:r>
      <w:r w:rsidR="003F4B79" w:rsidRPr="00536964">
        <w:rPr>
          <w:rFonts w:ascii="Times New Roman" w:hAnsi="Times New Roman"/>
          <w:color w:val="000000" w:themeColor="text1"/>
          <w:kern w:val="1"/>
          <w:lang w:eastAsia="ar-SA"/>
        </w:rPr>
        <w:t>0</w:t>
      </w:r>
      <w:r w:rsidRPr="00536964">
        <w:rPr>
          <w:rFonts w:ascii="Times New Roman" w:hAnsi="Times New Roman"/>
          <w:color w:val="000000" w:themeColor="text1"/>
          <w:kern w:val="1"/>
          <w:lang w:eastAsia="ar-SA"/>
        </w:rPr>
        <w:t xml:space="preserve">2 and 314 through a mid-plane (along </w:t>
      </w:r>
      <w:r w:rsidR="0068173C" w:rsidRPr="00536964">
        <w:rPr>
          <w:rFonts w:ascii="Times New Roman" w:hAnsi="Times New Roman"/>
          <w:color w:val="000000" w:themeColor="text1"/>
          <w:kern w:val="1"/>
          <w:lang w:eastAsia="ar-SA"/>
        </w:rPr>
        <w:t xml:space="preserve">a </w:t>
      </w:r>
      <w:r w:rsidRPr="00536964">
        <w:rPr>
          <w:rFonts w:ascii="Times New Roman" w:hAnsi="Times New Roman"/>
          <w:color w:val="000000" w:themeColor="text1"/>
          <w:kern w:val="1"/>
          <w:lang w:eastAsia="ar-SA"/>
        </w:rPr>
        <w:t xml:space="preserve">line A-A’) of tier 132 in </w:t>
      </w:r>
      <w:r w:rsidRPr="00536964">
        <w:rPr>
          <w:rFonts w:ascii="Times New Roman" w:hAnsi="Times New Roman"/>
          <w:b/>
          <w:bCs/>
          <w:color w:val="000000" w:themeColor="text1"/>
          <w:kern w:val="1"/>
          <w:lang w:eastAsia="ar-SA"/>
        </w:rPr>
        <w:t>Figure 3</w:t>
      </w:r>
      <w:r w:rsidR="008A35BE" w:rsidRPr="00536964">
        <w:rPr>
          <w:rFonts w:ascii="Times New Roman" w:hAnsi="Times New Roman"/>
          <w:b/>
          <w:bCs/>
          <w:color w:val="000000" w:themeColor="text1"/>
          <w:kern w:val="1"/>
          <w:lang w:eastAsia="ar-SA"/>
        </w:rPr>
        <w:t>A</w:t>
      </w:r>
      <w:r w:rsidRPr="00536964">
        <w:rPr>
          <w:rFonts w:ascii="Times New Roman" w:hAnsi="Times New Roman"/>
          <w:color w:val="000000" w:themeColor="text1"/>
          <w:kern w:val="1"/>
          <w:lang w:eastAsia="ar-SA"/>
        </w:rPr>
        <w:t xml:space="preserve">. </w:t>
      </w:r>
      <w:r w:rsidR="008A35BE" w:rsidRPr="00536964">
        <w:rPr>
          <w:rFonts w:ascii="Times New Roman" w:hAnsi="Times New Roman"/>
          <w:color w:val="000000" w:themeColor="text1"/>
          <w:kern w:val="1"/>
          <w:lang w:eastAsia="ar-SA"/>
        </w:rPr>
        <w:t xml:space="preserve">As </w:t>
      </w:r>
      <w:r w:rsidR="003F4B79" w:rsidRPr="00536964">
        <w:rPr>
          <w:rFonts w:ascii="Times New Roman" w:hAnsi="Times New Roman"/>
          <w:color w:val="000000" w:themeColor="text1"/>
          <w:kern w:val="1"/>
          <w:lang w:eastAsia="ar-SA"/>
        </w:rPr>
        <w:t>illustrated</w:t>
      </w:r>
      <w:r w:rsidR="008A35BE" w:rsidRPr="00536964">
        <w:rPr>
          <w:rFonts w:ascii="Times New Roman" w:hAnsi="Times New Roman"/>
          <w:color w:val="000000" w:themeColor="text1"/>
          <w:kern w:val="1"/>
          <w:lang w:eastAsia="ar-SA"/>
        </w:rPr>
        <w:t xml:space="preserve">, gate electrode 316 (in dashed box) </w:t>
      </w:r>
      <w:r w:rsidR="003F4B79" w:rsidRPr="00536964">
        <w:rPr>
          <w:rFonts w:ascii="Times New Roman" w:hAnsi="Times New Roman"/>
          <w:color w:val="000000" w:themeColor="text1"/>
          <w:kern w:val="1"/>
          <w:lang w:eastAsia="ar-SA"/>
        </w:rPr>
        <w:t xml:space="preserve">of </w:t>
      </w:r>
      <w:r w:rsidR="008A35BE" w:rsidRPr="00536964">
        <w:rPr>
          <w:rFonts w:ascii="Times New Roman" w:hAnsi="Times New Roman"/>
          <w:color w:val="000000" w:themeColor="text1"/>
          <w:kern w:val="1"/>
          <w:lang w:eastAsia="ar-SA"/>
        </w:rPr>
        <w:t xml:space="preserve">transistor array 314, extends laterally </w:t>
      </w:r>
      <w:r w:rsidR="00086F46" w:rsidRPr="00536964">
        <w:rPr>
          <w:rFonts w:ascii="Times New Roman" w:hAnsi="Times New Roman"/>
          <w:color w:val="000000" w:themeColor="text1"/>
          <w:kern w:val="1"/>
          <w:lang w:eastAsia="ar-SA"/>
        </w:rPr>
        <w:t xml:space="preserve">under interconnect 334, </w:t>
      </w:r>
      <w:r w:rsidR="00B20FFF" w:rsidRPr="00536964">
        <w:rPr>
          <w:rFonts w:ascii="Times New Roman" w:hAnsi="Times New Roman"/>
          <w:color w:val="000000" w:themeColor="text1"/>
          <w:kern w:val="1"/>
          <w:lang w:eastAsia="ar-SA"/>
        </w:rPr>
        <w:t>interconnect 116</w:t>
      </w:r>
      <w:r w:rsidR="00086F46" w:rsidRPr="00536964">
        <w:rPr>
          <w:rFonts w:ascii="Times New Roman" w:hAnsi="Times New Roman"/>
          <w:color w:val="000000" w:themeColor="text1"/>
          <w:kern w:val="1"/>
          <w:lang w:eastAsia="ar-SA"/>
        </w:rPr>
        <w:t xml:space="preserve"> and interconnect 336. </w:t>
      </w:r>
      <w:r w:rsidR="003F4B79" w:rsidRPr="00536964">
        <w:rPr>
          <w:rFonts w:ascii="Times New Roman" w:hAnsi="Times New Roman"/>
          <w:color w:val="000000" w:themeColor="text1"/>
          <w:kern w:val="1"/>
          <w:lang w:eastAsia="ar-SA"/>
        </w:rPr>
        <w:t xml:space="preserve">Also shown is gate electrode 110 (in dashed box) of transistor array 302, which extends laterally under interconnect 112, </w:t>
      </w:r>
      <w:r w:rsidR="00B20FFF" w:rsidRPr="00536964">
        <w:rPr>
          <w:rFonts w:ascii="Times New Roman" w:hAnsi="Times New Roman"/>
          <w:color w:val="000000" w:themeColor="text1"/>
          <w:kern w:val="1"/>
          <w:lang w:eastAsia="ar-SA"/>
        </w:rPr>
        <w:t>interconnect 116</w:t>
      </w:r>
      <w:r w:rsidR="003F4B79" w:rsidRPr="00536964">
        <w:rPr>
          <w:rFonts w:ascii="Times New Roman" w:hAnsi="Times New Roman"/>
          <w:color w:val="000000" w:themeColor="text1"/>
          <w:kern w:val="1"/>
          <w:lang w:eastAsia="ar-SA"/>
        </w:rPr>
        <w:t xml:space="preserve"> and interconnect 306.</w:t>
      </w:r>
      <w:r w:rsidR="008D2FAC" w:rsidRPr="00536964">
        <w:rPr>
          <w:rFonts w:ascii="Times New Roman" w:hAnsi="Times New Roman"/>
          <w:color w:val="000000" w:themeColor="text1"/>
          <w:kern w:val="1"/>
          <w:lang w:eastAsia="ar-SA"/>
        </w:rPr>
        <w:t xml:space="preserve"> Only two transistor arrays</w:t>
      </w:r>
      <w:r w:rsidR="0021203D" w:rsidRPr="00536964">
        <w:rPr>
          <w:rFonts w:ascii="Times New Roman" w:hAnsi="Times New Roman"/>
          <w:color w:val="000000" w:themeColor="text1"/>
          <w:kern w:val="1"/>
          <w:lang w:eastAsia="ar-SA"/>
        </w:rPr>
        <w:t xml:space="preserve"> 302 and 314</w:t>
      </w:r>
      <w:r w:rsidR="008D2FAC" w:rsidRPr="00536964">
        <w:rPr>
          <w:rFonts w:ascii="Times New Roman" w:hAnsi="Times New Roman"/>
          <w:color w:val="000000" w:themeColor="text1"/>
          <w:kern w:val="1"/>
          <w:lang w:eastAsia="ar-SA"/>
        </w:rPr>
        <w:t xml:space="preserve"> are illustrated</w:t>
      </w:r>
      <w:r w:rsidR="0021203D" w:rsidRPr="00536964">
        <w:rPr>
          <w:rFonts w:ascii="Times New Roman" w:hAnsi="Times New Roman"/>
          <w:color w:val="000000" w:themeColor="text1"/>
          <w:kern w:val="1"/>
          <w:lang w:eastAsia="ar-SA"/>
        </w:rPr>
        <w:t xml:space="preserve"> in the Figure for clarity. </w:t>
      </w:r>
    </w:p>
    <w:p w14:paraId="45A33625" w14:textId="14D182E8" w:rsidR="00620F47" w:rsidRPr="00536964" w:rsidRDefault="00086F46" w:rsidP="00620F47">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Gate electrode</w:t>
      </w:r>
      <w:r w:rsidR="00B40197" w:rsidRPr="00536964">
        <w:rPr>
          <w:rFonts w:ascii="Times New Roman" w:hAnsi="Times New Roman"/>
          <w:color w:val="000000" w:themeColor="text1"/>
          <w:kern w:val="1"/>
          <w:lang w:eastAsia="ar-SA"/>
        </w:rPr>
        <w:t>s</w:t>
      </w:r>
      <w:r w:rsidRPr="00536964">
        <w:rPr>
          <w:rFonts w:ascii="Times New Roman" w:hAnsi="Times New Roman"/>
          <w:color w:val="000000" w:themeColor="text1"/>
          <w:kern w:val="1"/>
          <w:lang w:eastAsia="ar-SA"/>
        </w:rPr>
        <w:t xml:space="preserve"> 110 and 316</w:t>
      </w:r>
      <w:r w:rsidR="008A35BE" w:rsidRPr="00536964">
        <w:rPr>
          <w:rFonts w:ascii="Times New Roman" w:hAnsi="Times New Roman"/>
          <w:color w:val="000000" w:themeColor="text1"/>
          <w:kern w:val="1"/>
          <w:lang w:eastAsia="ar-SA"/>
        </w:rPr>
        <w:t xml:space="preserve"> are separated </w:t>
      </w:r>
      <w:r w:rsidRPr="00536964">
        <w:rPr>
          <w:rFonts w:ascii="Times New Roman" w:hAnsi="Times New Roman"/>
          <w:color w:val="000000" w:themeColor="text1"/>
          <w:kern w:val="1"/>
          <w:lang w:eastAsia="ar-SA"/>
        </w:rPr>
        <w:t>by a distance D</w:t>
      </w:r>
      <w:r w:rsidRPr="00536964">
        <w:rPr>
          <w:rFonts w:ascii="Times New Roman" w:hAnsi="Times New Roman"/>
          <w:color w:val="000000" w:themeColor="text1"/>
          <w:kern w:val="1"/>
          <w:vertAlign w:val="subscript"/>
          <w:lang w:eastAsia="ar-SA"/>
        </w:rPr>
        <w:t>TT</w:t>
      </w:r>
      <w:r w:rsidR="00C30F4B" w:rsidRPr="00536964">
        <w:rPr>
          <w:rFonts w:ascii="Times New Roman" w:hAnsi="Times New Roman"/>
          <w:color w:val="000000" w:themeColor="text1"/>
          <w:kern w:val="1"/>
          <w:lang w:eastAsia="ar-SA"/>
        </w:rPr>
        <w:t>, along the z-axis.</w:t>
      </w:r>
      <w:r w:rsidR="006F172B"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kern w:val="1"/>
          <w:lang w:eastAsia="ar-SA"/>
        </w:rPr>
        <w:t>In embodiments, D</w:t>
      </w:r>
      <w:r w:rsidRPr="00536964">
        <w:rPr>
          <w:rFonts w:ascii="Times New Roman" w:hAnsi="Times New Roman"/>
          <w:color w:val="000000" w:themeColor="text1"/>
          <w:kern w:val="1"/>
          <w:vertAlign w:val="subscript"/>
          <w:lang w:eastAsia="ar-SA"/>
        </w:rPr>
        <w:t>TT</w:t>
      </w:r>
      <w:r w:rsidR="00823CC4" w:rsidRPr="00536964">
        <w:rPr>
          <w:rFonts w:ascii="Times New Roman" w:hAnsi="Times New Roman"/>
          <w:color w:val="000000" w:themeColor="text1"/>
          <w:kern w:val="1"/>
          <w:vertAlign w:val="subscript"/>
          <w:lang w:eastAsia="ar-SA"/>
        </w:rPr>
        <w:t xml:space="preserve"> </w:t>
      </w:r>
      <w:r w:rsidRPr="00536964">
        <w:rPr>
          <w:rFonts w:ascii="Times New Roman" w:hAnsi="Times New Roman"/>
          <w:color w:val="000000" w:themeColor="text1"/>
          <w:kern w:val="1"/>
          <w:lang w:eastAsia="ar-SA"/>
        </w:rPr>
        <w:t xml:space="preserve">is between </w:t>
      </w:r>
      <w:r w:rsidR="00B40197" w:rsidRPr="00536964">
        <w:rPr>
          <w:rFonts w:ascii="Times New Roman" w:hAnsi="Times New Roman"/>
          <w:color w:val="000000" w:themeColor="text1"/>
          <w:kern w:val="1"/>
          <w:lang w:eastAsia="ar-SA"/>
        </w:rPr>
        <w:t>4</w:t>
      </w:r>
      <w:r w:rsidRPr="00536964">
        <w:rPr>
          <w:rFonts w:ascii="Times New Roman" w:hAnsi="Times New Roman"/>
          <w:color w:val="000000" w:themeColor="text1"/>
          <w:kern w:val="1"/>
          <w:lang w:eastAsia="ar-SA"/>
        </w:rPr>
        <w:t>0 nm and 70 nm. In exemplary embodiments, the spacing D</w:t>
      </w:r>
      <w:r w:rsidRPr="00536964">
        <w:rPr>
          <w:rFonts w:ascii="Times New Roman" w:hAnsi="Times New Roman"/>
          <w:color w:val="000000" w:themeColor="text1"/>
          <w:kern w:val="1"/>
          <w:vertAlign w:val="subscript"/>
          <w:lang w:eastAsia="ar-SA"/>
        </w:rPr>
        <w:t>TT</w:t>
      </w:r>
      <w:r w:rsidR="00823CC4" w:rsidRPr="00536964">
        <w:rPr>
          <w:rFonts w:ascii="Times New Roman" w:hAnsi="Times New Roman"/>
          <w:color w:val="000000" w:themeColor="text1"/>
          <w:kern w:val="1"/>
          <w:vertAlign w:val="subscript"/>
          <w:lang w:eastAsia="ar-SA"/>
        </w:rPr>
        <w:t xml:space="preserve"> </w:t>
      </w:r>
      <w:r w:rsidRPr="00536964">
        <w:rPr>
          <w:rFonts w:ascii="Times New Roman" w:hAnsi="Times New Roman"/>
          <w:color w:val="000000" w:themeColor="text1"/>
          <w:kern w:val="1"/>
          <w:lang w:eastAsia="ar-SA"/>
        </w:rPr>
        <w:t>is less than W</w:t>
      </w:r>
      <w:r w:rsidRPr="00536964">
        <w:rPr>
          <w:rFonts w:ascii="Times New Roman" w:hAnsi="Times New Roman"/>
          <w:color w:val="000000" w:themeColor="text1"/>
          <w:kern w:val="1"/>
          <w:vertAlign w:val="subscript"/>
          <w:lang w:eastAsia="ar-SA"/>
        </w:rPr>
        <w:t>GE</w:t>
      </w:r>
      <w:r w:rsidRPr="00536964">
        <w:rPr>
          <w:rFonts w:ascii="Times New Roman" w:hAnsi="Times New Roman"/>
          <w:color w:val="000000" w:themeColor="text1"/>
          <w:kern w:val="1"/>
          <w:lang w:eastAsia="ar-SA"/>
        </w:rPr>
        <w:t>.</w:t>
      </w:r>
      <w:r w:rsidR="003F4B79" w:rsidRPr="00536964">
        <w:rPr>
          <w:rFonts w:ascii="Times New Roman" w:hAnsi="Times New Roman"/>
          <w:color w:val="000000" w:themeColor="text1"/>
          <w:kern w:val="1"/>
          <w:lang w:eastAsia="ar-SA"/>
        </w:rPr>
        <w:t xml:space="preserve"> A lateral distance, L</w:t>
      </w:r>
      <w:r w:rsidR="003F4B79" w:rsidRPr="00536964">
        <w:rPr>
          <w:rFonts w:ascii="Times New Roman" w:hAnsi="Times New Roman"/>
          <w:color w:val="000000" w:themeColor="text1"/>
          <w:kern w:val="1"/>
          <w:vertAlign w:val="subscript"/>
          <w:lang w:eastAsia="ar-SA"/>
        </w:rPr>
        <w:t>MC</w:t>
      </w:r>
      <w:r w:rsidR="003F4B79" w:rsidRPr="00536964">
        <w:rPr>
          <w:rFonts w:ascii="Times New Roman" w:hAnsi="Times New Roman"/>
          <w:color w:val="000000" w:themeColor="text1"/>
          <w:kern w:val="1"/>
          <w:lang w:eastAsia="ar-SA"/>
        </w:rPr>
        <w:t>,</w:t>
      </w:r>
      <w:r w:rsidR="004C6B64" w:rsidRPr="00536964">
        <w:rPr>
          <w:rFonts w:ascii="Times New Roman" w:hAnsi="Times New Roman"/>
          <w:color w:val="000000" w:themeColor="text1"/>
          <w:kern w:val="1"/>
          <w:lang w:eastAsia="ar-SA"/>
        </w:rPr>
        <w:t xml:space="preserve"> </w:t>
      </w:r>
      <w:r w:rsidR="003F4B79" w:rsidRPr="00536964">
        <w:rPr>
          <w:rFonts w:ascii="Times New Roman" w:hAnsi="Times New Roman"/>
          <w:color w:val="000000" w:themeColor="text1"/>
          <w:kern w:val="1"/>
          <w:lang w:eastAsia="ar-SA"/>
        </w:rPr>
        <w:t>(for e.g., along z-axis) between memory cells 118 and</w:t>
      </w:r>
      <w:r w:rsidR="004C6B64" w:rsidRPr="00536964">
        <w:rPr>
          <w:rFonts w:ascii="Times New Roman" w:hAnsi="Times New Roman"/>
          <w:color w:val="000000" w:themeColor="text1"/>
          <w:kern w:val="1"/>
          <w:lang w:eastAsia="ar-SA"/>
        </w:rPr>
        <w:t xml:space="preserve"> </w:t>
      </w:r>
      <w:r w:rsidR="003F4B79" w:rsidRPr="00536964">
        <w:rPr>
          <w:rFonts w:ascii="Times New Roman" w:hAnsi="Times New Roman"/>
          <w:color w:val="000000" w:themeColor="text1"/>
          <w:kern w:val="1"/>
          <w:lang w:eastAsia="ar-SA"/>
        </w:rPr>
        <w:t xml:space="preserve">338 </w:t>
      </w:r>
      <w:r w:rsidR="00F805A8" w:rsidRPr="00536964">
        <w:rPr>
          <w:rFonts w:ascii="Times New Roman" w:hAnsi="Times New Roman"/>
          <w:color w:val="000000" w:themeColor="text1"/>
          <w:kern w:val="1"/>
          <w:lang w:eastAsia="ar-SA"/>
        </w:rPr>
        <w:t>places a constraint on a</w:t>
      </w:r>
      <w:r w:rsidR="003F4B79" w:rsidRPr="00536964">
        <w:rPr>
          <w:rFonts w:ascii="Times New Roman" w:hAnsi="Times New Roman"/>
          <w:color w:val="000000" w:themeColor="text1"/>
          <w:kern w:val="1"/>
          <w:lang w:eastAsia="ar-SA"/>
        </w:rPr>
        <w:t xml:space="preserve"> </w:t>
      </w:r>
      <w:r w:rsidR="00F805A8" w:rsidRPr="00536964">
        <w:rPr>
          <w:rFonts w:ascii="Times New Roman" w:hAnsi="Times New Roman"/>
          <w:color w:val="000000" w:themeColor="text1"/>
          <w:kern w:val="1"/>
          <w:lang w:eastAsia="ar-SA"/>
        </w:rPr>
        <w:t xml:space="preserve">maximum </w:t>
      </w:r>
      <w:r w:rsidR="003F4B79" w:rsidRPr="00536964">
        <w:rPr>
          <w:rFonts w:ascii="Times New Roman" w:hAnsi="Times New Roman"/>
          <w:color w:val="000000" w:themeColor="text1"/>
          <w:kern w:val="1"/>
          <w:lang w:eastAsia="ar-SA"/>
        </w:rPr>
        <w:t>width, W</w:t>
      </w:r>
      <w:r w:rsidR="003F4B79" w:rsidRPr="00536964">
        <w:rPr>
          <w:rFonts w:ascii="Times New Roman" w:hAnsi="Times New Roman"/>
          <w:color w:val="000000" w:themeColor="text1"/>
          <w:kern w:val="1"/>
          <w:vertAlign w:val="subscript"/>
          <w:lang w:eastAsia="ar-SA"/>
        </w:rPr>
        <w:t>GE</w:t>
      </w:r>
      <w:r w:rsidR="003F4B79" w:rsidRPr="00536964">
        <w:rPr>
          <w:rFonts w:ascii="Times New Roman" w:hAnsi="Times New Roman"/>
          <w:color w:val="000000" w:themeColor="text1"/>
          <w:kern w:val="1"/>
          <w:lang w:eastAsia="ar-SA"/>
        </w:rPr>
        <w:t xml:space="preserve">, of </w:t>
      </w:r>
      <w:r w:rsidR="00F805A8" w:rsidRPr="00536964">
        <w:rPr>
          <w:rFonts w:ascii="Times New Roman" w:hAnsi="Times New Roman"/>
          <w:color w:val="000000" w:themeColor="text1"/>
          <w:kern w:val="1"/>
          <w:lang w:eastAsia="ar-SA"/>
        </w:rPr>
        <w:t>gate electrodes 110 and 306. In embodiments, D</w:t>
      </w:r>
      <w:r w:rsidR="00F805A8" w:rsidRPr="00536964">
        <w:rPr>
          <w:rFonts w:ascii="Times New Roman" w:hAnsi="Times New Roman"/>
          <w:color w:val="000000" w:themeColor="text1"/>
          <w:kern w:val="1"/>
          <w:vertAlign w:val="subscript"/>
          <w:lang w:eastAsia="ar-SA"/>
        </w:rPr>
        <w:t>TT</w:t>
      </w:r>
      <w:r w:rsidR="00F805A8" w:rsidRPr="00536964">
        <w:rPr>
          <w:rFonts w:ascii="Times New Roman" w:hAnsi="Times New Roman"/>
          <w:color w:val="000000" w:themeColor="text1"/>
          <w:kern w:val="1"/>
          <w:lang w:eastAsia="ar-SA"/>
        </w:rPr>
        <w:t>, is less than 60 nm</w:t>
      </w:r>
      <w:r w:rsidR="009E1E24" w:rsidRPr="00536964">
        <w:rPr>
          <w:rFonts w:ascii="Times New Roman" w:hAnsi="Times New Roman"/>
          <w:color w:val="000000" w:themeColor="text1"/>
          <w:kern w:val="1"/>
          <w:lang w:eastAsia="ar-SA"/>
        </w:rPr>
        <w:t>.</w:t>
      </w:r>
      <w:r w:rsidR="003F4B79" w:rsidRPr="00536964">
        <w:rPr>
          <w:rFonts w:ascii="Times New Roman" w:hAnsi="Times New Roman"/>
          <w:color w:val="000000" w:themeColor="text1"/>
          <w:kern w:val="1"/>
          <w:lang w:eastAsia="ar-SA"/>
        </w:rPr>
        <w:t xml:space="preserve"> A minimum cell </w:t>
      </w:r>
      <w:r w:rsidR="000749C0" w:rsidRPr="00536964">
        <w:rPr>
          <w:rFonts w:ascii="Times New Roman" w:hAnsi="Times New Roman"/>
          <w:color w:val="000000" w:themeColor="text1"/>
          <w:kern w:val="1"/>
          <w:lang w:eastAsia="ar-SA"/>
        </w:rPr>
        <w:t>area</w:t>
      </w:r>
      <w:r w:rsidR="003F4B79" w:rsidRPr="00536964">
        <w:rPr>
          <w:rFonts w:ascii="Times New Roman" w:hAnsi="Times New Roman"/>
          <w:color w:val="000000" w:themeColor="text1"/>
          <w:kern w:val="1"/>
          <w:lang w:eastAsia="ar-SA"/>
        </w:rPr>
        <w:t xml:space="preserve"> is determined by </w:t>
      </w:r>
      <w:r w:rsidR="000749C0" w:rsidRPr="00536964">
        <w:rPr>
          <w:rFonts w:ascii="Times New Roman" w:hAnsi="Times New Roman"/>
          <w:color w:val="000000" w:themeColor="text1"/>
          <w:kern w:val="1"/>
          <w:lang w:eastAsia="ar-SA"/>
        </w:rPr>
        <w:t xml:space="preserve">a product of </w:t>
      </w:r>
      <w:r w:rsidR="00B40197" w:rsidRPr="00536964">
        <w:rPr>
          <w:rFonts w:ascii="Times New Roman" w:hAnsi="Times New Roman"/>
          <w:color w:val="000000" w:themeColor="text1"/>
          <w:kern w:val="1"/>
          <w:lang w:eastAsia="ar-SA"/>
        </w:rPr>
        <w:t>L</w:t>
      </w:r>
      <w:r w:rsidR="003F4B79" w:rsidRPr="00536964">
        <w:rPr>
          <w:rFonts w:ascii="Times New Roman" w:hAnsi="Times New Roman"/>
          <w:color w:val="000000" w:themeColor="text1"/>
          <w:kern w:val="1"/>
          <w:vertAlign w:val="subscript"/>
          <w:lang w:eastAsia="ar-SA"/>
        </w:rPr>
        <w:t>MC</w:t>
      </w:r>
      <w:r w:rsidR="000749C0" w:rsidRPr="00536964">
        <w:rPr>
          <w:rFonts w:ascii="Times New Roman" w:hAnsi="Times New Roman"/>
          <w:color w:val="000000" w:themeColor="text1"/>
          <w:kern w:val="1"/>
          <w:lang w:eastAsia="ar-SA"/>
        </w:rPr>
        <w:t xml:space="preserve"> and W</w:t>
      </w:r>
      <w:r w:rsidR="000749C0" w:rsidRPr="00536964">
        <w:rPr>
          <w:rFonts w:ascii="Times New Roman" w:hAnsi="Times New Roman"/>
          <w:color w:val="000000" w:themeColor="text1"/>
          <w:kern w:val="1"/>
          <w:vertAlign w:val="subscript"/>
          <w:lang w:eastAsia="ar-SA"/>
        </w:rPr>
        <w:t>EE</w:t>
      </w:r>
      <w:r w:rsidR="00B40197" w:rsidRPr="00536964">
        <w:rPr>
          <w:rFonts w:ascii="Times New Roman" w:hAnsi="Times New Roman"/>
          <w:color w:val="000000" w:themeColor="text1"/>
          <w:kern w:val="1"/>
          <w:vertAlign w:val="subscript"/>
          <w:lang w:eastAsia="ar-SA"/>
        </w:rPr>
        <w:t xml:space="preserve"> </w:t>
      </w:r>
      <w:r w:rsidR="00B40197" w:rsidRPr="00536964">
        <w:rPr>
          <w:rFonts w:ascii="Times New Roman" w:hAnsi="Times New Roman"/>
          <w:color w:val="000000" w:themeColor="text1"/>
          <w:kern w:val="1"/>
          <w:lang w:eastAsia="ar-SA"/>
        </w:rPr>
        <w:t xml:space="preserve">(lateral spacing between </w:t>
      </w:r>
      <w:r w:rsidR="00EA7909" w:rsidRPr="00536964">
        <w:rPr>
          <w:rFonts w:ascii="Times New Roman" w:hAnsi="Times New Roman"/>
          <w:color w:val="000000" w:themeColor="text1"/>
          <w:kern w:val="1"/>
          <w:lang w:eastAsia="ar-SA"/>
        </w:rPr>
        <w:t xml:space="preserve">interconnects </w:t>
      </w:r>
      <w:r w:rsidR="00B40197" w:rsidRPr="00536964">
        <w:rPr>
          <w:rFonts w:ascii="Times New Roman" w:hAnsi="Times New Roman"/>
          <w:color w:val="000000" w:themeColor="text1"/>
          <w:kern w:val="1"/>
          <w:lang w:eastAsia="ar-SA"/>
        </w:rPr>
        <w:t>112 and 306</w:t>
      </w:r>
      <w:r w:rsidR="000749C0" w:rsidRPr="00536964">
        <w:rPr>
          <w:rFonts w:ascii="Times New Roman" w:hAnsi="Times New Roman"/>
          <w:color w:val="000000" w:themeColor="text1"/>
          <w:kern w:val="1"/>
          <w:lang w:eastAsia="ar-SA"/>
        </w:rPr>
        <w:t>.</w:t>
      </w:r>
      <w:r w:rsidR="004C6B64" w:rsidRPr="00536964">
        <w:rPr>
          <w:rFonts w:ascii="Times New Roman" w:hAnsi="Times New Roman"/>
          <w:color w:val="000000" w:themeColor="text1"/>
          <w:kern w:val="1"/>
          <w:lang w:eastAsia="ar-SA"/>
        </w:rPr>
        <w:t xml:space="preserve"> </w:t>
      </w:r>
    </w:p>
    <w:p w14:paraId="1F3725D9" w14:textId="6EACA7A5" w:rsidR="00620F47" w:rsidRPr="00536964" w:rsidRDefault="00620F47" w:rsidP="00620F47">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While gate electrode 110 extends and electrically couples each </w:t>
      </w:r>
      <w:r w:rsidR="001E01F1" w:rsidRPr="00536964">
        <w:rPr>
          <w:rFonts w:ascii="Times New Roman" w:hAnsi="Times New Roman"/>
          <w:color w:val="000000" w:themeColor="text1"/>
          <w:kern w:val="1"/>
          <w:lang w:eastAsia="ar-SA"/>
        </w:rPr>
        <w:t>pillar select transistor 102</w:t>
      </w:r>
      <w:r w:rsidRPr="00536964">
        <w:rPr>
          <w:rFonts w:ascii="Times New Roman" w:hAnsi="Times New Roman"/>
          <w:color w:val="000000" w:themeColor="text1"/>
          <w:kern w:val="1"/>
          <w:lang w:eastAsia="ar-SA"/>
        </w:rPr>
        <w:t xml:space="preserve">, 304A etc, </w:t>
      </w:r>
      <w:r w:rsidR="008E7DE3" w:rsidRPr="00536964">
        <w:rPr>
          <w:rFonts w:ascii="Times New Roman" w:hAnsi="Times New Roman"/>
          <w:color w:val="000000" w:themeColor="text1"/>
          <w:kern w:val="1"/>
          <w:lang w:eastAsia="ar-SA"/>
        </w:rPr>
        <w:t>a</w:t>
      </w:r>
      <w:r w:rsidRPr="00536964">
        <w:rPr>
          <w:rFonts w:ascii="Times New Roman" w:hAnsi="Times New Roman"/>
          <w:color w:val="000000" w:themeColor="text1"/>
          <w:kern w:val="1"/>
          <w:lang w:eastAsia="ar-SA"/>
        </w:rPr>
        <w:t xml:space="preserve"> source structure of each transistor </w:t>
      </w:r>
      <w:r w:rsidR="008E7DE3" w:rsidRPr="00536964">
        <w:rPr>
          <w:rFonts w:ascii="Times New Roman" w:hAnsi="Times New Roman"/>
          <w:color w:val="000000" w:themeColor="text1"/>
          <w:kern w:val="1"/>
          <w:lang w:eastAsia="ar-SA"/>
        </w:rPr>
        <w:t>is</w:t>
      </w:r>
      <w:r w:rsidRPr="00536964">
        <w:rPr>
          <w:rFonts w:ascii="Times New Roman" w:hAnsi="Times New Roman"/>
          <w:color w:val="000000" w:themeColor="text1"/>
          <w:kern w:val="1"/>
          <w:lang w:eastAsia="ar-SA"/>
        </w:rPr>
        <w:t xml:space="preserve"> laterally distant from each other by a spacing, S</w:t>
      </w:r>
      <w:r w:rsidRPr="00536964">
        <w:rPr>
          <w:rFonts w:ascii="Times New Roman" w:hAnsi="Times New Roman"/>
          <w:color w:val="000000" w:themeColor="text1"/>
          <w:kern w:val="1"/>
          <w:vertAlign w:val="subscript"/>
          <w:lang w:eastAsia="ar-SA"/>
        </w:rPr>
        <w:t>TR</w:t>
      </w:r>
      <w:r w:rsidRPr="00536964">
        <w:rPr>
          <w:rFonts w:ascii="Times New Roman" w:hAnsi="Times New Roman"/>
          <w:color w:val="000000" w:themeColor="text1"/>
          <w:kern w:val="1"/>
          <w:lang w:eastAsia="ar-SA"/>
        </w:rPr>
        <w:t>. In embodiments S</w:t>
      </w:r>
      <w:r w:rsidRPr="00536964">
        <w:rPr>
          <w:rFonts w:ascii="Times New Roman" w:hAnsi="Times New Roman"/>
          <w:color w:val="000000" w:themeColor="text1"/>
          <w:kern w:val="1"/>
          <w:vertAlign w:val="subscript"/>
          <w:lang w:eastAsia="ar-SA"/>
        </w:rPr>
        <w:t xml:space="preserve">TR </w:t>
      </w:r>
      <w:r w:rsidRPr="00536964">
        <w:rPr>
          <w:rFonts w:ascii="Times New Roman" w:hAnsi="Times New Roman"/>
          <w:color w:val="000000" w:themeColor="text1"/>
          <w:kern w:val="1"/>
          <w:lang w:eastAsia="ar-SA"/>
        </w:rPr>
        <w:t xml:space="preserve">is between 50 nm </w:t>
      </w:r>
      <w:r w:rsidR="008E7DE3" w:rsidRPr="00536964">
        <w:rPr>
          <w:rFonts w:ascii="Times New Roman" w:hAnsi="Times New Roman"/>
          <w:color w:val="000000" w:themeColor="text1"/>
          <w:kern w:val="1"/>
          <w:lang w:eastAsia="ar-SA"/>
        </w:rPr>
        <w:t xml:space="preserve">and </w:t>
      </w:r>
      <w:r w:rsidRPr="00536964">
        <w:rPr>
          <w:rFonts w:ascii="Times New Roman" w:hAnsi="Times New Roman"/>
          <w:color w:val="000000" w:themeColor="text1"/>
          <w:kern w:val="1"/>
          <w:lang w:eastAsia="ar-SA"/>
        </w:rPr>
        <w:t xml:space="preserve">70 nm. </w:t>
      </w:r>
    </w:p>
    <w:p w14:paraId="3BEA19CE" w14:textId="6DB0DE8A" w:rsidR="00F16AE8" w:rsidRPr="00536964" w:rsidRDefault="00421E49" w:rsidP="00954D0A">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In the illustrative embodiment,</w:t>
      </w:r>
      <w:r w:rsidR="004C6B64" w:rsidRPr="00536964">
        <w:rPr>
          <w:rFonts w:ascii="Times New Roman" w:hAnsi="Times New Roman"/>
          <w:color w:val="000000" w:themeColor="text1"/>
          <w:kern w:val="1"/>
          <w:lang w:eastAsia="ar-SA"/>
        </w:rPr>
        <w:t xml:space="preserve"> </w:t>
      </w:r>
      <w:r w:rsidR="00B20FFF" w:rsidRPr="00536964">
        <w:rPr>
          <w:rFonts w:ascii="Times New Roman" w:hAnsi="Times New Roman"/>
          <w:color w:val="000000" w:themeColor="text1"/>
          <w:kern w:val="1"/>
          <w:lang w:eastAsia="ar-SA"/>
        </w:rPr>
        <w:t>interconnect 116</w:t>
      </w:r>
      <w:r w:rsidR="005211D9" w:rsidRPr="00536964">
        <w:rPr>
          <w:rFonts w:ascii="Times New Roman" w:hAnsi="Times New Roman"/>
          <w:color w:val="000000" w:themeColor="text1"/>
          <w:kern w:val="1"/>
          <w:lang w:eastAsia="ar-SA"/>
        </w:rPr>
        <w:t xml:space="preserve"> extends along the </w:t>
      </w:r>
      <w:r w:rsidR="00960649" w:rsidRPr="00536964">
        <w:rPr>
          <w:rFonts w:ascii="Times New Roman" w:hAnsi="Times New Roman"/>
          <w:color w:val="000000" w:themeColor="text1"/>
          <w:kern w:val="1"/>
          <w:lang w:eastAsia="ar-SA"/>
        </w:rPr>
        <w:t>z-a</w:t>
      </w:r>
      <w:r w:rsidR="005211D9" w:rsidRPr="00536964">
        <w:rPr>
          <w:rFonts w:ascii="Times New Roman" w:hAnsi="Times New Roman"/>
          <w:color w:val="000000" w:themeColor="text1"/>
          <w:kern w:val="1"/>
          <w:lang w:eastAsia="ar-SA"/>
        </w:rPr>
        <w:t>xis</w:t>
      </w:r>
      <w:r w:rsidR="00960649" w:rsidRPr="00536964">
        <w:rPr>
          <w:rFonts w:ascii="Times New Roman" w:hAnsi="Times New Roman"/>
          <w:color w:val="000000" w:themeColor="text1"/>
          <w:kern w:val="1"/>
          <w:lang w:eastAsia="ar-SA"/>
        </w:rPr>
        <w:t>,</w:t>
      </w:r>
      <w:r w:rsidR="005211D9" w:rsidRPr="00536964">
        <w:rPr>
          <w:rFonts w:ascii="Times New Roman" w:hAnsi="Times New Roman"/>
          <w:color w:val="000000" w:themeColor="text1"/>
          <w:kern w:val="1"/>
          <w:lang w:eastAsia="ar-SA"/>
        </w:rPr>
        <w:t xml:space="preserve"> orthogonal to a lateral arrangement of the memory cells 118, 120 etc</w:t>
      </w:r>
      <w:r w:rsidR="00960649" w:rsidRPr="00536964">
        <w:rPr>
          <w:rFonts w:ascii="Times New Roman" w:hAnsi="Times New Roman"/>
          <w:color w:val="000000" w:themeColor="text1"/>
          <w:kern w:val="1"/>
          <w:lang w:eastAsia="ar-SA"/>
        </w:rPr>
        <w:t>.,</w:t>
      </w:r>
      <w:r w:rsidR="005211D9" w:rsidRPr="00536964">
        <w:rPr>
          <w:rFonts w:ascii="Times New Roman" w:hAnsi="Times New Roman"/>
          <w:color w:val="000000" w:themeColor="text1"/>
          <w:kern w:val="1"/>
          <w:lang w:eastAsia="ar-SA"/>
        </w:rPr>
        <w:t xml:space="preserve"> as well as orthogonal to interconnects 112, 306, 334 and 336. The lateral extension </w:t>
      </w:r>
      <w:r w:rsidR="0075356F" w:rsidRPr="00536964">
        <w:rPr>
          <w:rFonts w:ascii="Times New Roman" w:hAnsi="Times New Roman"/>
          <w:color w:val="000000" w:themeColor="text1"/>
          <w:kern w:val="1"/>
          <w:lang w:eastAsia="ar-SA"/>
        </w:rPr>
        <w:t xml:space="preserve">330 </w:t>
      </w:r>
      <w:r w:rsidR="003C1A82" w:rsidRPr="00536964">
        <w:rPr>
          <w:rFonts w:ascii="Times New Roman" w:hAnsi="Times New Roman"/>
          <w:color w:val="000000" w:themeColor="text1"/>
          <w:kern w:val="1"/>
          <w:lang w:eastAsia="ar-SA"/>
        </w:rPr>
        <w:t xml:space="preserve">is connected with a single </w:t>
      </w:r>
      <w:r w:rsidR="00B20FFF" w:rsidRPr="00536964">
        <w:rPr>
          <w:rFonts w:ascii="Times New Roman" w:hAnsi="Times New Roman"/>
          <w:color w:val="000000" w:themeColor="text1"/>
          <w:kern w:val="1"/>
          <w:lang w:eastAsia="ar-SA"/>
        </w:rPr>
        <w:t>interconnect 116</w:t>
      </w:r>
      <w:r w:rsidR="003C1A82" w:rsidRPr="00536964">
        <w:rPr>
          <w:rFonts w:ascii="Times New Roman" w:hAnsi="Times New Roman"/>
          <w:color w:val="000000" w:themeColor="text1"/>
          <w:kern w:val="1"/>
          <w:lang w:eastAsia="ar-SA"/>
        </w:rPr>
        <w:t xml:space="preserve"> in the plan view embodiment. Lateral extension </w:t>
      </w:r>
      <w:r w:rsidR="0075356F" w:rsidRPr="00536964">
        <w:rPr>
          <w:rFonts w:ascii="Times New Roman" w:hAnsi="Times New Roman"/>
          <w:color w:val="000000" w:themeColor="text1"/>
          <w:kern w:val="1"/>
          <w:lang w:eastAsia="ar-SA"/>
        </w:rPr>
        <w:t xml:space="preserve">330 </w:t>
      </w:r>
      <w:r w:rsidR="003C1A82" w:rsidRPr="00536964">
        <w:rPr>
          <w:rFonts w:ascii="Times New Roman" w:hAnsi="Times New Roman"/>
          <w:color w:val="000000" w:themeColor="text1"/>
          <w:kern w:val="1"/>
          <w:lang w:eastAsia="ar-SA"/>
        </w:rPr>
        <w:t xml:space="preserve">may be connected with a plurality of </w:t>
      </w:r>
      <w:r w:rsidR="00314A01">
        <w:rPr>
          <w:rFonts w:ascii="Times New Roman" w:hAnsi="Times New Roman"/>
          <w:color w:val="000000" w:themeColor="text1"/>
          <w:kern w:val="1"/>
          <w:lang w:eastAsia="ar-SA"/>
        </w:rPr>
        <w:t>interconnects</w:t>
      </w:r>
      <w:r w:rsidRPr="00536964">
        <w:rPr>
          <w:rFonts w:ascii="Times New Roman" w:hAnsi="Times New Roman"/>
          <w:color w:val="000000" w:themeColor="text1"/>
          <w:kern w:val="1"/>
          <w:lang w:eastAsia="ar-SA"/>
        </w:rPr>
        <w:t xml:space="preserve">, e.g., </w:t>
      </w:r>
      <w:r w:rsidR="00314A01">
        <w:rPr>
          <w:rFonts w:ascii="Times New Roman" w:hAnsi="Times New Roman"/>
          <w:color w:val="000000" w:themeColor="text1"/>
          <w:kern w:val="1"/>
          <w:lang w:eastAsia="ar-SA"/>
        </w:rPr>
        <w:t>interconnects</w:t>
      </w:r>
      <w:r w:rsidRPr="00536964">
        <w:rPr>
          <w:rFonts w:ascii="Times New Roman" w:hAnsi="Times New Roman"/>
          <w:color w:val="000000" w:themeColor="text1"/>
          <w:kern w:val="1"/>
          <w:lang w:eastAsia="ar-SA"/>
        </w:rPr>
        <w:t xml:space="preserve"> parallel to </w:t>
      </w:r>
      <w:r w:rsidR="00B20FFF" w:rsidRPr="00536964">
        <w:rPr>
          <w:rFonts w:ascii="Times New Roman" w:hAnsi="Times New Roman"/>
          <w:color w:val="000000" w:themeColor="text1"/>
          <w:kern w:val="1"/>
          <w:lang w:eastAsia="ar-SA"/>
        </w:rPr>
        <w:t>interconnect 116</w:t>
      </w:r>
      <w:r w:rsidRPr="00536964">
        <w:rPr>
          <w:rFonts w:ascii="Times New Roman" w:hAnsi="Times New Roman"/>
          <w:color w:val="000000" w:themeColor="text1"/>
          <w:kern w:val="1"/>
          <w:lang w:eastAsia="ar-SA"/>
        </w:rPr>
        <w:t xml:space="preserve"> (on the X-Z plane)</w:t>
      </w:r>
      <w:r w:rsidR="008E7DE3" w:rsidRPr="00536964">
        <w:rPr>
          <w:rFonts w:ascii="Times New Roman" w:hAnsi="Times New Roman"/>
          <w:color w:val="000000" w:themeColor="text1"/>
          <w:kern w:val="1"/>
          <w:lang w:eastAsia="ar-SA"/>
        </w:rPr>
        <w:t>,</w:t>
      </w:r>
      <w:r w:rsidRPr="00536964">
        <w:rPr>
          <w:rFonts w:ascii="Times New Roman" w:hAnsi="Times New Roman"/>
          <w:color w:val="000000" w:themeColor="text1"/>
          <w:kern w:val="1"/>
          <w:lang w:eastAsia="ar-SA"/>
        </w:rPr>
        <w:t xml:space="preserve"> </w:t>
      </w:r>
      <w:r w:rsidR="003C1A82" w:rsidRPr="00536964">
        <w:rPr>
          <w:rFonts w:ascii="Times New Roman" w:hAnsi="Times New Roman"/>
          <w:color w:val="000000" w:themeColor="text1"/>
          <w:kern w:val="1"/>
          <w:lang w:eastAsia="ar-SA"/>
        </w:rPr>
        <w:t xml:space="preserve">to enable selective addressing of </w:t>
      </w:r>
      <w:r w:rsidRPr="00536964">
        <w:rPr>
          <w:rFonts w:ascii="Times New Roman" w:hAnsi="Times New Roman"/>
          <w:color w:val="000000" w:themeColor="text1"/>
          <w:kern w:val="1"/>
          <w:lang w:eastAsia="ar-SA"/>
        </w:rPr>
        <w:t xml:space="preserve">a plurality of </w:t>
      </w:r>
      <w:r w:rsidR="003C1A82" w:rsidRPr="00536964">
        <w:rPr>
          <w:rFonts w:ascii="Times New Roman" w:hAnsi="Times New Roman"/>
          <w:color w:val="000000" w:themeColor="text1"/>
          <w:kern w:val="1"/>
          <w:lang w:eastAsia="ar-SA"/>
        </w:rPr>
        <w:t xml:space="preserve">memory cells on </w:t>
      </w:r>
      <w:r w:rsidR="001A6AD8" w:rsidRPr="00536964">
        <w:rPr>
          <w:rFonts w:ascii="Times New Roman" w:hAnsi="Times New Roman"/>
          <w:color w:val="000000" w:themeColor="text1"/>
          <w:kern w:val="1"/>
          <w:lang w:eastAsia="ar-SA"/>
        </w:rPr>
        <w:t>tier 132</w:t>
      </w:r>
      <w:r w:rsidRPr="00536964">
        <w:rPr>
          <w:rFonts w:ascii="Times New Roman" w:hAnsi="Times New Roman"/>
          <w:color w:val="000000" w:themeColor="text1"/>
          <w:kern w:val="1"/>
          <w:lang w:eastAsia="ar-SA"/>
        </w:rPr>
        <w:t xml:space="preserve">. </w:t>
      </w:r>
    </w:p>
    <w:p w14:paraId="47AF3634" w14:textId="467FF39E" w:rsidR="009D7196" w:rsidRPr="00536964" w:rsidRDefault="009D7196" w:rsidP="00954D0A">
      <w:pPr>
        <w:widowControl w:val="0"/>
        <w:tabs>
          <w:tab w:val="num" w:pos="720"/>
        </w:tabs>
        <w:spacing w:line="360" w:lineRule="auto"/>
        <w:ind w:firstLine="720"/>
        <w:rPr>
          <w:rFonts w:ascii="Times New Roman" w:hAnsi="Times New Roman"/>
          <w:b/>
          <w:bCs/>
          <w:color w:val="000000" w:themeColor="text1"/>
          <w:kern w:val="1"/>
          <w:lang w:eastAsia="ar-SA"/>
        </w:rPr>
      </w:pPr>
      <w:r w:rsidRPr="00536964">
        <w:rPr>
          <w:rFonts w:ascii="Times New Roman" w:hAnsi="Times New Roman"/>
          <w:b/>
          <w:bCs/>
          <w:color w:val="000000" w:themeColor="text1"/>
          <w:kern w:val="1"/>
          <w:lang w:eastAsia="ar-SA"/>
        </w:rPr>
        <w:t>Figure 3C</w:t>
      </w:r>
      <w:r w:rsidRPr="00536964">
        <w:rPr>
          <w:rFonts w:ascii="Times New Roman" w:hAnsi="Times New Roman"/>
          <w:color w:val="000000" w:themeColor="text1"/>
          <w:kern w:val="1"/>
          <w:lang w:eastAsia="ar-SA"/>
        </w:rPr>
        <w:t xml:space="preserve"> is a plan view illustration of a portion of transistor arrays 302 and 314 through a mid-plane (along a line A-A’) of tier 132 in </w:t>
      </w:r>
      <w:r w:rsidRPr="00536964">
        <w:rPr>
          <w:rFonts w:ascii="Times New Roman" w:hAnsi="Times New Roman"/>
          <w:b/>
          <w:bCs/>
          <w:color w:val="000000" w:themeColor="text1"/>
          <w:kern w:val="1"/>
          <w:lang w:eastAsia="ar-SA"/>
        </w:rPr>
        <w:t>Figure 3A</w:t>
      </w:r>
      <w:r w:rsidRPr="00536964">
        <w:rPr>
          <w:rFonts w:ascii="Times New Roman" w:hAnsi="Times New Roman"/>
          <w:color w:val="000000" w:themeColor="text1"/>
          <w:kern w:val="1"/>
          <w:lang w:eastAsia="ar-SA"/>
        </w:rPr>
        <w:t xml:space="preserve">.  In the illustrative embodiment, interconnect </w:t>
      </w:r>
      <w:r w:rsidR="008D2FAC" w:rsidRPr="00536964">
        <w:rPr>
          <w:rFonts w:ascii="Times New Roman" w:hAnsi="Times New Roman"/>
          <w:color w:val="000000" w:themeColor="text1"/>
          <w:kern w:val="1"/>
          <w:lang w:eastAsia="ar-SA"/>
        </w:rPr>
        <w:t>113</w:t>
      </w:r>
      <w:r w:rsidRPr="00536964">
        <w:rPr>
          <w:rFonts w:ascii="Times New Roman" w:hAnsi="Times New Roman"/>
          <w:color w:val="000000" w:themeColor="text1"/>
          <w:kern w:val="1"/>
          <w:lang w:eastAsia="ar-SA"/>
        </w:rPr>
        <w:t xml:space="preserve"> is coupled to the source structure 106 of transistor 102 and to a source structure </w:t>
      </w:r>
      <w:r w:rsidR="008D2FAC" w:rsidRPr="00536964">
        <w:rPr>
          <w:rFonts w:ascii="Times New Roman" w:hAnsi="Times New Roman"/>
          <w:color w:val="000000" w:themeColor="text1"/>
          <w:kern w:val="1"/>
          <w:lang w:eastAsia="ar-SA"/>
        </w:rPr>
        <w:t>340</w:t>
      </w:r>
      <w:r w:rsidRPr="00536964">
        <w:rPr>
          <w:rFonts w:ascii="Times New Roman" w:hAnsi="Times New Roman"/>
          <w:color w:val="000000" w:themeColor="text1"/>
          <w:kern w:val="1"/>
          <w:lang w:eastAsia="ar-SA"/>
        </w:rPr>
        <w:t xml:space="preserve"> of transistor 344. Transistor 344 is a transistor in transistor array 314</w:t>
      </w:r>
      <w:r w:rsidR="00E261CD" w:rsidRPr="00536964">
        <w:rPr>
          <w:rFonts w:ascii="Times New Roman" w:hAnsi="Times New Roman"/>
          <w:color w:val="000000" w:themeColor="text1"/>
          <w:kern w:val="1"/>
          <w:lang w:eastAsia="ar-SA"/>
        </w:rPr>
        <w:t>. Interconnect structure</w:t>
      </w:r>
      <w:r w:rsidR="00C01C27" w:rsidRPr="00536964">
        <w:rPr>
          <w:rFonts w:ascii="Times New Roman" w:hAnsi="Times New Roman"/>
          <w:color w:val="000000" w:themeColor="text1"/>
          <w:kern w:val="1"/>
          <w:lang w:eastAsia="ar-SA"/>
        </w:rPr>
        <w:t xml:space="preserve"> 340</w:t>
      </w:r>
      <w:r w:rsidR="00E261CD" w:rsidRPr="00536964">
        <w:rPr>
          <w:rFonts w:ascii="Times New Roman" w:hAnsi="Times New Roman"/>
          <w:color w:val="000000" w:themeColor="text1"/>
          <w:kern w:val="1"/>
          <w:lang w:eastAsia="ar-SA"/>
        </w:rPr>
        <w:t xml:space="preserve"> advantageously enables source structures from a </w:t>
      </w:r>
      <w:r w:rsidR="008D2FAC" w:rsidRPr="00536964">
        <w:rPr>
          <w:rFonts w:ascii="Times New Roman" w:hAnsi="Times New Roman"/>
          <w:color w:val="000000" w:themeColor="text1"/>
          <w:kern w:val="1"/>
          <w:lang w:eastAsia="ar-SA"/>
        </w:rPr>
        <w:t>plurality</w:t>
      </w:r>
      <w:r w:rsidR="00E261CD" w:rsidRPr="00536964">
        <w:rPr>
          <w:rFonts w:ascii="Times New Roman" w:hAnsi="Times New Roman"/>
          <w:color w:val="000000" w:themeColor="text1"/>
          <w:kern w:val="1"/>
          <w:lang w:eastAsia="ar-SA"/>
        </w:rPr>
        <w:t xml:space="preserve"> of transistor</w:t>
      </w:r>
      <w:r w:rsidR="008D2FAC" w:rsidRPr="00536964">
        <w:rPr>
          <w:rFonts w:ascii="Times New Roman" w:hAnsi="Times New Roman"/>
          <w:color w:val="000000" w:themeColor="text1"/>
          <w:kern w:val="1"/>
          <w:lang w:eastAsia="ar-SA"/>
        </w:rPr>
        <w:t>s</w:t>
      </w:r>
      <w:r w:rsidR="00E261CD" w:rsidRPr="00536964">
        <w:rPr>
          <w:rFonts w:ascii="Times New Roman" w:hAnsi="Times New Roman"/>
          <w:color w:val="000000" w:themeColor="text1"/>
          <w:kern w:val="1"/>
          <w:lang w:eastAsia="ar-SA"/>
        </w:rPr>
        <w:t xml:space="preserve"> from different transistor arrays </w:t>
      </w:r>
      <w:r w:rsidR="008D2FAC" w:rsidRPr="00536964">
        <w:rPr>
          <w:rFonts w:ascii="Times New Roman" w:hAnsi="Times New Roman"/>
          <w:color w:val="000000" w:themeColor="text1"/>
          <w:kern w:val="1"/>
          <w:lang w:eastAsia="ar-SA"/>
        </w:rPr>
        <w:t xml:space="preserve">(such as 302 and 314) </w:t>
      </w:r>
      <w:r w:rsidR="00E261CD" w:rsidRPr="00536964">
        <w:rPr>
          <w:rFonts w:ascii="Times New Roman" w:hAnsi="Times New Roman"/>
          <w:color w:val="000000" w:themeColor="text1"/>
          <w:kern w:val="1"/>
          <w:lang w:eastAsia="ar-SA"/>
        </w:rPr>
        <w:t>to be energized simultaneously.</w:t>
      </w:r>
      <w:r w:rsidR="0021203D" w:rsidRPr="00536964">
        <w:rPr>
          <w:rFonts w:ascii="Times New Roman" w:hAnsi="Times New Roman"/>
          <w:color w:val="000000" w:themeColor="text1"/>
          <w:kern w:val="1"/>
          <w:lang w:eastAsia="ar-SA"/>
        </w:rPr>
        <w:t xml:space="preserve"> Only two transistor arrays 302 and 314 are illustrated in the Figure for clarity. </w:t>
      </w:r>
      <w:r w:rsidR="008D2FAC" w:rsidRPr="00536964">
        <w:rPr>
          <w:rFonts w:ascii="Times New Roman" w:hAnsi="Times New Roman"/>
          <w:color w:val="000000" w:themeColor="text1"/>
          <w:kern w:val="1"/>
          <w:lang w:eastAsia="ar-SA"/>
        </w:rPr>
        <w:t xml:space="preserve"> </w:t>
      </w:r>
    </w:p>
    <w:p w14:paraId="7832591C" w14:textId="3931AAC6" w:rsidR="004D6EA6" w:rsidRPr="00536964" w:rsidRDefault="0021203D" w:rsidP="007B2A86">
      <w:pPr>
        <w:widowControl w:val="0"/>
        <w:tabs>
          <w:tab w:val="num" w:pos="720"/>
        </w:tabs>
        <w:spacing w:line="360" w:lineRule="auto"/>
        <w:ind w:firstLine="720"/>
        <w:rPr>
          <w:rFonts w:ascii="Times New Roman" w:hAnsi="Times New Roman"/>
          <w:b/>
          <w:bCs/>
          <w:color w:val="000000" w:themeColor="text1"/>
          <w:kern w:val="1"/>
          <w:lang w:eastAsia="ar-SA"/>
        </w:rPr>
      </w:pPr>
      <w:r w:rsidRPr="00536964">
        <w:rPr>
          <w:rFonts w:ascii="Times New Roman" w:hAnsi="Times New Roman"/>
          <w:color w:val="000000" w:themeColor="text1"/>
          <w:kern w:val="1"/>
          <w:lang w:eastAsia="ar-SA"/>
        </w:rPr>
        <w:t xml:space="preserve">Additionally, as shown, interconnect 344 is coupled to the source structure 346 of transistor 304A and to a source structure 348 of transistor 350. Transistor 350 is a transistor in </w:t>
      </w:r>
      <w:r w:rsidRPr="00536964">
        <w:rPr>
          <w:rFonts w:ascii="Times New Roman" w:hAnsi="Times New Roman"/>
          <w:color w:val="000000" w:themeColor="text1"/>
          <w:kern w:val="1"/>
          <w:lang w:eastAsia="ar-SA"/>
        </w:rPr>
        <w:lastRenderedPageBreak/>
        <w:t>transistor array 314. Interconnect structure 344 advantageously enables source structures from a plurality of transistors from different transistor arrays (such as 302 and 314) to be energized simultaneously.</w:t>
      </w:r>
      <w:r w:rsidR="00FB4E36" w:rsidRPr="00536964">
        <w:rPr>
          <w:rFonts w:ascii="Times New Roman" w:hAnsi="Times New Roman"/>
          <w:color w:val="000000" w:themeColor="text1"/>
          <w:kern w:val="1"/>
          <w:lang w:eastAsia="ar-SA"/>
        </w:rPr>
        <w:t xml:space="preserve"> Interconnects 113 and 344 may be operated independently. </w:t>
      </w:r>
    </w:p>
    <w:p w14:paraId="7F00F97A" w14:textId="69D39048" w:rsidR="002F4235" w:rsidRPr="00536964" w:rsidRDefault="00173167" w:rsidP="00AB653C">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bCs/>
          <w:color w:val="000000" w:themeColor="text1"/>
          <w:kern w:val="1"/>
          <w:lang w:eastAsia="ar-SA"/>
        </w:rPr>
        <w:t>Figures 4A-8</w:t>
      </w:r>
      <w:r w:rsidRPr="00536964">
        <w:rPr>
          <w:rFonts w:ascii="Times New Roman" w:hAnsi="Times New Roman"/>
          <w:color w:val="000000" w:themeColor="text1"/>
          <w:kern w:val="1"/>
          <w:lang w:eastAsia="ar-SA"/>
        </w:rPr>
        <w:t xml:space="preserve"> illustrate various cross sectional and isometric illustrations that are associated with operations to fabricate memory cells such as memory cell 118 or 120. </w:t>
      </w:r>
    </w:p>
    <w:p w14:paraId="3489F4CC" w14:textId="2387D312"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4A</w:t>
      </w:r>
      <w:r w:rsidRPr="00536964">
        <w:rPr>
          <w:rFonts w:ascii="Times New Roman" w:hAnsi="Times New Roman"/>
          <w:color w:val="000000" w:themeColor="text1"/>
        </w:rPr>
        <w:t xml:space="preserve"> illustrates a material layer stack 400 formed above a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xml:space="preserve">. In the illustrative embodiment, forming the material layer stack 400 includes forming a plurality of bilayers 404, where each bilayer 404 includes a dielectric layer 406 and a dielectric layer 408 on dielectric layer 406. In an embodiment, the dielectric layer 406 is blanket deposited by a (PECVD) or a chemical vapor deposition (CVD) process. </w:t>
      </w:r>
      <w:r w:rsidRPr="00536964">
        <w:rPr>
          <w:rFonts w:ascii="Times New Roman" w:hAnsi="Times New Roman"/>
          <w:color w:val="000000" w:themeColor="text1"/>
          <w:kern w:val="1"/>
          <w:lang w:eastAsia="ar-SA"/>
        </w:rPr>
        <w:t xml:space="preserve">In an embodiment, the </w:t>
      </w:r>
      <w:r w:rsidRPr="00536964">
        <w:rPr>
          <w:rFonts w:ascii="Times New Roman" w:hAnsi="Times New Roman"/>
          <w:color w:val="000000" w:themeColor="text1"/>
        </w:rPr>
        <w:t xml:space="preserve">dielectric layer 406 </w:t>
      </w:r>
      <w:r w:rsidRPr="00536964">
        <w:rPr>
          <w:rFonts w:ascii="Times New Roman" w:hAnsi="Times New Roman"/>
          <w:color w:val="000000" w:themeColor="text1"/>
          <w:kern w:val="1"/>
          <w:lang w:eastAsia="ar-SA"/>
        </w:rPr>
        <w:t xml:space="preserve">includes silicon and at least one of nitrogen, or carbon, for example, silicon nitride, or silicon carbide. The dielectric layer 406 in a lowest bilayer acts an etch stop during formation of pillar vias. The deposition process continues with deposition of a dielectric layer 408 on the dielectric layer 406. In an embodiment, the </w:t>
      </w:r>
      <w:r w:rsidRPr="00536964">
        <w:rPr>
          <w:rFonts w:ascii="Times New Roman" w:hAnsi="Times New Roman"/>
          <w:color w:val="000000" w:themeColor="text1"/>
        </w:rPr>
        <w:t xml:space="preserve">dielectric layer 408 </w:t>
      </w:r>
      <w:r w:rsidRPr="00536964">
        <w:rPr>
          <w:rFonts w:ascii="Times New Roman" w:hAnsi="Times New Roman"/>
          <w:color w:val="000000" w:themeColor="text1"/>
          <w:kern w:val="1"/>
          <w:lang w:eastAsia="ar-SA"/>
        </w:rPr>
        <w:t xml:space="preserve">includes silicon, and oxygen. In other embodiments, the </w:t>
      </w:r>
      <w:r w:rsidRPr="00536964">
        <w:rPr>
          <w:rFonts w:ascii="Times New Roman" w:hAnsi="Times New Roman"/>
          <w:color w:val="000000" w:themeColor="text1"/>
        </w:rPr>
        <w:t xml:space="preserve">dielectric layer 408 </w:t>
      </w:r>
      <w:r w:rsidRPr="00536964">
        <w:rPr>
          <w:rFonts w:ascii="Times New Roman" w:hAnsi="Times New Roman"/>
          <w:color w:val="000000" w:themeColor="text1"/>
          <w:kern w:val="1"/>
          <w:lang w:eastAsia="ar-SA"/>
        </w:rPr>
        <w:t xml:space="preserve">includes silicon, and oxygen and at least one of nitrogen, or carbon. The material of the dielectric layer 406 is different from the material of dielectric layer 408, where either dielectric layer 406 or dielectric layer 408 can be removed or etched selectively to the other. The </w:t>
      </w:r>
      <w:r w:rsidRPr="00536964">
        <w:rPr>
          <w:rFonts w:ascii="Times New Roman" w:hAnsi="Times New Roman"/>
          <w:color w:val="000000" w:themeColor="text1"/>
        </w:rPr>
        <w:t xml:space="preserve">dielectric layer 408 </w:t>
      </w:r>
      <w:r w:rsidRPr="00536964">
        <w:rPr>
          <w:rFonts w:ascii="Times New Roman" w:hAnsi="Times New Roman"/>
          <w:color w:val="000000" w:themeColor="text1"/>
          <w:kern w:val="1"/>
          <w:lang w:eastAsia="ar-SA"/>
        </w:rPr>
        <w:t xml:space="preserve">may be blanket deposited </w:t>
      </w:r>
      <w:r w:rsidRPr="00536964">
        <w:rPr>
          <w:rFonts w:ascii="Times New Roman" w:hAnsi="Times New Roman"/>
          <w:color w:val="000000" w:themeColor="text1"/>
        </w:rPr>
        <w:t xml:space="preserve">by a (PECVD) or a chemical vapor deposition (CVD) process </w:t>
      </w:r>
      <w:r w:rsidRPr="00536964">
        <w:rPr>
          <w:rFonts w:ascii="Times New Roman" w:hAnsi="Times New Roman"/>
          <w:color w:val="000000" w:themeColor="text1"/>
          <w:kern w:val="1"/>
          <w:lang w:eastAsia="ar-SA"/>
        </w:rPr>
        <w:t xml:space="preserve">to a thickness between 20 nm and 40 nm. The thickness of </w:t>
      </w:r>
      <w:r w:rsidRPr="00536964">
        <w:rPr>
          <w:rFonts w:ascii="Times New Roman" w:hAnsi="Times New Roman"/>
          <w:color w:val="000000" w:themeColor="text1"/>
        </w:rPr>
        <w:t xml:space="preserve">dielectric layer 408 determines a maximum thickness of a memory cell that can be formed. The deposition process continues with a formation of a plurality of bilayers 404. </w:t>
      </w:r>
    </w:p>
    <w:p w14:paraId="2B810828" w14:textId="671AD05B"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an embodiment,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xml:space="preserve"> includes silicon and </w:t>
      </w:r>
      <w:r w:rsidR="001670DC" w:rsidRPr="00536964">
        <w:rPr>
          <w:rFonts w:ascii="Times New Roman" w:hAnsi="Times New Roman"/>
          <w:color w:val="000000" w:themeColor="text1"/>
        </w:rPr>
        <w:t xml:space="preserve">one or more of oxygen, nitrogen or carbon, such as silicon oxide, silicon-oxynitride, silicon nitride, silicon oxy-carbide or silicon carbide. </w:t>
      </w:r>
    </w:p>
    <w:p w14:paraId="1022BC67" w14:textId="715F09F2" w:rsidR="007B76EE" w:rsidRPr="00536964" w:rsidRDefault="007B76EE" w:rsidP="007B76EE">
      <w:pPr>
        <w:widowControl w:val="0"/>
        <w:tabs>
          <w:tab w:val="num" w:pos="720"/>
        </w:tabs>
        <w:spacing w:line="360" w:lineRule="auto"/>
        <w:ind w:firstLine="720"/>
        <w:rPr>
          <w:rFonts w:ascii="Times New Roman" w:hAnsi="Times New Roman"/>
          <w:b/>
          <w:bCs/>
          <w:color w:val="000000" w:themeColor="text1"/>
        </w:rPr>
      </w:pPr>
      <w:r w:rsidRPr="00536964">
        <w:rPr>
          <w:rFonts w:ascii="Times New Roman" w:hAnsi="Times New Roman"/>
          <w:b/>
          <w:color w:val="000000" w:themeColor="text1"/>
        </w:rPr>
        <w:t>Figure 4B</w:t>
      </w:r>
      <w:r w:rsidRPr="00536964">
        <w:rPr>
          <w:rFonts w:ascii="Times New Roman" w:hAnsi="Times New Roman"/>
          <w:color w:val="000000" w:themeColor="text1"/>
        </w:rPr>
        <w:t xml:space="preserve"> is a cross-sectional illustration of the structure in Figure 4A following the process to mask and etch to form a staircase structure. In an embodiment, a plasma etch process is utilized to mask and etch dielectric layer 406 and 408 in the individual bilayers.</w:t>
      </w:r>
      <w:r w:rsidR="007819B9" w:rsidRPr="00536964">
        <w:rPr>
          <w:rFonts w:ascii="Times New Roman" w:hAnsi="Times New Roman"/>
          <w:color w:val="000000" w:themeColor="text1"/>
        </w:rPr>
        <w:t xml:space="preserve"> In an embodiment, the staircase structure is representative of the plurality of lateral extensions discussed herein. In an embodiment, the lowest level of the dielectric 408 is representative of the lateral extension </w:t>
      </w:r>
      <w:r w:rsidR="005564EB" w:rsidRPr="00536964">
        <w:rPr>
          <w:rFonts w:ascii="Times New Roman" w:hAnsi="Times New Roman"/>
          <w:color w:val="000000" w:themeColor="text1"/>
        </w:rPr>
        <w:t>330</w:t>
      </w:r>
      <w:r w:rsidR="007819B9" w:rsidRPr="00536964">
        <w:rPr>
          <w:rFonts w:ascii="Times New Roman" w:hAnsi="Times New Roman"/>
          <w:color w:val="000000" w:themeColor="text1"/>
        </w:rPr>
        <w:t xml:space="preserve"> (prior to formation of a conductive lateral extension 330)</w:t>
      </w:r>
      <w:r w:rsidR="005564EB" w:rsidRPr="00536964">
        <w:rPr>
          <w:rFonts w:ascii="Times New Roman" w:hAnsi="Times New Roman"/>
          <w:color w:val="000000" w:themeColor="text1"/>
        </w:rPr>
        <w:t xml:space="preserve"> </w:t>
      </w:r>
      <w:r w:rsidR="007819B9" w:rsidRPr="00536964">
        <w:rPr>
          <w:rFonts w:ascii="Times New Roman" w:hAnsi="Times New Roman"/>
          <w:color w:val="000000" w:themeColor="text1"/>
        </w:rPr>
        <w:t xml:space="preserve">described in association with </w:t>
      </w:r>
      <w:r w:rsidR="007819B9" w:rsidRPr="00536964">
        <w:rPr>
          <w:rFonts w:ascii="Times New Roman" w:hAnsi="Times New Roman"/>
          <w:b/>
          <w:bCs/>
          <w:color w:val="000000" w:themeColor="text1"/>
        </w:rPr>
        <w:t>Figure 3A.</w:t>
      </w:r>
    </w:p>
    <w:p w14:paraId="1FA2750A" w14:textId="258A9BA9"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4C</w:t>
      </w:r>
      <w:r w:rsidRPr="00536964">
        <w:rPr>
          <w:rFonts w:ascii="Times New Roman" w:hAnsi="Times New Roman"/>
          <w:color w:val="000000" w:themeColor="text1"/>
        </w:rPr>
        <w:t xml:space="preserve"> is a cross-sectional illustration of a material layer stack portion 410 of the structure </w:t>
      </w:r>
      <w:r w:rsidRPr="00536964">
        <w:rPr>
          <w:rFonts w:ascii="Times New Roman" w:hAnsi="Times New Roman"/>
          <w:b/>
          <w:bCs/>
          <w:color w:val="000000" w:themeColor="text1"/>
        </w:rPr>
        <w:t>Figure 4B</w:t>
      </w:r>
      <w:r w:rsidRPr="00536964">
        <w:rPr>
          <w:rFonts w:ascii="Times New Roman" w:hAnsi="Times New Roman"/>
          <w:color w:val="000000" w:themeColor="text1"/>
        </w:rPr>
        <w:t xml:space="preserve">, following the process to etch and form plurality of openings 412 and 413. </w:t>
      </w:r>
      <w:r w:rsidRPr="00536964">
        <w:rPr>
          <w:rFonts w:ascii="Times New Roman" w:hAnsi="Times New Roman"/>
          <w:color w:val="000000" w:themeColor="text1"/>
        </w:rPr>
        <w:lastRenderedPageBreak/>
        <w:t xml:space="preserve">In an embodiment, a plasma etch process is utilized to etch the plurality of bilayers 404. In an embodiment, the opening 412 and 413 has substantially vertical sidewall profiles relative to an uppermost surface of the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xml:space="preserve">. </w:t>
      </w:r>
    </w:p>
    <w:p w14:paraId="3670CE42" w14:textId="77777777"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4D</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4C</w:t>
      </w:r>
      <w:r w:rsidRPr="00536964">
        <w:rPr>
          <w:rFonts w:ascii="Times New Roman" w:hAnsi="Times New Roman"/>
          <w:color w:val="000000" w:themeColor="text1"/>
        </w:rPr>
        <w:t xml:space="preserve"> following a process to laterally recess portions of the dielectric 406, selectively to the dielectric 408 and 402 to form a plurality of recesses 409. In an embodiment, the lateral recess may be formed by an atomic layer etching process, a plasma etch process, a wet chemical process or a combination thereof. </w:t>
      </w:r>
    </w:p>
    <w:p w14:paraId="20A59AB6" w14:textId="25EF817B"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In an embodiment, the lateral recess in the dielectric 406 in material layer stack portions 410A, 410B and 410C has a substantially similar width. In an embodiment, the lateral recess has a width, W</w:t>
      </w:r>
      <w:r w:rsidRPr="00536964">
        <w:rPr>
          <w:rFonts w:ascii="Times New Roman" w:hAnsi="Times New Roman"/>
          <w:color w:val="000000" w:themeColor="text1"/>
          <w:vertAlign w:val="subscript"/>
        </w:rPr>
        <w:t>M</w:t>
      </w:r>
      <w:r w:rsidRPr="00536964">
        <w:rPr>
          <w:rFonts w:ascii="Times New Roman" w:hAnsi="Times New Roman"/>
          <w:color w:val="000000" w:themeColor="text1"/>
        </w:rPr>
        <w:t xml:space="preserve">, that is chosen to accommodate formation of a memory cell, such as memory cell 118. Additionally, </w:t>
      </w:r>
      <w:r w:rsidR="0037735C" w:rsidRPr="00536964">
        <w:rPr>
          <w:rFonts w:ascii="Times New Roman" w:hAnsi="Times New Roman"/>
          <w:color w:val="000000" w:themeColor="text1"/>
        </w:rPr>
        <w:t xml:space="preserve">in the cross-sectional illustration </w:t>
      </w:r>
      <w:r w:rsidRPr="00536964">
        <w:rPr>
          <w:rFonts w:ascii="Times New Roman" w:hAnsi="Times New Roman"/>
          <w:color w:val="000000" w:themeColor="text1"/>
        </w:rPr>
        <w:t xml:space="preserve">dielectric 406 has three portions 406A, 406B and 406C in each bilayer 404. For example, portion 406A is within material layer stack portion 410A, portion 406B is within material layer stack portion 410B, and portion 406B is within material layer stack portion 410C. </w:t>
      </w:r>
      <w:r w:rsidR="0037735C" w:rsidRPr="00536964">
        <w:rPr>
          <w:rFonts w:ascii="Times New Roman" w:hAnsi="Times New Roman"/>
          <w:color w:val="000000" w:themeColor="text1"/>
        </w:rPr>
        <w:t>In an embodiment, m</w:t>
      </w:r>
      <w:r w:rsidRPr="00536964">
        <w:rPr>
          <w:rFonts w:ascii="Times New Roman" w:hAnsi="Times New Roman"/>
          <w:color w:val="000000" w:themeColor="text1"/>
        </w:rPr>
        <w:t>aterial layer stack portion 410A and 410C have a width that are chosen to accommodate formation of one memory cell, and material layer stack portion 410B has a width that is chosen to accommodate the formation of two memory cells</w:t>
      </w:r>
      <w:r w:rsidR="0037735C" w:rsidRPr="00536964">
        <w:rPr>
          <w:rFonts w:ascii="Times New Roman" w:hAnsi="Times New Roman"/>
          <w:color w:val="000000" w:themeColor="text1"/>
        </w:rPr>
        <w:t xml:space="preserve"> adjacent to dielectric 406</w:t>
      </w:r>
      <w:r w:rsidRPr="00536964">
        <w:rPr>
          <w:rFonts w:ascii="Times New Roman" w:hAnsi="Times New Roman"/>
          <w:color w:val="000000" w:themeColor="text1"/>
        </w:rPr>
        <w:t xml:space="preserve">. </w:t>
      </w:r>
    </w:p>
    <w:p w14:paraId="076282D4" w14:textId="527B3432" w:rsidR="00C02BD3" w:rsidRPr="00536964" w:rsidRDefault="00C02BD3" w:rsidP="00C02BD3">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The dielectric 406 is a material that will be substituted for a conductor material of a tier, such as conductor 124 or 126 in a downstream operation. Dielectric 406 has a vertical thickness that is representative of at thickness of a tier such as </w:t>
      </w:r>
      <w:r w:rsidR="00A61CFE" w:rsidRPr="00A61CFE">
        <w:rPr>
          <w:rFonts w:ascii="Times New Roman" w:hAnsi="Times New Roman"/>
          <w:color w:val="000000" w:themeColor="text1"/>
        </w:rPr>
        <w:t xml:space="preserve"> </w:t>
      </w:r>
      <w:r w:rsidR="00A61CFE" w:rsidRPr="00536964">
        <w:rPr>
          <w:rFonts w:ascii="Times New Roman" w:hAnsi="Times New Roman"/>
          <w:color w:val="000000" w:themeColor="text1"/>
        </w:rPr>
        <w:t>tier 1</w:t>
      </w:r>
      <w:r w:rsidR="00A61CFE">
        <w:rPr>
          <w:rFonts w:ascii="Times New Roman" w:hAnsi="Times New Roman"/>
          <w:color w:val="000000" w:themeColor="text1"/>
        </w:rPr>
        <w:t>3</w:t>
      </w:r>
      <w:r w:rsidR="00A61CFE" w:rsidRPr="00536964">
        <w:rPr>
          <w:rFonts w:ascii="Times New Roman" w:hAnsi="Times New Roman"/>
          <w:color w:val="000000" w:themeColor="text1"/>
        </w:rPr>
        <w:t>2</w:t>
      </w:r>
      <w:r w:rsidRPr="00536964">
        <w:rPr>
          <w:rFonts w:ascii="Times New Roman" w:hAnsi="Times New Roman"/>
          <w:color w:val="000000" w:themeColor="text1"/>
        </w:rPr>
        <w:t xml:space="preserve"> or 1</w:t>
      </w:r>
      <w:r w:rsidR="00A61CFE">
        <w:rPr>
          <w:rFonts w:ascii="Times New Roman" w:hAnsi="Times New Roman"/>
          <w:color w:val="000000" w:themeColor="text1"/>
        </w:rPr>
        <w:t>3</w:t>
      </w:r>
      <w:r w:rsidRPr="00536964">
        <w:rPr>
          <w:rFonts w:ascii="Times New Roman" w:hAnsi="Times New Roman"/>
          <w:color w:val="000000" w:themeColor="text1"/>
        </w:rPr>
        <w:t xml:space="preserve">4. </w:t>
      </w:r>
    </w:p>
    <w:p w14:paraId="3533F6EA" w14:textId="741ECD05"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4E</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4D</w:t>
      </w:r>
      <w:r w:rsidRPr="00536964">
        <w:rPr>
          <w:rFonts w:ascii="Times New Roman" w:hAnsi="Times New Roman"/>
          <w:color w:val="000000" w:themeColor="text1"/>
        </w:rPr>
        <w:t xml:space="preserve"> following the formation of an electrode material 41</w:t>
      </w:r>
      <w:r w:rsidR="00BB0C77" w:rsidRPr="00536964">
        <w:rPr>
          <w:rFonts w:ascii="Times New Roman" w:hAnsi="Times New Roman"/>
          <w:color w:val="000000" w:themeColor="text1"/>
        </w:rPr>
        <w:t>4</w:t>
      </w:r>
      <w:r w:rsidRPr="00536964">
        <w:rPr>
          <w:rFonts w:ascii="Times New Roman" w:hAnsi="Times New Roman"/>
          <w:color w:val="000000" w:themeColor="text1"/>
        </w:rPr>
        <w:t xml:space="preserve"> in the </w:t>
      </w:r>
      <w:r w:rsidR="00726EC2" w:rsidRPr="00536964">
        <w:rPr>
          <w:rFonts w:ascii="Times New Roman" w:hAnsi="Times New Roman"/>
          <w:color w:val="000000" w:themeColor="text1"/>
        </w:rPr>
        <w:t>openings 412 and 413</w:t>
      </w:r>
      <w:r w:rsidRPr="00536964">
        <w:rPr>
          <w:rFonts w:ascii="Times New Roman" w:hAnsi="Times New Roman"/>
          <w:color w:val="000000" w:themeColor="text1"/>
        </w:rPr>
        <w:t xml:space="preserve"> in the plurality of lateral recesses adjacent to dielectric 406. In an embodiment, the electrode material 414 is also deposited on the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w:t>
      </w:r>
      <w:r w:rsidR="001670DC" w:rsidRPr="00536964">
        <w:rPr>
          <w:rFonts w:ascii="Times New Roman" w:hAnsi="Times New Roman"/>
          <w:color w:val="000000" w:themeColor="text1"/>
        </w:rPr>
        <w:t xml:space="preserve"> In an embodiment, the electrode material includes a material that is the same or substantially the same as the material of the interconnect 114 or 116. </w:t>
      </w:r>
    </w:p>
    <w:p w14:paraId="25943957" w14:textId="24705335"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4F</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4E</w:t>
      </w:r>
      <w:r w:rsidRPr="00536964">
        <w:rPr>
          <w:rFonts w:ascii="Times New Roman" w:hAnsi="Times New Roman"/>
          <w:color w:val="000000" w:themeColor="text1"/>
        </w:rPr>
        <w:t xml:space="preserve"> following the process to etch and remove portions of the electrode material 414 from the </w:t>
      </w:r>
      <w:r w:rsidR="00726EC2" w:rsidRPr="00536964">
        <w:rPr>
          <w:rFonts w:ascii="Times New Roman" w:hAnsi="Times New Roman"/>
          <w:color w:val="000000" w:themeColor="text1"/>
        </w:rPr>
        <w:t>openings 412 and 413</w:t>
      </w:r>
      <w:r w:rsidRPr="00536964">
        <w:rPr>
          <w:rFonts w:ascii="Times New Roman" w:hAnsi="Times New Roman"/>
          <w:color w:val="000000" w:themeColor="text1"/>
        </w:rPr>
        <w:t xml:space="preserve"> and from portions of lateral recesses 409 adjacent to dielectric 406. A portion of electrode material 414 remains adjacent to the dielectric 406 between two alternating dielectric layers 408. In an embodiment, the electrode material 414 is removed by an atomic layer etch, a plasma etch process, a wet etch process or a combination thereof. In the illustrative embodiment, the electrode material 414 is also removed from surface of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xml:space="preserve">. </w:t>
      </w:r>
    </w:p>
    <w:p w14:paraId="42687946" w14:textId="7A9ABE08"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4G</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4F</w:t>
      </w:r>
      <w:r w:rsidRPr="00536964">
        <w:rPr>
          <w:rFonts w:ascii="Times New Roman" w:hAnsi="Times New Roman"/>
          <w:color w:val="000000" w:themeColor="text1"/>
        </w:rPr>
        <w:t xml:space="preserve"> following the deposition of a selector </w:t>
      </w:r>
      <w:r w:rsidRPr="00536964">
        <w:rPr>
          <w:rFonts w:ascii="Times New Roman" w:hAnsi="Times New Roman"/>
          <w:color w:val="000000" w:themeColor="text1"/>
        </w:rPr>
        <w:lastRenderedPageBreak/>
        <w:t xml:space="preserve">material 416 </w:t>
      </w:r>
      <w:r w:rsidR="00726EC2" w:rsidRPr="00536964">
        <w:rPr>
          <w:rFonts w:ascii="Times New Roman" w:hAnsi="Times New Roman"/>
          <w:color w:val="000000" w:themeColor="text1"/>
        </w:rPr>
        <w:t>in openings 412</w:t>
      </w:r>
      <w:r w:rsidR="004C6B64" w:rsidRPr="00536964">
        <w:rPr>
          <w:rFonts w:ascii="Times New Roman" w:hAnsi="Times New Roman"/>
          <w:color w:val="000000" w:themeColor="text1"/>
        </w:rPr>
        <w:t xml:space="preserve"> </w:t>
      </w:r>
      <w:r w:rsidR="00726EC2" w:rsidRPr="00536964">
        <w:rPr>
          <w:rFonts w:ascii="Times New Roman" w:hAnsi="Times New Roman"/>
          <w:color w:val="000000" w:themeColor="text1"/>
        </w:rPr>
        <w:t xml:space="preserve">and 413 and within </w:t>
      </w:r>
      <w:r w:rsidRPr="00536964">
        <w:rPr>
          <w:rFonts w:ascii="Times New Roman" w:hAnsi="Times New Roman"/>
          <w:color w:val="000000" w:themeColor="text1"/>
        </w:rPr>
        <w:t xml:space="preserve">plurality of recesses 409 adjacent to the electrode material 414. The selector material 416 is also deposited adjacent to dielectric 408. One or more layers of the selector material 416 may be deposited by an atomic layer deposition process. In an embodiment, the selector material 416 is also deposited on the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xml:space="preserve">. </w:t>
      </w:r>
    </w:p>
    <w:p w14:paraId="3D0154E3" w14:textId="4C23D4DA"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4H</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4G</w:t>
      </w:r>
      <w:r w:rsidRPr="00536964">
        <w:rPr>
          <w:rFonts w:ascii="Times New Roman" w:hAnsi="Times New Roman"/>
          <w:color w:val="000000" w:themeColor="text1"/>
        </w:rPr>
        <w:t xml:space="preserve"> following the process to etch and remove portions of the selector material 416 from portions of lateral recesses 409 adjacent to electrode material 414. A portion of selector material 416 remains adjacent to the electrode material 414 between two alternating dielectric layers 408. In an embodiment, the selector material 41</w:t>
      </w:r>
      <w:r w:rsidR="00C54C51" w:rsidRPr="00536964">
        <w:rPr>
          <w:rFonts w:ascii="Times New Roman" w:hAnsi="Times New Roman"/>
          <w:color w:val="000000" w:themeColor="text1"/>
        </w:rPr>
        <w:t>6</w:t>
      </w:r>
      <w:r w:rsidRPr="00536964">
        <w:rPr>
          <w:rFonts w:ascii="Times New Roman" w:hAnsi="Times New Roman"/>
          <w:color w:val="000000" w:themeColor="text1"/>
        </w:rPr>
        <w:t xml:space="preserve"> is removed by an atomic layer etch, a plasma etch process, a wet etch process or a combination thereof. In the illustrative embodiment, portions of the selector material 416 are also removed from surface of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w:t>
      </w:r>
    </w:p>
    <w:p w14:paraId="772255DD" w14:textId="261FF73E"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4I</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4H</w:t>
      </w:r>
      <w:r w:rsidRPr="00536964">
        <w:rPr>
          <w:rFonts w:ascii="Times New Roman" w:hAnsi="Times New Roman"/>
          <w:color w:val="000000" w:themeColor="text1"/>
        </w:rPr>
        <w:t xml:space="preserve"> following the formation of electrode material 418 adjacent to selector material 416. In an embodiment, the process to form electrode material 418 is the same or substantially the same as the process to form electrode material 414. Electrode material 418 may be deposited </w:t>
      </w:r>
      <w:r w:rsidR="00726EC2" w:rsidRPr="00536964">
        <w:rPr>
          <w:rFonts w:ascii="Times New Roman" w:hAnsi="Times New Roman"/>
          <w:color w:val="000000" w:themeColor="text1"/>
        </w:rPr>
        <w:t>in openings 412</w:t>
      </w:r>
      <w:r w:rsidR="004C6B64" w:rsidRPr="00536964">
        <w:rPr>
          <w:rFonts w:ascii="Times New Roman" w:hAnsi="Times New Roman"/>
          <w:color w:val="000000" w:themeColor="text1"/>
        </w:rPr>
        <w:t xml:space="preserve"> </w:t>
      </w:r>
      <w:r w:rsidR="00726EC2" w:rsidRPr="00536964">
        <w:rPr>
          <w:rFonts w:ascii="Times New Roman" w:hAnsi="Times New Roman"/>
          <w:color w:val="000000" w:themeColor="text1"/>
        </w:rPr>
        <w:t xml:space="preserve">and 413 and within </w:t>
      </w:r>
      <w:r w:rsidRPr="00536964">
        <w:rPr>
          <w:rFonts w:ascii="Times New Roman" w:hAnsi="Times New Roman"/>
          <w:color w:val="000000" w:themeColor="text1"/>
        </w:rPr>
        <w:t xml:space="preserve">the plurality of recesses 409 adjacent to the selector material 416 by an atomic layer deposition process. Portions of the electrode material 418 may be etched and removed, such as from above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xml:space="preserve"> and from sidewall portions of dielectric 408 as well as from portions of the plurality of recesses 409. </w:t>
      </w:r>
    </w:p>
    <w:p w14:paraId="7B44F179" w14:textId="09E6C782"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4J</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4I</w:t>
      </w:r>
      <w:r w:rsidRPr="00536964">
        <w:rPr>
          <w:rFonts w:ascii="Times New Roman" w:hAnsi="Times New Roman"/>
          <w:color w:val="000000" w:themeColor="text1"/>
        </w:rPr>
        <w:t xml:space="preserve"> following the deposition of one or more layers of memory material 420 </w:t>
      </w:r>
      <w:r w:rsidR="00D40CD3" w:rsidRPr="00536964">
        <w:rPr>
          <w:rFonts w:ascii="Times New Roman" w:hAnsi="Times New Roman"/>
          <w:color w:val="000000" w:themeColor="text1"/>
        </w:rPr>
        <w:t>in openings 412</w:t>
      </w:r>
      <w:r w:rsidR="004C6B64" w:rsidRPr="00536964">
        <w:rPr>
          <w:rFonts w:ascii="Times New Roman" w:hAnsi="Times New Roman"/>
          <w:color w:val="000000" w:themeColor="text1"/>
        </w:rPr>
        <w:t xml:space="preserve"> </w:t>
      </w:r>
      <w:r w:rsidR="00D40CD3" w:rsidRPr="00536964">
        <w:rPr>
          <w:rFonts w:ascii="Times New Roman" w:hAnsi="Times New Roman"/>
          <w:color w:val="000000" w:themeColor="text1"/>
        </w:rPr>
        <w:t xml:space="preserve">and 413 and within </w:t>
      </w:r>
      <w:r w:rsidRPr="00536964">
        <w:rPr>
          <w:rFonts w:ascii="Times New Roman" w:hAnsi="Times New Roman"/>
          <w:color w:val="000000" w:themeColor="text1"/>
        </w:rPr>
        <w:t>the plurality of recesses 409 adjacent to electrode material 418. The memory material 4</w:t>
      </w:r>
      <w:r w:rsidR="00C13904" w:rsidRPr="00536964">
        <w:rPr>
          <w:rFonts w:ascii="Times New Roman" w:hAnsi="Times New Roman"/>
          <w:color w:val="000000" w:themeColor="text1"/>
        </w:rPr>
        <w:t>20</w:t>
      </w:r>
      <w:r w:rsidRPr="00536964">
        <w:rPr>
          <w:rFonts w:ascii="Times New Roman" w:hAnsi="Times New Roman"/>
          <w:color w:val="000000" w:themeColor="text1"/>
        </w:rPr>
        <w:t xml:space="preserve"> is also deposited adjacent to selector material 416 and on the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In an embodiment, one or more layers of memory material 4</w:t>
      </w:r>
      <w:r w:rsidR="00C13904" w:rsidRPr="00536964">
        <w:rPr>
          <w:rFonts w:ascii="Times New Roman" w:hAnsi="Times New Roman"/>
          <w:color w:val="000000" w:themeColor="text1"/>
        </w:rPr>
        <w:t>20</w:t>
      </w:r>
      <w:r w:rsidRPr="00536964">
        <w:rPr>
          <w:rFonts w:ascii="Times New Roman" w:hAnsi="Times New Roman"/>
          <w:color w:val="000000" w:themeColor="text1"/>
        </w:rPr>
        <w:t xml:space="preserve"> is deposited are deposited by an atomic layer deposition process to fill the plurality of recesses 409. </w:t>
      </w:r>
    </w:p>
    <w:p w14:paraId="1EF0A845" w14:textId="5D5C5977" w:rsidR="007B76EE" w:rsidRPr="00536964" w:rsidRDefault="007B76EE" w:rsidP="007B76EE">
      <w:pPr>
        <w:widowControl w:val="0"/>
        <w:tabs>
          <w:tab w:val="num" w:pos="720"/>
        </w:tabs>
        <w:spacing w:line="360" w:lineRule="auto"/>
        <w:ind w:firstLine="720"/>
        <w:rPr>
          <w:rFonts w:ascii="Times New Roman" w:hAnsi="Times New Roman"/>
          <w:b/>
          <w:bCs/>
          <w:color w:val="000000" w:themeColor="text1"/>
        </w:rPr>
      </w:pPr>
      <w:r w:rsidRPr="00536964">
        <w:rPr>
          <w:rFonts w:ascii="Times New Roman" w:hAnsi="Times New Roman"/>
          <w:b/>
          <w:bCs/>
          <w:color w:val="000000" w:themeColor="text1"/>
        </w:rPr>
        <w:t>Figure 4K</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4J</w:t>
      </w:r>
      <w:r w:rsidRPr="00536964">
        <w:rPr>
          <w:rFonts w:ascii="Times New Roman" w:hAnsi="Times New Roman"/>
          <w:color w:val="000000" w:themeColor="text1"/>
        </w:rPr>
        <w:t xml:space="preserve"> following the process to etch and remove portions of the memory material 420 and from portions of lateral recesses 409 adjacent to electrode material 418 and from between two alternating dielectric layers 408. In an embodiment, portions of the memory material 420 are removed by an atomic layer etch, a plasma etch process, a wet etch process or a combination thereof. In the illustrative embodiment, the memory material is also removed from surface of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w:t>
      </w:r>
    </w:p>
    <w:p w14:paraId="1174158B" w14:textId="795E4D84"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4L</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4K</w:t>
      </w:r>
      <w:r w:rsidRPr="00536964">
        <w:rPr>
          <w:rFonts w:ascii="Times New Roman" w:hAnsi="Times New Roman"/>
          <w:color w:val="000000" w:themeColor="text1"/>
        </w:rPr>
        <w:t xml:space="preserve"> following the formation of electrode material 422 adjacent to the memory material 420</w:t>
      </w:r>
      <w:r w:rsidR="00D40CD3" w:rsidRPr="00536964">
        <w:rPr>
          <w:rFonts w:ascii="Times New Roman" w:hAnsi="Times New Roman"/>
          <w:color w:val="000000" w:themeColor="text1"/>
        </w:rPr>
        <w:t xml:space="preserve">, </w:t>
      </w:r>
      <w:r w:rsidRPr="00536964">
        <w:rPr>
          <w:rFonts w:ascii="Times New Roman" w:hAnsi="Times New Roman"/>
          <w:color w:val="000000" w:themeColor="text1"/>
        </w:rPr>
        <w:t>between</w:t>
      </w:r>
      <w:r w:rsidR="004C6B64" w:rsidRPr="00536964">
        <w:rPr>
          <w:rFonts w:ascii="Times New Roman" w:hAnsi="Times New Roman"/>
          <w:color w:val="000000" w:themeColor="text1"/>
        </w:rPr>
        <w:t xml:space="preserve"> </w:t>
      </w:r>
      <w:r w:rsidR="00D40CD3" w:rsidRPr="00536964">
        <w:rPr>
          <w:rFonts w:ascii="Times New Roman" w:hAnsi="Times New Roman"/>
          <w:color w:val="000000" w:themeColor="text1"/>
        </w:rPr>
        <w:t xml:space="preserve">any </w:t>
      </w:r>
      <w:r w:rsidRPr="00536964">
        <w:rPr>
          <w:rFonts w:ascii="Times New Roman" w:hAnsi="Times New Roman"/>
          <w:color w:val="000000" w:themeColor="text1"/>
        </w:rPr>
        <w:t xml:space="preserve">two alternating dielectric layers 408. </w:t>
      </w:r>
    </w:p>
    <w:p w14:paraId="2D6B2AFF" w14:textId="68571653"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lastRenderedPageBreak/>
        <w:t xml:space="preserve">In an embodiment, the process to deposit and remove portions of electrode material 422 is the same or substantially the same as the process utilized to deposit and remove portions of electrode material 414. In an embodiment, electrode material 422 is deposited into the plurality of recesses 409 adjacent to the memory material 420 between two alternating dielectric layers 408. Portions of the electrode material 422 are etched and removed as described above, such as from above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xml:space="preserve"> and from portions of the plurality of recesses 409.</w:t>
      </w:r>
    </w:p>
    <w:p w14:paraId="035D46A4" w14:textId="0D942AE7"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5A</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4L</w:t>
      </w:r>
      <w:r w:rsidRPr="00536964">
        <w:rPr>
          <w:rFonts w:ascii="Times New Roman" w:hAnsi="Times New Roman"/>
          <w:color w:val="000000" w:themeColor="text1"/>
        </w:rPr>
        <w:t xml:space="preserve"> following the formation of a dielectric 500 in the </w:t>
      </w:r>
      <w:r w:rsidR="00726EC2" w:rsidRPr="00536964">
        <w:rPr>
          <w:rFonts w:ascii="Times New Roman" w:hAnsi="Times New Roman"/>
          <w:color w:val="000000" w:themeColor="text1"/>
        </w:rPr>
        <w:t>openings 412 and 413</w:t>
      </w:r>
      <w:r w:rsidRPr="00536964">
        <w:rPr>
          <w:rFonts w:ascii="Times New Roman" w:hAnsi="Times New Roman"/>
          <w:color w:val="000000" w:themeColor="text1"/>
        </w:rPr>
        <w:t xml:space="preserve">. In an embodiment, the dielectric 500 is deposited in the </w:t>
      </w:r>
      <w:r w:rsidR="00726EC2" w:rsidRPr="00536964">
        <w:rPr>
          <w:rFonts w:ascii="Times New Roman" w:hAnsi="Times New Roman"/>
          <w:color w:val="000000" w:themeColor="text1"/>
        </w:rPr>
        <w:t>openings 412 and 413</w:t>
      </w:r>
      <w:r w:rsidRPr="00536964">
        <w:rPr>
          <w:rFonts w:ascii="Times New Roman" w:hAnsi="Times New Roman"/>
          <w:color w:val="000000" w:themeColor="text1"/>
        </w:rPr>
        <w:t xml:space="preserve">, on the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xml:space="preserve"> and adjacent to dielectric 408, electrode material 422. The dielectric 500 may include silicon and one or more of oxygen, nitrogen or carbon. However, the </w:t>
      </w:r>
      <w:r w:rsidR="00D40CD3" w:rsidRPr="00536964">
        <w:rPr>
          <w:rFonts w:ascii="Times New Roman" w:hAnsi="Times New Roman"/>
          <w:color w:val="000000" w:themeColor="text1"/>
        </w:rPr>
        <w:t xml:space="preserve">dielectric </w:t>
      </w:r>
      <w:r w:rsidRPr="00536964">
        <w:rPr>
          <w:rFonts w:ascii="Times New Roman" w:hAnsi="Times New Roman"/>
          <w:color w:val="000000" w:themeColor="text1"/>
        </w:rPr>
        <w:t xml:space="preserve">500 includes a material that can be etched selectively to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xml:space="preserve">, 406 and 408 in a subsequent downstream operation. </w:t>
      </w:r>
    </w:p>
    <w:p w14:paraId="2C6BB86D" w14:textId="7AB466BC"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5B</w:t>
      </w:r>
      <w:r w:rsidRPr="00536964">
        <w:rPr>
          <w:rFonts w:ascii="Times New Roman" w:hAnsi="Times New Roman"/>
          <w:color w:val="000000" w:themeColor="text1"/>
        </w:rPr>
        <w:t xml:space="preserve"> is an isometric illustration of the structure in </w:t>
      </w:r>
      <w:r w:rsidRPr="00536964">
        <w:rPr>
          <w:rFonts w:ascii="Times New Roman" w:hAnsi="Times New Roman"/>
          <w:b/>
          <w:bCs/>
          <w:color w:val="000000" w:themeColor="text1"/>
        </w:rPr>
        <w:t>Figure 5A</w:t>
      </w:r>
      <w:r w:rsidRPr="00536964">
        <w:rPr>
          <w:rFonts w:ascii="Times New Roman" w:hAnsi="Times New Roman"/>
          <w:color w:val="000000" w:themeColor="text1"/>
        </w:rPr>
        <w:t xml:space="preserve"> through the line A-A’. As shown dielectric 500 is laterally surrounded by electrode material 422. In the illustrative embodiment, the electrode material 422 is laterally surrounded by memory material 420, memory material 420 is laterally surrounded by electrode material 418, electrode material 418 is laterally surrounded by selector material 416, and selector material 416 is laterally surrounded by electrode material 414. </w:t>
      </w:r>
      <w:r w:rsidR="00D40CD3" w:rsidRPr="00536964">
        <w:rPr>
          <w:rFonts w:ascii="Times New Roman" w:hAnsi="Times New Roman"/>
          <w:color w:val="000000" w:themeColor="text1"/>
        </w:rPr>
        <w:t xml:space="preserve">In the illustrative embodiment, the formation of two ringed structures can enable formation of 4 memory cells. </w:t>
      </w:r>
    </w:p>
    <w:p w14:paraId="3B8F05F0" w14:textId="77777777"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6A</w:t>
      </w:r>
      <w:r w:rsidRPr="00536964">
        <w:rPr>
          <w:rFonts w:ascii="Times New Roman" w:hAnsi="Times New Roman"/>
          <w:color w:val="000000" w:themeColor="text1"/>
        </w:rPr>
        <w:t xml:space="preserve"> is cross sectional illustration of a cut mask implementation to form individual memory cells. In the illustrative embodiment, mask 600 is formed on the structure of</w:t>
      </w:r>
      <w:r w:rsidRPr="00536964">
        <w:rPr>
          <w:rFonts w:ascii="Times New Roman" w:hAnsi="Times New Roman"/>
          <w:b/>
          <w:bCs/>
          <w:color w:val="000000" w:themeColor="text1"/>
        </w:rPr>
        <w:t xml:space="preserve"> Figure 5A.</w:t>
      </w:r>
      <w:r w:rsidRPr="00536964">
        <w:rPr>
          <w:rFonts w:ascii="Times New Roman" w:hAnsi="Times New Roman"/>
          <w:color w:val="000000" w:themeColor="text1"/>
        </w:rPr>
        <w:t xml:space="preserve"> Mask 600 has features such as a plurality of openings 602, 604. In the illustrative embodiment, openings 602 and 604 are utilized to remove end caps and the plurality of openings 606 will be utilized to form memory cells. </w:t>
      </w:r>
    </w:p>
    <w:p w14:paraId="78E3A7F1" w14:textId="2DA7DF52"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6B</w:t>
      </w:r>
      <w:r w:rsidRPr="00536964">
        <w:rPr>
          <w:rFonts w:ascii="Times New Roman" w:hAnsi="Times New Roman"/>
          <w:color w:val="000000" w:themeColor="text1"/>
        </w:rPr>
        <w:t xml:space="preserve"> is a plan view illustration of a portion of the mask over structure of </w:t>
      </w:r>
      <w:r w:rsidRPr="00536964">
        <w:rPr>
          <w:rFonts w:ascii="Times New Roman" w:hAnsi="Times New Roman"/>
          <w:b/>
          <w:bCs/>
          <w:color w:val="000000" w:themeColor="text1"/>
        </w:rPr>
        <w:t>Figure 5A</w:t>
      </w:r>
      <w:r w:rsidRPr="00536964">
        <w:rPr>
          <w:rFonts w:ascii="Times New Roman" w:hAnsi="Times New Roman"/>
          <w:color w:val="000000" w:themeColor="text1"/>
        </w:rPr>
        <w:t xml:space="preserve">. In the illustrative embodiment, the openings 602 and 604 are utilized to form isolated memory cells. An outline of the electrode material 422, memory material 420, electrode material 418, selector material and electrode material 414 is shown via dashed lines to illustrate regions that will be removed by portions of the mask 600. </w:t>
      </w:r>
    </w:p>
    <w:p w14:paraId="50AECDFF" w14:textId="6D8A0958"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7</w:t>
      </w:r>
      <w:r w:rsidRPr="00536964">
        <w:rPr>
          <w:rFonts w:ascii="Times New Roman" w:hAnsi="Times New Roman"/>
          <w:color w:val="000000" w:themeColor="text1"/>
        </w:rPr>
        <w:t xml:space="preserve"> is an isometric illustration of the structure in </w:t>
      </w:r>
      <w:r w:rsidRPr="00536964">
        <w:rPr>
          <w:rFonts w:ascii="Times New Roman" w:hAnsi="Times New Roman"/>
          <w:b/>
          <w:bCs/>
          <w:color w:val="000000" w:themeColor="text1"/>
        </w:rPr>
        <w:t>Figure 5A</w:t>
      </w:r>
      <w:r w:rsidRPr="00536964">
        <w:rPr>
          <w:rFonts w:ascii="Times New Roman" w:hAnsi="Times New Roman"/>
          <w:color w:val="000000" w:themeColor="text1"/>
        </w:rPr>
        <w:t xml:space="preserve"> post a cut etch process. In the illustrative embodiment, the cut etch process etches portions of dielectric 408 and 406, dielectric 500, electrode material 422, memory material 420, electrode material 418 and selector material 416. In the illustrative embodiment, the process of etching forms cell blocks 700A and </w:t>
      </w:r>
      <w:r w:rsidRPr="00536964">
        <w:rPr>
          <w:rFonts w:ascii="Times New Roman" w:hAnsi="Times New Roman"/>
          <w:color w:val="000000" w:themeColor="text1"/>
        </w:rPr>
        <w:lastRenderedPageBreak/>
        <w:t xml:space="preserve">700B. A single tier is shown in the </w:t>
      </w:r>
      <w:r w:rsidR="00292F6A" w:rsidRPr="00536964">
        <w:rPr>
          <w:rFonts w:ascii="Times New Roman" w:hAnsi="Times New Roman"/>
          <w:color w:val="000000" w:themeColor="text1"/>
        </w:rPr>
        <w:t xml:space="preserve">isometric </w:t>
      </w:r>
      <w:r w:rsidRPr="00536964">
        <w:rPr>
          <w:rFonts w:ascii="Times New Roman" w:hAnsi="Times New Roman"/>
          <w:color w:val="000000" w:themeColor="text1"/>
        </w:rPr>
        <w:t>illustration</w:t>
      </w:r>
      <w:r w:rsidR="00292F6A" w:rsidRPr="00536964">
        <w:rPr>
          <w:rFonts w:ascii="Times New Roman" w:hAnsi="Times New Roman"/>
          <w:color w:val="000000" w:themeColor="text1"/>
        </w:rPr>
        <w:t xml:space="preserve">. </w:t>
      </w:r>
    </w:p>
    <w:p w14:paraId="5D219CCE" w14:textId="77777777"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 Etching also forms a plurality of discrete dielectric blocks, such as dielectric blocks 500A and 500B. The etching process also forms memory cells 700, 702,704 and 706. The memory cells in the illustrative embodiment have a rectangular prism shape. As shown, memory cells have sidewall surfaces that are substantially vertical. In other embodiments sidewalls may be tapered. In some embodiments, the cut etch process forms sidewalls of memory cells 700, 702,704 and 706 are substantially co-planar with sidewalls of the dielectric portions 500A and 500B. In other embodiments, sidewalls of memory cells 700, 702,704 and 706 are not co-planar with sidewalls of the dielectric portions 500A and 500B. </w:t>
      </w:r>
    </w:p>
    <w:p w14:paraId="6D897DA0" w14:textId="31EABD8E"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As shown, dielectric blocks 500A and 500B are formed between memory cells 700 and 702, and between 704 and 706 respectively. Also as shown, the process of etching forms </w:t>
      </w:r>
      <w:r w:rsidRPr="00536964">
        <w:rPr>
          <w:rFonts w:ascii="Times New Roman" w:hAnsi="Times New Roman"/>
          <w:color w:val="000000" w:themeColor="text1"/>
          <w:kern w:val="1"/>
          <w:lang w:eastAsia="ar-SA"/>
        </w:rPr>
        <w:t>terminal 121</w:t>
      </w:r>
      <w:r w:rsidRPr="00536964">
        <w:rPr>
          <w:rFonts w:ascii="Times New Roman" w:hAnsi="Times New Roman"/>
          <w:color w:val="000000" w:themeColor="text1"/>
        </w:rPr>
        <w:t xml:space="preserve">, </w:t>
      </w:r>
      <w:r w:rsidRPr="00536964">
        <w:rPr>
          <w:rFonts w:ascii="Times New Roman" w:hAnsi="Times New Roman"/>
          <w:color w:val="000000" w:themeColor="text1"/>
          <w:kern w:val="1"/>
          <w:lang w:eastAsia="ar-SA"/>
        </w:rPr>
        <w:t>terminal 122</w:t>
      </w:r>
      <w:r w:rsidRPr="00536964">
        <w:rPr>
          <w:rFonts w:ascii="Times New Roman" w:hAnsi="Times New Roman"/>
          <w:color w:val="000000" w:themeColor="text1"/>
        </w:rPr>
        <w:t xml:space="preserve">, </w:t>
      </w:r>
      <w:r w:rsidRPr="00536964">
        <w:rPr>
          <w:rFonts w:ascii="Times New Roman" w:hAnsi="Times New Roman"/>
          <w:color w:val="000000" w:themeColor="text1"/>
          <w:kern w:val="1"/>
          <w:lang w:eastAsia="ar-SA"/>
        </w:rPr>
        <w:t>terminal 130</w:t>
      </w:r>
      <w:r w:rsidRPr="00536964">
        <w:rPr>
          <w:rFonts w:ascii="Times New Roman" w:hAnsi="Times New Roman"/>
          <w:color w:val="000000" w:themeColor="text1"/>
        </w:rPr>
        <w:t xml:space="preserve">, selector element 128 and memory element 126 in each memory cell. In an exemplary embodiment, there are 16 memory cells in each cell block. </w:t>
      </w:r>
      <w:r w:rsidR="0002320E" w:rsidRPr="00536964">
        <w:rPr>
          <w:rFonts w:ascii="Times New Roman" w:hAnsi="Times New Roman"/>
          <w:color w:val="000000" w:themeColor="text1"/>
        </w:rPr>
        <w:t>The number of desired memory cells may be chosen by a design of the mask 600 (not shown).</w:t>
      </w:r>
      <w:r w:rsidR="004C6B64" w:rsidRPr="00536964">
        <w:rPr>
          <w:rFonts w:ascii="Times New Roman" w:hAnsi="Times New Roman"/>
          <w:color w:val="000000" w:themeColor="text1"/>
        </w:rPr>
        <w:t xml:space="preserve"> </w:t>
      </w:r>
    </w:p>
    <w:p w14:paraId="4EA54774" w14:textId="77777777"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It is to be appreciated that the dielectric 406 is separated into two portions dielectric portion 406A and dielectric portion 406B after the cut etch process.</w:t>
      </w:r>
    </w:p>
    <w:p w14:paraId="35B30F5F" w14:textId="10216A1C"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other embodiments, the process described above may be modified to alter the composition of the </w:t>
      </w:r>
      <w:r w:rsidR="005E186D" w:rsidRPr="00536964">
        <w:rPr>
          <w:rFonts w:ascii="Times New Roman" w:hAnsi="Times New Roman"/>
          <w:color w:val="000000" w:themeColor="text1"/>
        </w:rPr>
        <w:t>memory cell 700, such as memory cell 700.</w:t>
      </w:r>
    </w:p>
    <w:p w14:paraId="31618E5F" w14:textId="7B338DC4"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8</w:t>
      </w:r>
      <w:r w:rsidR="00A455E9" w:rsidRPr="00536964">
        <w:rPr>
          <w:rFonts w:ascii="Times New Roman" w:hAnsi="Times New Roman"/>
          <w:b/>
          <w:bCs/>
          <w:color w:val="000000" w:themeColor="text1"/>
        </w:rPr>
        <w:t>A</w:t>
      </w:r>
      <w:r w:rsidRPr="00536964">
        <w:rPr>
          <w:rFonts w:ascii="Times New Roman" w:hAnsi="Times New Roman"/>
          <w:color w:val="000000" w:themeColor="text1"/>
        </w:rPr>
        <w:t xml:space="preserve"> is a cross sectional illustration of the structure in </w:t>
      </w:r>
      <w:r w:rsidRPr="00536964">
        <w:rPr>
          <w:rFonts w:ascii="Times New Roman" w:hAnsi="Times New Roman"/>
          <w:b/>
          <w:bCs/>
          <w:color w:val="000000" w:themeColor="text1"/>
        </w:rPr>
        <w:t>Figure 7</w:t>
      </w:r>
      <w:r w:rsidRPr="00536964">
        <w:rPr>
          <w:rFonts w:ascii="Times New Roman" w:hAnsi="Times New Roman"/>
          <w:color w:val="000000" w:themeColor="text1"/>
        </w:rPr>
        <w:t xml:space="preserve"> through the line A-A’, following the process to form electrodes 802 and 804. In the illustrative embodiment, three layers or tiers of vertically arranged memory cells are shown. In other embodiments, the number of tiers can be up to 8. </w:t>
      </w:r>
    </w:p>
    <w:p w14:paraId="36648D37" w14:textId="624AAB24" w:rsidR="007B76EE" w:rsidRPr="00536964" w:rsidRDefault="007B76EE" w:rsidP="007B76EE">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an embodiment, dielectric blocks 500A and 500B are removed. In an embodiment, a plasma etch, a wet etch or a combination thereof may be utilized to remove dielectric blocks 500A and 500B to re-form </w:t>
      </w:r>
      <w:r w:rsidR="00726EC2" w:rsidRPr="00536964">
        <w:rPr>
          <w:rFonts w:ascii="Times New Roman" w:hAnsi="Times New Roman"/>
          <w:color w:val="000000" w:themeColor="text1"/>
        </w:rPr>
        <w:t>openings 412 and 413</w:t>
      </w:r>
      <w:r w:rsidRPr="00536964">
        <w:rPr>
          <w:rFonts w:ascii="Times New Roman" w:hAnsi="Times New Roman"/>
          <w:color w:val="000000" w:themeColor="text1"/>
        </w:rPr>
        <w:t xml:space="preserve">. In an embodiment, an electrode material is deposited in the </w:t>
      </w:r>
      <w:r w:rsidR="00726EC2" w:rsidRPr="00536964">
        <w:rPr>
          <w:rFonts w:ascii="Times New Roman" w:hAnsi="Times New Roman"/>
          <w:color w:val="000000" w:themeColor="text1"/>
        </w:rPr>
        <w:t>openings 412 and 413</w:t>
      </w:r>
      <w:r w:rsidRPr="00536964">
        <w:rPr>
          <w:rFonts w:ascii="Times New Roman" w:hAnsi="Times New Roman"/>
          <w:color w:val="000000" w:themeColor="text1"/>
        </w:rPr>
        <w:t xml:space="preserve">, adjacent to terminal 122 of each memory cell, and on </w:t>
      </w:r>
      <w:r w:rsidR="001670DC" w:rsidRPr="00536964">
        <w:rPr>
          <w:rFonts w:ascii="Times New Roman" w:hAnsi="Times New Roman"/>
          <w:color w:val="000000" w:themeColor="text1"/>
        </w:rPr>
        <w:t>dielectric 402</w:t>
      </w:r>
      <w:r w:rsidRPr="00536964">
        <w:rPr>
          <w:rFonts w:ascii="Times New Roman" w:hAnsi="Times New Roman"/>
          <w:color w:val="000000" w:themeColor="text1"/>
        </w:rPr>
        <w:t xml:space="preserve">. The electrode material may be polished after deposition to form a multi-tiered memory array 800. </w:t>
      </w:r>
    </w:p>
    <w:p w14:paraId="50346446" w14:textId="48DE1931" w:rsidR="00A455E9" w:rsidRPr="00536964" w:rsidRDefault="00A455E9" w:rsidP="00A455E9">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8B</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8A</w:t>
      </w:r>
      <w:r w:rsidRPr="00536964">
        <w:rPr>
          <w:rFonts w:ascii="Times New Roman" w:hAnsi="Times New Roman"/>
          <w:color w:val="000000" w:themeColor="text1"/>
        </w:rPr>
        <w:t xml:space="preserve"> following the formation of conductors 800A, 800B and 800C, and conductors 804A, 804B and 804C in the three levels of memory array. In an embodiment, the dielectric 406A is removed from the structure of </w:t>
      </w:r>
      <w:r w:rsidRPr="00536964">
        <w:rPr>
          <w:rFonts w:ascii="Times New Roman" w:hAnsi="Times New Roman"/>
          <w:b/>
          <w:bCs/>
          <w:color w:val="000000" w:themeColor="text1"/>
        </w:rPr>
        <w:t>Figure 8A.</w:t>
      </w:r>
      <w:r w:rsidRPr="00536964">
        <w:rPr>
          <w:rFonts w:ascii="Times New Roman" w:hAnsi="Times New Roman"/>
          <w:color w:val="000000" w:themeColor="text1"/>
        </w:rPr>
        <w:t xml:space="preserve"> In an embodiment, a wet chemical process is utilized to remove the dielectric 406A adjacent to dielectric 408 and </w:t>
      </w:r>
      <w:r w:rsidR="00A600A6" w:rsidRPr="00536964">
        <w:rPr>
          <w:rFonts w:ascii="Times New Roman" w:hAnsi="Times New Roman"/>
          <w:color w:val="000000" w:themeColor="text1"/>
        </w:rPr>
        <w:t xml:space="preserve">terminal 122 </w:t>
      </w:r>
      <w:r w:rsidRPr="00536964">
        <w:rPr>
          <w:rFonts w:ascii="Times New Roman" w:hAnsi="Times New Roman"/>
          <w:color w:val="000000" w:themeColor="text1"/>
        </w:rPr>
        <w:t xml:space="preserve">and form openings between alternative layers of dielectric 408. </w:t>
      </w:r>
      <w:r w:rsidRPr="00536964">
        <w:rPr>
          <w:rFonts w:ascii="Times New Roman" w:hAnsi="Times New Roman"/>
          <w:color w:val="000000" w:themeColor="text1"/>
        </w:rPr>
        <w:lastRenderedPageBreak/>
        <w:t>An electrode material is then deposited to fill into the openings</w:t>
      </w:r>
      <w:r w:rsidR="00B9016F" w:rsidRPr="00536964">
        <w:rPr>
          <w:rFonts w:ascii="Times New Roman" w:hAnsi="Times New Roman"/>
          <w:color w:val="000000" w:themeColor="text1"/>
        </w:rPr>
        <w:t xml:space="preserve"> formed by removal of the dielectric 406A</w:t>
      </w:r>
      <w:r w:rsidRPr="00536964">
        <w:rPr>
          <w:rFonts w:ascii="Times New Roman" w:hAnsi="Times New Roman"/>
          <w:color w:val="000000" w:themeColor="text1"/>
        </w:rPr>
        <w:t>.</w:t>
      </w:r>
    </w:p>
    <w:p w14:paraId="04F7B8FC" w14:textId="093229EB" w:rsidR="00A455E9" w:rsidRPr="00536964" w:rsidRDefault="00A455E9" w:rsidP="00A455E9">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an embodiment, the dielectric 406B is removed from the structure of </w:t>
      </w:r>
      <w:r w:rsidRPr="00536964">
        <w:rPr>
          <w:rFonts w:ascii="Times New Roman" w:hAnsi="Times New Roman"/>
          <w:b/>
          <w:bCs/>
          <w:color w:val="000000" w:themeColor="text1"/>
        </w:rPr>
        <w:t>Figure 8A.</w:t>
      </w:r>
      <w:r w:rsidRPr="00536964">
        <w:rPr>
          <w:rFonts w:ascii="Times New Roman" w:hAnsi="Times New Roman"/>
          <w:color w:val="000000" w:themeColor="text1"/>
        </w:rPr>
        <w:t xml:space="preserve"> In an embodiment, a wet chemical process is utilized to remove the dielectric 406B adjacent to dielectric 408 and </w:t>
      </w:r>
      <w:r w:rsidR="00897D85" w:rsidRPr="00536964">
        <w:rPr>
          <w:rFonts w:ascii="Times New Roman" w:hAnsi="Times New Roman"/>
          <w:color w:val="000000" w:themeColor="text1"/>
        </w:rPr>
        <w:t>terminal 122</w:t>
      </w:r>
      <w:r w:rsidRPr="00536964">
        <w:rPr>
          <w:rFonts w:ascii="Times New Roman" w:hAnsi="Times New Roman"/>
          <w:color w:val="000000" w:themeColor="text1"/>
        </w:rPr>
        <w:t xml:space="preserve"> and form openings between alternative layers of dielectric 408. An electrode material is then deposited to fill into the openings</w:t>
      </w:r>
      <w:r w:rsidR="00B9016F" w:rsidRPr="00536964">
        <w:rPr>
          <w:rFonts w:ascii="Times New Roman" w:hAnsi="Times New Roman"/>
          <w:color w:val="000000" w:themeColor="text1"/>
        </w:rPr>
        <w:t xml:space="preserve"> formed by removal of the dielectric 406</w:t>
      </w:r>
      <w:r w:rsidR="00AE33EE" w:rsidRPr="00536964">
        <w:rPr>
          <w:rFonts w:ascii="Times New Roman" w:hAnsi="Times New Roman"/>
          <w:color w:val="000000" w:themeColor="text1"/>
        </w:rPr>
        <w:t>B</w:t>
      </w:r>
      <w:r w:rsidR="00B9016F" w:rsidRPr="00536964">
        <w:rPr>
          <w:rFonts w:ascii="Times New Roman" w:hAnsi="Times New Roman"/>
          <w:color w:val="000000" w:themeColor="text1"/>
        </w:rPr>
        <w:t>.</w:t>
      </w:r>
      <w:r w:rsidRPr="00536964">
        <w:rPr>
          <w:rFonts w:ascii="Times New Roman" w:hAnsi="Times New Roman"/>
          <w:color w:val="000000" w:themeColor="text1"/>
        </w:rPr>
        <w:t xml:space="preserve"> </w:t>
      </w:r>
      <w:r w:rsidR="00AE33EE" w:rsidRPr="00536964">
        <w:rPr>
          <w:rFonts w:ascii="Times New Roman" w:hAnsi="Times New Roman"/>
          <w:color w:val="000000" w:themeColor="text1"/>
        </w:rPr>
        <w:t xml:space="preserve">Dielectric 406B </w:t>
      </w:r>
      <w:r w:rsidR="00D42F5D" w:rsidRPr="00536964">
        <w:rPr>
          <w:rFonts w:ascii="Times New Roman" w:hAnsi="Times New Roman"/>
          <w:color w:val="000000" w:themeColor="text1"/>
        </w:rPr>
        <w:t>may be</w:t>
      </w:r>
      <w:r w:rsidR="00AE33EE" w:rsidRPr="00536964">
        <w:rPr>
          <w:rFonts w:ascii="Times New Roman" w:hAnsi="Times New Roman"/>
          <w:color w:val="000000" w:themeColor="text1"/>
        </w:rPr>
        <w:t xml:space="preserve"> removed concurrently with dielectric 406A.</w:t>
      </w:r>
      <w:r w:rsidR="004C6B64" w:rsidRPr="00536964">
        <w:rPr>
          <w:rFonts w:ascii="Times New Roman" w:hAnsi="Times New Roman"/>
          <w:color w:val="000000" w:themeColor="text1"/>
        </w:rPr>
        <w:t xml:space="preserve"> </w:t>
      </w:r>
    </w:p>
    <w:p w14:paraId="5D2B067E" w14:textId="133BF271" w:rsidR="00A455E9" w:rsidRPr="00536964" w:rsidRDefault="00A455E9" w:rsidP="00A424FB">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color w:val="000000" w:themeColor="text1"/>
        </w:rPr>
        <w:t>In an embodiment, dielectric portions 406A and 406B may be removed at the same time and a same electrode material may be utilized to form conductors 800A, 800B, 800C and conductors 804A , 804B, 804C.</w:t>
      </w:r>
    </w:p>
    <w:p w14:paraId="30F1BF60" w14:textId="69D56F16" w:rsidR="00892148" w:rsidRPr="00536964" w:rsidRDefault="00892148" w:rsidP="00892148">
      <w:pPr>
        <w:widowControl w:val="0"/>
        <w:tabs>
          <w:tab w:val="num" w:pos="720"/>
        </w:tabs>
        <w:spacing w:line="360" w:lineRule="auto"/>
        <w:ind w:firstLine="720"/>
        <w:rPr>
          <w:rFonts w:ascii="Times New Roman" w:hAnsi="Times New Roman"/>
          <w:color w:val="000000" w:themeColor="text1"/>
          <w:kern w:val="1"/>
          <w:lang w:eastAsia="ar-SA"/>
        </w:rPr>
      </w:pPr>
      <w:r w:rsidRPr="00536964">
        <w:rPr>
          <w:rFonts w:ascii="Times New Roman" w:hAnsi="Times New Roman"/>
          <w:b/>
          <w:color w:val="000000" w:themeColor="text1"/>
        </w:rPr>
        <w:t>Figure 9</w:t>
      </w:r>
      <w:r w:rsidRPr="00536964">
        <w:rPr>
          <w:rFonts w:ascii="Times New Roman" w:hAnsi="Times New Roman"/>
          <w:color w:val="000000" w:themeColor="text1"/>
        </w:rPr>
        <w:t xml:space="preserve"> is a method 900 to fabricate a transistor described in association with </w:t>
      </w:r>
      <w:r w:rsidRPr="00536964">
        <w:rPr>
          <w:rFonts w:ascii="Times New Roman" w:hAnsi="Times New Roman"/>
          <w:b/>
          <w:bCs/>
          <w:color w:val="000000" w:themeColor="text1"/>
        </w:rPr>
        <w:t>Figure 1A</w:t>
      </w:r>
      <w:r w:rsidRPr="00536964">
        <w:rPr>
          <w:rFonts w:ascii="Times New Roman" w:hAnsi="Times New Roman"/>
          <w:color w:val="000000" w:themeColor="text1"/>
        </w:rPr>
        <w:t xml:space="preserve">, in accordance with an embodiment of the present disclosure. The method 900 begins at operation 910 with </w:t>
      </w:r>
      <w:r w:rsidRPr="00536964">
        <w:rPr>
          <w:rFonts w:ascii="Times New Roman" w:hAnsi="Times New Roman"/>
          <w:color w:val="000000" w:themeColor="text1"/>
          <w:kern w:val="1"/>
          <w:lang w:eastAsia="ar-SA"/>
        </w:rPr>
        <w:t>the formation of a forming a first electrode structure above a substrate. T</w:t>
      </w:r>
      <w:r w:rsidRPr="00536964">
        <w:rPr>
          <w:rFonts w:ascii="Times New Roman" w:hAnsi="Times New Roman"/>
          <w:color w:val="000000" w:themeColor="text1"/>
        </w:rPr>
        <w:t xml:space="preserve">he method 900 continues at operation 920 with </w:t>
      </w:r>
      <w:r w:rsidRPr="00536964">
        <w:rPr>
          <w:rFonts w:ascii="Times New Roman" w:hAnsi="Times New Roman"/>
          <w:color w:val="000000" w:themeColor="text1"/>
          <w:kern w:val="1"/>
          <w:lang w:eastAsia="ar-SA"/>
        </w:rPr>
        <w:t xml:space="preserve">the formation of a material layer stack including a gate electrode material on a first dielectric above the first electrode, followed by depositing a second dielectric on the gate electrode material. </w:t>
      </w:r>
      <w:r w:rsidRPr="00536964">
        <w:rPr>
          <w:rFonts w:ascii="Times New Roman" w:hAnsi="Times New Roman"/>
          <w:color w:val="000000" w:themeColor="text1"/>
        </w:rPr>
        <w:t xml:space="preserve">The method 900 continues at operation 930 with the formation of </w:t>
      </w:r>
      <w:r w:rsidRPr="00536964">
        <w:rPr>
          <w:rFonts w:ascii="Times New Roman" w:hAnsi="Times New Roman"/>
          <w:color w:val="000000" w:themeColor="text1"/>
          <w:kern w:val="1"/>
          <w:lang w:eastAsia="ar-SA"/>
        </w:rPr>
        <w:t>an opening in the material layer stack and exposing the first electrode</w:t>
      </w:r>
      <w:r w:rsidR="00D42F5D" w:rsidRPr="00536964">
        <w:rPr>
          <w:rFonts w:ascii="Times New Roman" w:hAnsi="Times New Roman"/>
          <w:color w:val="000000" w:themeColor="text1"/>
          <w:kern w:val="1"/>
          <w:lang w:eastAsia="ar-SA"/>
        </w:rPr>
        <w:t>.</w:t>
      </w:r>
      <w:r w:rsidRPr="00536964">
        <w:rPr>
          <w:rFonts w:ascii="Times New Roman" w:hAnsi="Times New Roman"/>
          <w:color w:val="000000" w:themeColor="text1"/>
          <w:kern w:val="1"/>
          <w:lang w:eastAsia="ar-SA"/>
        </w:rPr>
        <w:t xml:space="preserve"> </w:t>
      </w:r>
      <w:r w:rsidRPr="00536964">
        <w:rPr>
          <w:rFonts w:ascii="Times New Roman" w:hAnsi="Times New Roman"/>
          <w:color w:val="000000" w:themeColor="text1"/>
        </w:rPr>
        <w:t>The method 900 continues at operation 9</w:t>
      </w:r>
      <w:r w:rsidR="00A600A6" w:rsidRPr="00536964">
        <w:rPr>
          <w:rFonts w:ascii="Times New Roman" w:hAnsi="Times New Roman"/>
          <w:color w:val="000000" w:themeColor="text1"/>
        </w:rPr>
        <w:t>4</w:t>
      </w:r>
      <w:r w:rsidRPr="00536964">
        <w:rPr>
          <w:rFonts w:ascii="Times New Roman" w:hAnsi="Times New Roman"/>
          <w:color w:val="000000" w:themeColor="text1"/>
        </w:rPr>
        <w:t xml:space="preserve">0 with the formation of </w:t>
      </w:r>
      <w:r w:rsidRPr="00536964">
        <w:rPr>
          <w:rFonts w:ascii="Times New Roman" w:hAnsi="Times New Roman"/>
          <w:color w:val="000000" w:themeColor="text1"/>
          <w:kern w:val="1"/>
          <w:lang w:eastAsia="ar-SA"/>
        </w:rPr>
        <w:t xml:space="preserve">a gate dielectric layer in the opening. </w:t>
      </w:r>
      <w:r w:rsidRPr="00536964">
        <w:rPr>
          <w:rFonts w:ascii="Times New Roman" w:hAnsi="Times New Roman"/>
          <w:color w:val="000000" w:themeColor="text1"/>
        </w:rPr>
        <w:t>The method 900 continues at operation 9</w:t>
      </w:r>
      <w:r w:rsidR="00A600A6" w:rsidRPr="00536964">
        <w:rPr>
          <w:rFonts w:ascii="Times New Roman" w:hAnsi="Times New Roman"/>
          <w:color w:val="000000" w:themeColor="text1"/>
        </w:rPr>
        <w:t>5</w:t>
      </w:r>
      <w:r w:rsidRPr="00536964">
        <w:rPr>
          <w:rFonts w:ascii="Times New Roman" w:hAnsi="Times New Roman"/>
          <w:color w:val="000000" w:themeColor="text1"/>
        </w:rPr>
        <w:t xml:space="preserve">0 with the formation of </w:t>
      </w:r>
      <w:r w:rsidRPr="00536964">
        <w:rPr>
          <w:rFonts w:ascii="Times New Roman" w:hAnsi="Times New Roman"/>
          <w:color w:val="000000" w:themeColor="text1"/>
          <w:kern w:val="1"/>
          <w:lang w:eastAsia="ar-SA"/>
        </w:rPr>
        <w:t xml:space="preserve">a channel layer in the opening on the gate dielectric layer. </w:t>
      </w:r>
      <w:r w:rsidRPr="00536964">
        <w:rPr>
          <w:rFonts w:ascii="Times New Roman" w:hAnsi="Times New Roman"/>
          <w:color w:val="000000" w:themeColor="text1"/>
        </w:rPr>
        <w:t>The method 900 continues at operation 9</w:t>
      </w:r>
      <w:r w:rsidR="00A600A6" w:rsidRPr="00536964">
        <w:rPr>
          <w:rFonts w:ascii="Times New Roman" w:hAnsi="Times New Roman"/>
          <w:color w:val="000000" w:themeColor="text1"/>
        </w:rPr>
        <w:t>60</w:t>
      </w:r>
      <w:r w:rsidRPr="00536964">
        <w:rPr>
          <w:rFonts w:ascii="Times New Roman" w:hAnsi="Times New Roman"/>
          <w:color w:val="000000" w:themeColor="text1"/>
        </w:rPr>
        <w:t xml:space="preserve"> with the formation of a</w:t>
      </w:r>
      <w:r w:rsidRPr="00536964">
        <w:rPr>
          <w:rFonts w:ascii="Times New Roman" w:hAnsi="Times New Roman"/>
          <w:color w:val="000000" w:themeColor="text1"/>
          <w:kern w:val="1"/>
          <w:lang w:eastAsia="ar-SA"/>
        </w:rPr>
        <w:t xml:space="preserve"> second dielectric in the opening, wherein the dielectric partially fills the opening. The </w:t>
      </w:r>
      <w:r w:rsidRPr="00536964">
        <w:rPr>
          <w:rFonts w:ascii="Times New Roman" w:hAnsi="Times New Roman"/>
          <w:color w:val="000000" w:themeColor="text1"/>
        </w:rPr>
        <w:t>method 900 concludes at operation 9</w:t>
      </w:r>
      <w:r w:rsidR="00A600A6" w:rsidRPr="00536964">
        <w:rPr>
          <w:rFonts w:ascii="Times New Roman" w:hAnsi="Times New Roman"/>
          <w:color w:val="000000" w:themeColor="text1"/>
        </w:rPr>
        <w:t>7</w:t>
      </w:r>
      <w:r w:rsidRPr="00536964">
        <w:rPr>
          <w:rFonts w:ascii="Times New Roman" w:hAnsi="Times New Roman"/>
          <w:color w:val="000000" w:themeColor="text1"/>
        </w:rPr>
        <w:t>0 with</w:t>
      </w:r>
      <w:r w:rsidR="00D42F5D" w:rsidRPr="00536964">
        <w:rPr>
          <w:rFonts w:ascii="Times New Roman" w:hAnsi="Times New Roman"/>
          <w:color w:val="000000" w:themeColor="text1"/>
          <w:kern w:val="1"/>
          <w:lang w:eastAsia="ar-SA"/>
        </w:rPr>
        <w:t xml:space="preserve"> the formation of </w:t>
      </w:r>
      <w:r w:rsidRPr="00536964">
        <w:rPr>
          <w:rFonts w:ascii="Times New Roman" w:hAnsi="Times New Roman"/>
          <w:color w:val="000000" w:themeColor="text1"/>
          <w:kern w:val="1"/>
          <w:lang w:eastAsia="ar-SA"/>
        </w:rPr>
        <w:t xml:space="preserve">a second electrode in the opening. </w:t>
      </w:r>
    </w:p>
    <w:p w14:paraId="1F22216C" w14:textId="77777777" w:rsidR="00196CE2" w:rsidRPr="00536964" w:rsidRDefault="00196CE2" w:rsidP="00196CE2">
      <w:pPr>
        <w:widowControl w:val="0"/>
        <w:tabs>
          <w:tab w:val="num" w:pos="720"/>
        </w:tabs>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10A</w:t>
      </w:r>
      <w:r w:rsidRPr="00536964">
        <w:rPr>
          <w:rFonts w:ascii="Times New Roman" w:hAnsi="Times New Roman"/>
          <w:color w:val="000000" w:themeColor="text1"/>
        </w:rPr>
        <w:t xml:space="preserve"> is a cross-sectional illustration of an electrode 1000 formed above a substrate 1001. In an embodiment, an electrode material is blanket deposited on the substrate and patterned. A lithographic mask may be formed on the electrode material. In an embodiment, a plasma etch process is utilized to etch the electrode material to form electrode 1000. </w:t>
      </w:r>
    </w:p>
    <w:p w14:paraId="7B68F6B6" w14:textId="3E8F1182" w:rsidR="00196CE2" w:rsidRPr="00536964" w:rsidRDefault="00196CE2" w:rsidP="00196CE2">
      <w:pPr>
        <w:widowControl w:val="0"/>
        <w:tabs>
          <w:tab w:val="num" w:pos="720"/>
        </w:tabs>
        <w:spacing w:line="360" w:lineRule="auto"/>
        <w:ind w:firstLine="720"/>
        <w:rPr>
          <w:rFonts w:ascii="Times New Roman" w:hAnsi="Times New Roman"/>
          <w:bCs/>
          <w:color w:val="000000" w:themeColor="text1"/>
          <w:kern w:val="1"/>
          <w:lang w:eastAsia="ar-SA"/>
        </w:rPr>
      </w:pPr>
      <w:r w:rsidRPr="00536964">
        <w:rPr>
          <w:rFonts w:ascii="Times New Roman" w:hAnsi="Times New Roman"/>
          <w:color w:val="000000" w:themeColor="text1"/>
        </w:rPr>
        <w:t xml:space="preserve">The fabrication process is continued with blanket deposition of a dielectric 1002on the electrode 1000. </w:t>
      </w:r>
      <w:r w:rsidRPr="00536964">
        <w:rPr>
          <w:rFonts w:ascii="Times New Roman" w:hAnsi="Times New Roman"/>
          <w:color w:val="000000" w:themeColor="text1"/>
          <w:kern w:val="1"/>
          <w:lang w:eastAsia="ar-SA"/>
        </w:rPr>
        <w:t>In an embodiment, a</w:t>
      </w:r>
      <w:r w:rsidRPr="00536964">
        <w:rPr>
          <w:rFonts w:ascii="Times New Roman" w:hAnsi="Times New Roman"/>
          <w:bCs/>
          <w:color w:val="000000" w:themeColor="text1"/>
          <w:kern w:val="1"/>
          <w:lang w:eastAsia="ar-SA"/>
        </w:rPr>
        <w:t xml:space="preserve"> </w:t>
      </w:r>
      <w:r w:rsidRPr="00536964">
        <w:rPr>
          <w:rFonts w:ascii="Times New Roman" w:hAnsi="Times New Roman"/>
          <w:color w:val="000000" w:themeColor="text1"/>
        </w:rPr>
        <w:t xml:space="preserve">chemical mechanical polish (CMP) process </w:t>
      </w:r>
      <w:r w:rsidRPr="00536964">
        <w:rPr>
          <w:rFonts w:ascii="Times New Roman" w:hAnsi="Times New Roman"/>
          <w:bCs/>
          <w:color w:val="000000" w:themeColor="text1"/>
          <w:kern w:val="1"/>
          <w:lang w:eastAsia="ar-SA"/>
        </w:rPr>
        <w:t xml:space="preserve">is utilized to planarize the </w:t>
      </w:r>
      <w:r w:rsidRPr="00536964">
        <w:rPr>
          <w:rFonts w:ascii="Times New Roman" w:hAnsi="Times New Roman"/>
          <w:color w:val="000000" w:themeColor="text1"/>
        </w:rPr>
        <w:t>dielectric 1002</w:t>
      </w:r>
      <w:r w:rsidRPr="00536964">
        <w:rPr>
          <w:rFonts w:ascii="Times New Roman" w:hAnsi="Times New Roman"/>
          <w:bCs/>
          <w:color w:val="000000" w:themeColor="text1"/>
          <w:kern w:val="1"/>
          <w:lang w:eastAsia="ar-SA"/>
        </w:rPr>
        <w:t>. The dielectric 1002 may be then recessed to a level at or above the uppermost surface 1000A of the electrode 1000 as shown. In an embodiment, a finite</w:t>
      </w:r>
      <w:r w:rsidR="00823CC4" w:rsidRPr="00536964">
        <w:rPr>
          <w:rFonts w:ascii="Times New Roman" w:hAnsi="Times New Roman"/>
          <w:bCs/>
          <w:color w:val="000000" w:themeColor="text1"/>
          <w:kern w:val="1"/>
          <w:lang w:eastAsia="ar-SA"/>
        </w:rPr>
        <w:t xml:space="preserve"> </w:t>
      </w:r>
      <w:r w:rsidRPr="00536964">
        <w:rPr>
          <w:rFonts w:ascii="Times New Roman" w:hAnsi="Times New Roman"/>
          <w:bCs/>
          <w:color w:val="000000" w:themeColor="text1"/>
          <w:kern w:val="1"/>
          <w:lang w:eastAsia="ar-SA"/>
        </w:rPr>
        <w:t>dielectric 1002</w:t>
      </w:r>
      <w:r w:rsidR="00823CC4" w:rsidRPr="00536964">
        <w:rPr>
          <w:rFonts w:ascii="Times New Roman" w:hAnsi="Times New Roman"/>
          <w:bCs/>
          <w:color w:val="000000" w:themeColor="text1"/>
          <w:kern w:val="1"/>
          <w:lang w:eastAsia="ar-SA"/>
        </w:rPr>
        <w:t xml:space="preserve"> </w:t>
      </w:r>
      <w:r w:rsidRPr="00536964">
        <w:rPr>
          <w:rFonts w:ascii="Times New Roman" w:hAnsi="Times New Roman"/>
          <w:bCs/>
          <w:color w:val="000000" w:themeColor="text1"/>
          <w:kern w:val="1"/>
          <w:lang w:eastAsia="ar-SA"/>
        </w:rPr>
        <w:t>thickness above the electrode 1000 prevents a gate electrode from shorting with electrode 1000.</w:t>
      </w:r>
      <w:r w:rsidR="00823CC4" w:rsidRPr="00536964">
        <w:rPr>
          <w:rFonts w:ascii="Times New Roman" w:hAnsi="Times New Roman"/>
          <w:bCs/>
          <w:color w:val="000000" w:themeColor="text1"/>
          <w:kern w:val="1"/>
          <w:lang w:eastAsia="ar-SA"/>
        </w:rPr>
        <w:t xml:space="preserve"> </w:t>
      </w:r>
      <w:r w:rsidR="00D36CF5" w:rsidRPr="00536964">
        <w:rPr>
          <w:rFonts w:ascii="Times New Roman" w:hAnsi="Times New Roman"/>
          <w:color w:val="000000" w:themeColor="text1"/>
          <w:kern w:val="1"/>
          <w:lang w:eastAsia="ar-SA"/>
        </w:rPr>
        <w:t xml:space="preserve">In an embodiment, </w:t>
      </w:r>
      <w:r w:rsidR="00D36CF5" w:rsidRPr="00536964">
        <w:rPr>
          <w:rFonts w:ascii="Times New Roman" w:hAnsi="Times New Roman"/>
          <w:iCs/>
          <w:color w:val="000000" w:themeColor="text1"/>
          <w:kern w:val="1"/>
          <w:lang w:eastAsia="ar-SA"/>
        </w:rPr>
        <w:t>substrate 1</w:t>
      </w:r>
      <w:r w:rsidR="00176F34" w:rsidRPr="00536964">
        <w:rPr>
          <w:rFonts w:ascii="Times New Roman" w:hAnsi="Times New Roman"/>
          <w:iCs/>
          <w:color w:val="000000" w:themeColor="text1"/>
          <w:kern w:val="1"/>
          <w:lang w:eastAsia="ar-SA"/>
        </w:rPr>
        <w:t>0</w:t>
      </w:r>
      <w:r w:rsidR="00D36CF5" w:rsidRPr="00536964">
        <w:rPr>
          <w:rFonts w:ascii="Times New Roman" w:hAnsi="Times New Roman"/>
          <w:iCs/>
          <w:color w:val="000000" w:themeColor="text1"/>
          <w:kern w:val="1"/>
          <w:lang w:eastAsia="ar-SA"/>
        </w:rPr>
        <w:t xml:space="preserve">01 includes a material such as single crystal silicon, </w:t>
      </w:r>
      <w:r w:rsidR="00D36CF5" w:rsidRPr="00536964">
        <w:rPr>
          <w:rFonts w:ascii="Times New Roman" w:hAnsi="Times New Roman"/>
          <w:iCs/>
          <w:color w:val="000000" w:themeColor="text1"/>
          <w:kern w:val="1"/>
          <w:lang w:eastAsia="ar-SA"/>
        </w:rPr>
        <w:lastRenderedPageBreak/>
        <w:t xml:space="preserve">polycrystalline silicon and silicon on insulator (SOI), as well as substrates formed of other semiconductor materials such as group III-V materials. In an exemplary embodiment, substrate 1001 includes silicon and at least one of oxygen, nitrogen or carbon. </w:t>
      </w:r>
    </w:p>
    <w:p w14:paraId="197129FE" w14:textId="52141988" w:rsidR="003852B8" w:rsidRPr="00536964" w:rsidRDefault="00196CE2" w:rsidP="00940DDB">
      <w:pPr>
        <w:widowControl w:val="0"/>
        <w:tabs>
          <w:tab w:val="num" w:pos="720"/>
        </w:tabs>
        <w:spacing w:line="360" w:lineRule="auto"/>
        <w:ind w:firstLine="720"/>
        <w:rPr>
          <w:rFonts w:ascii="Times New Roman" w:hAnsi="Times New Roman"/>
          <w:bCs/>
          <w:color w:val="000000" w:themeColor="text1"/>
          <w:kern w:val="1"/>
          <w:lang w:eastAsia="ar-SA"/>
        </w:rPr>
      </w:pPr>
      <w:r w:rsidRPr="00536964">
        <w:rPr>
          <w:rFonts w:ascii="Times New Roman" w:hAnsi="Times New Roman"/>
          <w:b/>
          <w:color w:val="000000" w:themeColor="text1"/>
          <w:kern w:val="1"/>
          <w:lang w:eastAsia="ar-SA"/>
        </w:rPr>
        <w:t>Figure 10B</w:t>
      </w:r>
      <w:r w:rsidR="00823CC4" w:rsidRPr="00536964">
        <w:rPr>
          <w:rFonts w:ascii="Times New Roman" w:hAnsi="Times New Roman"/>
          <w:bCs/>
          <w:color w:val="000000" w:themeColor="text1"/>
          <w:kern w:val="1"/>
          <w:lang w:eastAsia="ar-SA"/>
        </w:rPr>
        <w:t xml:space="preserve"> </w:t>
      </w:r>
      <w:r w:rsidRPr="00536964">
        <w:rPr>
          <w:rFonts w:ascii="Times New Roman" w:hAnsi="Times New Roman"/>
          <w:bCs/>
          <w:color w:val="000000" w:themeColor="text1"/>
          <w:kern w:val="1"/>
          <w:lang w:eastAsia="ar-SA"/>
        </w:rPr>
        <w:t xml:space="preserve">illustrates the structure of </w:t>
      </w:r>
      <w:r w:rsidRPr="00536964">
        <w:rPr>
          <w:rFonts w:ascii="Times New Roman" w:hAnsi="Times New Roman"/>
          <w:b/>
          <w:color w:val="000000" w:themeColor="text1"/>
          <w:kern w:val="1"/>
          <w:lang w:eastAsia="ar-SA"/>
        </w:rPr>
        <w:t>Figure10C</w:t>
      </w:r>
      <w:r w:rsidRPr="00536964">
        <w:rPr>
          <w:rFonts w:ascii="Times New Roman" w:hAnsi="Times New Roman"/>
          <w:bCs/>
          <w:color w:val="000000" w:themeColor="text1"/>
          <w:kern w:val="1"/>
          <w:lang w:eastAsia="ar-SA"/>
        </w:rPr>
        <w:t xml:space="preserve"> following the process to form a material layer stack 1004 on the dielectric 1002. In an embodiment, process involves blanket depositing a gate electrode material 1006 on the dielectric 1002. </w:t>
      </w:r>
      <w:r w:rsidR="00687DEF" w:rsidRPr="00536964">
        <w:rPr>
          <w:rFonts w:ascii="Times New Roman" w:hAnsi="Times New Roman"/>
          <w:bCs/>
          <w:color w:val="000000" w:themeColor="text1"/>
          <w:kern w:val="1"/>
          <w:lang w:eastAsia="ar-SA"/>
        </w:rPr>
        <w:t xml:space="preserve">A blanket </w:t>
      </w:r>
      <w:r w:rsidRPr="00536964">
        <w:rPr>
          <w:rFonts w:ascii="Times New Roman" w:hAnsi="Times New Roman"/>
          <w:bCs/>
          <w:color w:val="000000" w:themeColor="text1"/>
          <w:kern w:val="1"/>
          <w:lang w:eastAsia="ar-SA"/>
        </w:rPr>
        <w:t xml:space="preserve">deposition process may </w:t>
      </w:r>
      <w:r w:rsidR="000344D7" w:rsidRPr="00536964">
        <w:rPr>
          <w:rFonts w:ascii="Times New Roman" w:hAnsi="Times New Roman"/>
          <w:bCs/>
          <w:color w:val="000000" w:themeColor="text1"/>
          <w:kern w:val="1"/>
          <w:lang w:eastAsia="ar-SA"/>
        </w:rPr>
        <w:t>utilize</w:t>
      </w:r>
      <w:r w:rsidR="00687DEF" w:rsidRPr="00536964">
        <w:rPr>
          <w:rFonts w:ascii="Times New Roman" w:hAnsi="Times New Roman"/>
          <w:bCs/>
          <w:color w:val="000000" w:themeColor="text1"/>
          <w:kern w:val="1"/>
          <w:lang w:eastAsia="ar-SA"/>
        </w:rPr>
        <w:t xml:space="preserve"> </w:t>
      </w:r>
      <w:r w:rsidRPr="00536964">
        <w:rPr>
          <w:rFonts w:ascii="Times New Roman" w:hAnsi="Times New Roman"/>
          <w:bCs/>
          <w:color w:val="000000" w:themeColor="text1"/>
          <w:kern w:val="1"/>
          <w:lang w:eastAsia="ar-SA"/>
        </w:rPr>
        <w:t xml:space="preserve">a PECVD (plasma enhanced chemical vapor deposition), </w:t>
      </w:r>
      <w:r w:rsidR="00687DEF" w:rsidRPr="00536964">
        <w:rPr>
          <w:rFonts w:ascii="Times New Roman" w:hAnsi="Times New Roman"/>
          <w:bCs/>
          <w:color w:val="000000" w:themeColor="text1"/>
          <w:kern w:val="1"/>
          <w:lang w:eastAsia="ar-SA"/>
        </w:rPr>
        <w:t xml:space="preserve">a </w:t>
      </w:r>
      <w:r w:rsidRPr="00536964">
        <w:rPr>
          <w:rFonts w:ascii="Times New Roman" w:hAnsi="Times New Roman"/>
          <w:bCs/>
          <w:color w:val="000000" w:themeColor="text1"/>
          <w:kern w:val="1"/>
          <w:lang w:eastAsia="ar-SA"/>
        </w:rPr>
        <w:t xml:space="preserve">physical vapor deposition (PVD), or </w:t>
      </w:r>
      <w:r w:rsidR="00687DEF" w:rsidRPr="00536964">
        <w:rPr>
          <w:rFonts w:ascii="Times New Roman" w:hAnsi="Times New Roman"/>
          <w:bCs/>
          <w:color w:val="000000" w:themeColor="text1"/>
          <w:kern w:val="1"/>
          <w:lang w:eastAsia="ar-SA"/>
        </w:rPr>
        <w:t xml:space="preserve">a </w:t>
      </w:r>
      <w:r w:rsidRPr="00536964">
        <w:rPr>
          <w:rFonts w:ascii="Times New Roman" w:hAnsi="Times New Roman"/>
          <w:bCs/>
          <w:color w:val="000000" w:themeColor="text1"/>
          <w:kern w:val="1"/>
          <w:lang w:eastAsia="ar-SA"/>
        </w:rPr>
        <w:t xml:space="preserve">chemical vapor deposition (CVD) technique. In embodiments, the gate electrode material 1006 includes a material that is the same or substantially the same as the material of the gate electrode </w:t>
      </w:r>
      <w:r w:rsidR="00A92E84" w:rsidRPr="00536964">
        <w:rPr>
          <w:rFonts w:ascii="Times New Roman" w:hAnsi="Times New Roman"/>
          <w:bCs/>
          <w:color w:val="000000" w:themeColor="text1"/>
          <w:kern w:val="1"/>
          <w:lang w:eastAsia="ar-SA"/>
        </w:rPr>
        <w:t xml:space="preserve">110 </w:t>
      </w:r>
      <w:r w:rsidRPr="00536964">
        <w:rPr>
          <w:rFonts w:ascii="Times New Roman" w:hAnsi="Times New Roman"/>
          <w:bCs/>
          <w:color w:val="000000" w:themeColor="text1"/>
          <w:kern w:val="1"/>
          <w:lang w:eastAsia="ar-SA"/>
        </w:rPr>
        <w:t xml:space="preserve">described above. </w:t>
      </w:r>
      <w:r w:rsidR="003852B8" w:rsidRPr="00536964">
        <w:rPr>
          <w:rFonts w:ascii="Times New Roman" w:hAnsi="Times New Roman"/>
          <w:color w:val="000000" w:themeColor="text1"/>
        </w:rPr>
        <w:t>In an embodiment, the gate electrode material is deposited to a thickness, T</w:t>
      </w:r>
      <w:r w:rsidR="003852B8" w:rsidRPr="00536964">
        <w:rPr>
          <w:rFonts w:ascii="Times New Roman" w:hAnsi="Times New Roman"/>
          <w:color w:val="000000" w:themeColor="text1"/>
          <w:vertAlign w:val="subscript"/>
        </w:rPr>
        <w:t>G</w:t>
      </w:r>
      <w:r w:rsidR="003852B8" w:rsidRPr="00536964">
        <w:rPr>
          <w:rFonts w:ascii="Times New Roman" w:hAnsi="Times New Roman"/>
          <w:color w:val="000000" w:themeColor="text1"/>
        </w:rPr>
        <w:t>,</w:t>
      </w:r>
      <w:r w:rsidR="004C6B64" w:rsidRPr="00536964">
        <w:rPr>
          <w:rFonts w:ascii="Times New Roman" w:hAnsi="Times New Roman"/>
          <w:color w:val="000000" w:themeColor="text1"/>
        </w:rPr>
        <w:t xml:space="preserve"> </w:t>
      </w:r>
      <w:r w:rsidR="003852B8" w:rsidRPr="00536964">
        <w:rPr>
          <w:rFonts w:ascii="Times New Roman" w:hAnsi="Times New Roman"/>
          <w:color w:val="000000" w:themeColor="text1"/>
        </w:rPr>
        <w:t>that will determine a maximum gate length of a pillar transistor to be formed. In embodiments</w:t>
      </w:r>
      <w:r w:rsidR="004C6B64" w:rsidRPr="00536964">
        <w:rPr>
          <w:rFonts w:ascii="Times New Roman" w:hAnsi="Times New Roman"/>
          <w:color w:val="000000" w:themeColor="text1"/>
        </w:rPr>
        <w:t xml:space="preserve"> </w:t>
      </w:r>
      <w:r w:rsidR="003852B8" w:rsidRPr="00536964">
        <w:rPr>
          <w:rFonts w:ascii="Times New Roman" w:hAnsi="Times New Roman"/>
          <w:color w:val="000000" w:themeColor="text1"/>
        </w:rPr>
        <w:t>thickness, T</w:t>
      </w:r>
      <w:r w:rsidR="003852B8" w:rsidRPr="00536964">
        <w:rPr>
          <w:rFonts w:ascii="Times New Roman" w:hAnsi="Times New Roman"/>
          <w:color w:val="000000" w:themeColor="text1"/>
          <w:vertAlign w:val="subscript"/>
        </w:rPr>
        <w:t>G</w:t>
      </w:r>
      <w:r w:rsidR="003852B8" w:rsidRPr="00536964">
        <w:rPr>
          <w:rFonts w:ascii="Times New Roman" w:hAnsi="Times New Roman"/>
          <w:color w:val="000000" w:themeColor="text1"/>
        </w:rPr>
        <w:t xml:space="preserve">, is between </w:t>
      </w:r>
      <w:r w:rsidR="00940DDB" w:rsidRPr="00536964">
        <w:rPr>
          <w:rFonts w:ascii="Times New Roman" w:hAnsi="Times New Roman"/>
          <w:color w:val="000000" w:themeColor="text1"/>
        </w:rPr>
        <w:t>3</w:t>
      </w:r>
      <w:r w:rsidR="003852B8" w:rsidRPr="00536964">
        <w:rPr>
          <w:rFonts w:ascii="Times New Roman" w:hAnsi="Times New Roman"/>
          <w:color w:val="000000" w:themeColor="text1"/>
        </w:rPr>
        <w:t xml:space="preserve">0 nm and 200 nm. </w:t>
      </w:r>
    </w:p>
    <w:p w14:paraId="04CD9317" w14:textId="67789ECE" w:rsidR="00196CE2" w:rsidRPr="00536964" w:rsidRDefault="00196CE2" w:rsidP="00196CE2">
      <w:pPr>
        <w:widowControl w:val="0"/>
        <w:tabs>
          <w:tab w:val="num" w:pos="720"/>
        </w:tabs>
        <w:spacing w:line="360" w:lineRule="auto"/>
        <w:ind w:firstLine="720"/>
        <w:rPr>
          <w:rFonts w:ascii="Times New Roman" w:hAnsi="Times New Roman"/>
          <w:bCs/>
          <w:color w:val="000000" w:themeColor="text1"/>
          <w:kern w:val="1"/>
          <w:lang w:eastAsia="ar-SA"/>
        </w:rPr>
      </w:pPr>
      <w:r w:rsidRPr="00536964">
        <w:rPr>
          <w:rFonts w:ascii="Times New Roman" w:hAnsi="Times New Roman"/>
          <w:bCs/>
          <w:color w:val="000000" w:themeColor="text1"/>
          <w:kern w:val="1"/>
          <w:lang w:eastAsia="ar-SA"/>
        </w:rPr>
        <w:t>The deposition process is continued with the formation of a dielectric 1008 on the gate electrode material 1006.</w:t>
      </w:r>
      <w:r w:rsidR="00823CC4" w:rsidRPr="00536964">
        <w:rPr>
          <w:rFonts w:ascii="Times New Roman" w:hAnsi="Times New Roman"/>
          <w:bCs/>
          <w:color w:val="000000" w:themeColor="text1"/>
          <w:kern w:val="1"/>
          <w:lang w:eastAsia="ar-SA"/>
        </w:rPr>
        <w:t xml:space="preserve"> </w:t>
      </w:r>
      <w:r w:rsidRPr="00536964">
        <w:rPr>
          <w:rFonts w:ascii="Times New Roman" w:hAnsi="Times New Roman"/>
          <w:bCs/>
          <w:color w:val="000000" w:themeColor="text1"/>
          <w:kern w:val="1"/>
          <w:lang w:eastAsia="ar-SA"/>
        </w:rPr>
        <w:t xml:space="preserve">In an embodiment, the dielectric 1008 includes a material that is the same or substantially the same as the material of the dielectric 1002. </w:t>
      </w:r>
    </w:p>
    <w:p w14:paraId="5D908D48" w14:textId="26FDE55A" w:rsidR="00196CE2" w:rsidRPr="00536964" w:rsidRDefault="00196CE2" w:rsidP="00196CE2">
      <w:pPr>
        <w:widowControl w:val="0"/>
        <w:spacing w:line="360" w:lineRule="auto"/>
        <w:ind w:firstLine="720"/>
        <w:rPr>
          <w:rFonts w:ascii="Times New Roman" w:hAnsi="Times New Roman"/>
          <w:color w:val="000000" w:themeColor="text1"/>
        </w:rPr>
      </w:pPr>
      <w:r w:rsidRPr="00536964">
        <w:rPr>
          <w:rFonts w:ascii="Times New Roman" w:hAnsi="Times New Roman"/>
          <w:b/>
          <w:color w:val="000000" w:themeColor="text1"/>
          <w:kern w:val="1"/>
          <w:lang w:eastAsia="ar-SA"/>
        </w:rPr>
        <w:t>Figure 10C</w:t>
      </w:r>
      <w:r w:rsidRPr="00536964">
        <w:rPr>
          <w:rFonts w:ascii="Times New Roman" w:hAnsi="Times New Roman"/>
          <w:bCs/>
          <w:color w:val="000000" w:themeColor="text1"/>
          <w:kern w:val="1"/>
          <w:lang w:eastAsia="ar-SA"/>
        </w:rPr>
        <w:t xml:space="preserve"> illustrates the structure of </w:t>
      </w:r>
      <w:r w:rsidRPr="00536964">
        <w:rPr>
          <w:rFonts w:ascii="Times New Roman" w:hAnsi="Times New Roman"/>
          <w:b/>
          <w:color w:val="000000" w:themeColor="text1"/>
          <w:kern w:val="1"/>
          <w:lang w:eastAsia="ar-SA"/>
        </w:rPr>
        <w:t>Figure 10C</w:t>
      </w:r>
      <w:r w:rsidRPr="00536964">
        <w:rPr>
          <w:rFonts w:ascii="Times New Roman" w:hAnsi="Times New Roman"/>
          <w:bCs/>
          <w:color w:val="000000" w:themeColor="text1"/>
          <w:kern w:val="1"/>
          <w:lang w:eastAsia="ar-SA"/>
        </w:rPr>
        <w:t xml:space="preserve"> following the formation of an opening </w:t>
      </w:r>
      <w:r w:rsidR="00A424FB" w:rsidRPr="00536964">
        <w:rPr>
          <w:rFonts w:ascii="Times New Roman" w:hAnsi="Times New Roman"/>
          <w:bCs/>
          <w:color w:val="000000" w:themeColor="text1"/>
          <w:kern w:val="1"/>
          <w:lang w:eastAsia="ar-SA"/>
        </w:rPr>
        <w:t xml:space="preserve">1009 </w:t>
      </w:r>
      <w:r w:rsidRPr="00536964">
        <w:rPr>
          <w:rFonts w:ascii="Times New Roman" w:hAnsi="Times New Roman"/>
          <w:bCs/>
          <w:color w:val="000000" w:themeColor="text1"/>
          <w:kern w:val="1"/>
          <w:lang w:eastAsia="ar-SA"/>
        </w:rPr>
        <w:t xml:space="preserve">in the material layer stack 1004. In an embodiment, a mask </w:t>
      </w:r>
      <w:r w:rsidR="00A424FB" w:rsidRPr="00536964">
        <w:rPr>
          <w:rFonts w:ascii="Times New Roman" w:hAnsi="Times New Roman"/>
          <w:bCs/>
          <w:color w:val="000000" w:themeColor="text1"/>
          <w:kern w:val="1"/>
          <w:lang w:eastAsia="ar-SA"/>
        </w:rPr>
        <w:t>1011</w:t>
      </w:r>
      <w:r w:rsidRPr="00536964">
        <w:rPr>
          <w:rFonts w:ascii="Times New Roman" w:hAnsi="Times New Roman"/>
          <w:bCs/>
          <w:color w:val="000000" w:themeColor="text1"/>
          <w:kern w:val="1"/>
          <w:lang w:eastAsia="ar-SA"/>
        </w:rPr>
        <w:t xml:space="preserve"> is formed on the dielectric 1008. </w:t>
      </w:r>
      <w:r w:rsidRPr="00536964">
        <w:rPr>
          <w:rFonts w:ascii="Times New Roman" w:hAnsi="Times New Roman"/>
          <w:color w:val="000000" w:themeColor="text1"/>
        </w:rPr>
        <w:t xml:space="preserve">In an embodiment, mask </w:t>
      </w:r>
      <w:r w:rsidR="00A424FB" w:rsidRPr="00536964">
        <w:rPr>
          <w:rFonts w:ascii="Times New Roman" w:hAnsi="Times New Roman"/>
          <w:color w:val="000000" w:themeColor="text1"/>
        </w:rPr>
        <w:t>1011</w:t>
      </w:r>
      <w:r w:rsidR="00476933" w:rsidRPr="00536964">
        <w:rPr>
          <w:rFonts w:ascii="Times New Roman" w:hAnsi="Times New Roman"/>
          <w:color w:val="000000" w:themeColor="text1"/>
        </w:rPr>
        <w:t xml:space="preserve"> includes a photoresist material</w:t>
      </w:r>
      <w:r w:rsidRPr="00536964">
        <w:rPr>
          <w:rFonts w:ascii="Times New Roman" w:hAnsi="Times New Roman"/>
          <w:color w:val="000000" w:themeColor="text1"/>
        </w:rPr>
        <w:t xml:space="preserve">. In an embodiment, a plasma etch process is utilized to pattern material layer stack 1004 to form an opening </w:t>
      </w:r>
      <w:r w:rsidR="00A424FB" w:rsidRPr="00536964">
        <w:rPr>
          <w:rFonts w:ascii="Times New Roman" w:hAnsi="Times New Roman"/>
          <w:color w:val="000000" w:themeColor="text1"/>
        </w:rPr>
        <w:t>1009</w:t>
      </w:r>
      <w:r w:rsidRPr="00536964">
        <w:rPr>
          <w:rFonts w:ascii="Times New Roman" w:hAnsi="Times New Roman"/>
          <w:color w:val="000000" w:themeColor="text1"/>
        </w:rPr>
        <w:t xml:space="preserve">. In an embodiment, the plasma etch process forms an opening in the dielectric 1008. In an exemplary embodiment, a second etch process with etchants that are selective to dielectric 1008 is utilized to continue to etch gate electrode material 1006 to form opening </w:t>
      </w:r>
      <w:r w:rsidR="00A424FB" w:rsidRPr="00536964">
        <w:rPr>
          <w:rFonts w:ascii="Times New Roman" w:hAnsi="Times New Roman"/>
          <w:color w:val="000000" w:themeColor="text1"/>
        </w:rPr>
        <w:t>1009</w:t>
      </w:r>
      <w:r w:rsidRPr="00536964">
        <w:rPr>
          <w:rFonts w:ascii="Times New Roman" w:hAnsi="Times New Roman"/>
          <w:color w:val="000000" w:themeColor="text1"/>
        </w:rPr>
        <w:t>. The etch process forms sidewalls 1006A in the gate electrode material 1006</w:t>
      </w:r>
      <w:r w:rsidR="00823CC4" w:rsidRPr="00536964">
        <w:rPr>
          <w:rFonts w:ascii="Times New Roman" w:hAnsi="Times New Roman"/>
          <w:color w:val="000000" w:themeColor="text1"/>
        </w:rPr>
        <w:t xml:space="preserve"> </w:t>
      </w:r>
      <w:r w:rsidRPr="00536964">
        <w:rPr>
          <w:rFonts w:ascii="Times New Roman" w:hAnsi="Times New Roman"/>
          <w:color w:val="000000" w:themeColor="text1"/>
        </w:rPr>
        <w:t>that are substantially coplanar with sidewalls 1008A formed in the dielectric 1008. The etch process is continued until a portion of the dielectric 1002 is etched</w:t>
      </w:r>
      <w:r w:rsidR="00476933" w:rsidRPr="00536964">
        <w:rPr>
          <w:rFonts w:ascii="Times New Roman" w:hAnsi="Times New Roman"/>
          <w:color w:val="000000" w:themeColor="text1"/>
        </w:rPr>
        <w:t xml:space="preserve"> to expose the underlying electrode 1000</w:t>
      </w:r>
      <w:r w:rsidRPr="00536964">
        <w:rPr>
          <w:rFonts w:ascii="Times New Roman" w:hAnsi="Times New Roman"/>
          <w:color w:val="000000" w:themeColor="text1"/>
        </w:rPr>
        <w:t>. In some embodiments, the thickness</w:t>
      </w:r>
      <w:r w:rsidR="00476933" w:rsidRPr="00536964">
        <w:rPr>
          <w:rFonts w:ascii="Times New Roman" w:hAnsi="Times New Roman"/>
          <w:color w:val="000000" w:themeColor="text1"/>
        </w:rPr>
        <w:t>, T</w:t>
      </w:r>
      <w:r w:rsidR="00476933" w:rsidRPr="00536964">
        <w:rPr>
          <w:rFonts w:ascii="Times New Roman" w:hAnsi="Times New Roman"/>
          <w:color w:val="000000" w:themeColor="text1"/>
          <w:vertAlign w:val="subscript"/>
        </w:rPr>
        <w:t>DE</w:t>
      </w:r>
      <w:r w:rsidR="00476933" w:rsidRPr="00536964">
        <w:rPr>
          <w:rFonts w:ascii="Times New Roman" w:hAnsi="Times New Roman"/>
          <w:color w:val="000000" w:themeColor="text1"/>
        </w:rPr>
        <w:t xml:space="preserve">, </w:t>
      </w:r>
      <w:r w:rsidRPr="00536964">
        <w:rPr>
          <w:rFonts w:ascii="Times New Roman" w:hAnsi="Times New Roman"/>
          <w:color w:val="000000" w:themeColor="text1"/>
        </w:rPr>
        <w:t>of the dielectric 1002 above the electrode 1000 is between 1 nm and 3 nm</w:t>
      </w:r>
      <w:r w:rsidR="00824C32" w:rsidRPr="00536964">
        <w:rPr>
          <w:rFonts w:ascii="Times New Roman" w:hAnsi="Times New Roman"/>
          <w:color w:val="000000" w:themeColor="text1"/>
        </w:rPr>
        <w:t xml:space="preserve"> and determined during formation of the material layer stack 1004.</w:t>
      </w:r>
    </w:p>
    <w:p w14:paraId="71CDA595" w14:textId="191F04F6" w:rsidR="00824C32" w:rsidRPr="00536964" w:rsidRDefault="00824C32" w:rsidP="00196CE2">
      <w:pPr>
        <w:widowControl w:val="0"/>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an embodiment, the opening 1009 has a lateral </w:t>
      </w:r>
      <w:r w:rsidR="00EA5995" w:rsidRPr="00536964">
        <w:rPr>
          <w:rFonts w:ascii="Times New Roman" w:hAnsi="Times New Roman"/>
          <w:color w:val="000000" w:themeColor="text1"/>
        </w:rPr>
        <w:t>thickness</w:t>
      </w:r>
      <w:r w:rsidRPr="00536964">
        <w:rPr>
          <w:rFonts w:ascii="Times New Roman" w:hAnsi="Times New Roman"/>
          <w:color w:val="000000" w:themeColor="text1"/>
        </w:rPr>
        <w:t>, W</w:t>
      </w:r>
      <w:r w:rsidRPr="00536964">
        <w:rPr>
          <w:rFonts w:ascii="Times New Roman" w:hAnsi="Times New Roman"/>
          <w:color w:val="000000" w:themeColor="text1"/>
          <w:vertAlign w:val="subscript"/>
        </w:rPr>
        <w:t>O</w:t>
      </w:r>
      <w:r w:rsidRPr="00536964">
        <w:rPr>
          <w:rFonts w:ascii="Times New Roman" w:hAnsi="Times New Roman"/>
          <w:color w:val="000000" w:themeColor="text1"/>
        </w:rPr>
        <w:t>,</w:t>
      </w:r>
      <w:r w:rsidR="004C6B64" w:rsidRPr="00536964">
        <w:rPr>
          <w:rFonts w:ascii="Times New Roman" w:hAnsi="Times New Roman"/>
          <w:color w:val="000000" w:themeColor="text1"/>
        </w:rPr>
        <w:t xml:space="preserve"> </w:t>
      </w:r>
      <w:r w:rsidRPr="00536964">
        <w:rPr>
          <w:rFonts w:ascii="Times New Roman" w:hAnsi="Times New Roman"/>
          <w:color w:val="000000" w:themeColor="text1"/>
        </w:rPr>
        <w:t xml:space="preserve">along a length of the gate electrode material 1006. </w:t>
      </w:r>
      <w:r w:rsidR="003852B8" w:rsidRPr="00536964">
        <w:rPr>
          <w:rFonts w:ascii="Times New Roman" w:hAnsi="Times New Roman"/>
          <w:color w:val="000000" w:themeColor="text1"/>
        </w:rPr>
        <w:t>In embodiments,</w:t>
      </w:r>
      <w:r w:rsidR="004C6B64" w:rsidRPr="00536964">
        <w:rPr>
          <w:rFonts w:ascii="Times New Roman" w:hAnsi="Times New Roman"/>
          <w:color w:val="000000" w:themeColor="text1"/>
        </w:rPr>
        <w:t xml:space="preserve"> </w:t>
      </w:r>
      <w:r w:rsidR="003852B8" w:rsidRPr="00536964">
        <w:rPr>
          <w:rFonts w:ascii="Times New Roman" w:hAnsi="Times New Roman"/>
          <w:color w:val="000000" w:themeColor="text1"/>
        </w:rPr>
        <w:t>W</w:t>
      </w:r>
      <w:r w:rsidR="003852B8" w:rsidRPr="00536964">
        <w:rPr>
          <w:rFonts w:ascii="Times New Roman" w:hAnsi="Times New Roman"/>
          <w:color w:val="000000" w:themeColor="text1"/>
          <w:vertAlign w:val="subscript"/>
        </w:rPr>
        <w:t>O</w:t>
      </w:r>
      <w:r w:rsidR="003852B8" w:rsidRPr="00536964">
        <w:rPr>
          <w:rFonts w:ascii="Times New Roman" w:hAnsi="Times New Roman"/>
          <w:color w:val="000000" w:themeColor="text1"/>
        </w:rPr>
        <w:t xml:space="preserve">, is determined by a memory cell size to be fabricated once a transistor is formed. </w:t>
      </w:r>
      <w:r w:rsidR="0005472F" w:rsidRPr="00536964">
        <w:rPr>
          <w:rFonts w:ascii="Times New Roman" w:hAnsi="Times New Roman"/>
          <w:color w:val="000000" w:themeColor="text1"/>
        </w:rPr>
        <w:t>W</w:t>
      </w:r>
      <w:r w:rsidR="0005472F" w:rsidRPr="00536964">
        <w:rPr>
          <w:rFonts w:ascii="Times New Roman" w:hAnsi="Times New Roman"/>
          <w:color w:val="000000" w:themeColor="text1"/>
          <w:vertAlign w:val="subscript"/>
        </w:rPr>
        <w:t>O</w:t>
      </w:r>
      <w:r w:rsidR="003852B8" w:rsidRPr="00536964">
        <w:rPr>
          <w:rFonts w:ascii="Times New Roman" w:hAnsi="Times New Roman"/>
          <w:color w:val="000000" w:themeColor="text1"/>
        </w:rPr>
        <w:t xml:space="preserve"> may be also determined by a </w:t>
      </w:r>
      <w:r w:rsidR="00EA5995" w:rsidRPr="00536964">
        <w:rPr>
          <w:rFonts w:ascii="Times New Roman" w:hAnsi="Times New Roman"/>
          <w:color w:val="000000" w:themeColor="text1"/>
        </w:rPr>
        <w:t>lateral thickness</w:t>
      </w:r>
      <w:r w:rsidR="003852B8" w:rsidRPr="00536964">
        <w:rPr>
          <w:rFonts w:ascii="Times New Roman" w:hAnsi="Times New Roman"/>
          <w:color w:val="000000" w:themeColor="text1"/>
        </w:rPr>
        <w:t xml:space="preserve"> of the electrode 1000, minimum thicknesses of a gate dielectric layer and a channel layer to be formed. </w:t>
      </w:r>
    </w:p>
    <w:p w14:paraId="0D88D847" w14:textId="77777777" w:rsidR="00196CE2" w:rsidRPr="00536964" w:rsidRDefault="00196CE2" w:rsidP="00196CE2">
      <w:pPr>
        <w:widowControl w:val="0"/>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 xml:space="preserve"> Figure 10D</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10C</w:t>
      </w:r>
      <w:r w:rsidRPr="00536964">
        <w:rPr>
          <w:rFonts w:ascii="Times New Roman" w:hAnsi="Times New Roman"/>
          <w:color w:val="000000" w:themeColor="text1"/>
        </w:rPr>
        <w:t xml:space="preserve"> following the formation of a gate dielectric layer 1012 in the opening 1009. In an embodiment, the gate dielectric layer 1012 is </w:t>
      </w:r>
      <w:r w:rsidRPr="00536964">
        <w:rPr>
          <w:rFonts w:ascii="Times New Roman" w:hAnsi="Times New Roman"/>
          <w:color w:val="000000" w:themeColor="text1"/>
        </w:rPr>
        <w:lastRenderedPageBreak/>
        <w:t xml:space="preserve">deposited by an atomic layer deposition process. The ALD process may form a substantially conformal layer of gate dielectric layer 1012 on sidewalls 1006A and 1008A. In the illustrative embodiment, the gate dielectric layer 1012 is also deposited on the electrode 1000 and on uppermost surface 1008B of the dielectric 1008. </w:t>
      </w:r>
    </w:p>
    <w:p w14:paraId="55DDDC75" w14:textId="093EAB3C" w:rsidR="00196CE2" w:rsidRPr="00536964" w:rsidRDefault="00196CE2" w:rsidP="00196CE2">
      <w:pPr>
        <w:widowControl w:val="0"/>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10E</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10F</w:t>
      </w:r>
      <w:r w:rsidRPr="00536964">
        <w:rPr>
          <w:rFonts w:ascii="Times New Roman" w:hAnsi="Times New Roman"/>
          <w:color w:val="000000" w:themeColor="text1"/>
        </w:rPr>
        <w:t xml:space="preserve"> following the process to etch and remove portions of the gate dielectric layer 1012 from above the electrode 1000. In an embodiment, a plasma etch process that is anisotropic is utilized to etch and remove the gate dielectric layer 1012 from electrode surface 1000A and from above dielectric surface 1008A but not from sidewalls 1006A and 1008A.</w:t>
      </w:r>
      <w:r w:rsidR="00823CC4" w:rsidRPr="00536964">
        <w:rPr>
          <w:rFonts w:ascii="Times New Roman" w:hAnsi="Times New Roman"/>
          <w:color w:val="000000" w:themeColor="text1"/>
        </w:rPr>
        <w:t xml:space="preserve"> </w:t>
      </w:r>
    </w:p>
    <w:p w14:paraId="3B5F44FA" w14:textId="51A505D4" w:rsidR="00196CE2" w:rsidRPr="00536964" w:rsidRDefault="00196CE2" w:rsidP="00196CE2">
      <w:pPr>
        <w:widowControl w:val="0"/>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Figure10F</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10E</w:t>
      </w:r>
      <w:r w:rsidRPr="00536964">
        <w:rPr>
          <w:rFonts w:ascii="Times New Roman" w:hAnsi="Times New Roman"/>
          <w:color w:val="000000" w:themeColor="text1"/>
        </w:rPr>
        <w:t xml:space="preserve"> following the formation of </w:t>
      </w:r>
      <w:r w:rsidR="00476933" w:rsidRPr="00536964">
        <w:rPr>
          <w:rFonts w:ascii="Times New Roman" w:hAnsi="Times New Roman"/>
          <w:color w:val="000000" w:themeColor="text1"/>
        </w:rPr>
        <w:t>a</w:t>
      </w:r>
      <w:r w:rsidRPr="00536964">
        <w:rPr>
          <w:rFonts w:ascii="Times New Roman" w:hAnsi="Times New Roman"/>
          <w:color w:val="000000" w:themeColor="text1"/>
        </w:rPr>
        <w:t xml:space="preserve"> channel layer</w:t>
      </w:r>
      <w:r w:rsidR="004C6B64" w:rsidRPr="00536964">
        <w:rPr>
          <w:rFonts w:ascii="Times New Roman" w:hAnsi="Times New Roman"/>
          <w:color w:val="000000" w:themeColor="text1"/>
        </w:rPr>
        <w:t xml:space="preserve"> </w:t>
      </w:r>
      <w:r w:rsidR="00476933" w:rsidRPr="00536964">
        <w:rPr>
          <w:rFonts w:ascii="Times New Roman" w:hAnsi="Times New Roman"/>
          <w:color w:val="000000" w:themeColor="text1"/>
        </w:rPr>
        <w:t xml:space="preserve">1014 </w:t>
      </w:r>
      <w:r w:rsidRPr="00536964">
        <w:rPr>
          <w:rFonts w:ascii="Times New Roman" w:hAnsi="Times New Roman"/>
          <w:color w:val="000000" w:themeColor="text1"/>
        </w:rPr>
        <w:t xml:space="preserve">in the opening 1009 on the electrode 1000, </w:t>
      </w:r>
      <w:r w:rsidR="00A92E84" w:rsidRPr="00536964">
        <w:rPr>
          <w:rFonts w:ascii="Times New Roman" w:hAnsi="Times New Roman"/>
          <w:color w:val="000000" w:themeColor="text1"/>
        </w:rPr>
        <w:t>adjacent to</w:t>
      </w:r>
      <w:r w:rsidRPr="00536964">
        <w:rPr>
          <w:rFonts w:ascii="Times New Roman" w:hAnsi="Times New Roman"/>
          <w:color w:val="000000" w:themeColor="text1"/>
        </w:rPr>
        <w:t xml:space="preserve"> the gate dielectric layer </w:t>
      </w:r>
      <w:r w:rsidR="00A92E84" w:rsidRPr="00536964">
        <w:rPr>
          <w:rFonts w:ascii="Times New Roman" w:hAnsi="Times New Roman"/>
          <w:color w:val="000000" w:themeColor="text1"/>
        </w:rPr>
        <w:t>1012 and on the dielectric 1008</w:t>
      </w:r>
      <w:r w:rsidRPr="00536964">
        <w:rPr>
          <w:rFonts w:ascii="Times New Roman" w:hAnsi="Times New Roman"/>
          <w:color w:val="000000" w:themeColor="text1"/>
        </w:rPr>
        <w:t>. In an embodiment, a PVD, PECVD, CVD or an ALD process may be utilized to deposit the channel layer. In an embodiment, the channel layer 1014 is deposited to a thickness between 5</w:t>
      </w:r>
      <w:r w:rsidR="002142B9" w:rsidRPr="00536964">
        <w:rPr>
          <w:rFonts w:ascii="Times New Roman" w:hAnsi="Times New Roman"/>
          <w:color w:val="000000" w:themeColor="text1"/>
        </w:rPr>
        <w:t xml:space="preserve"> </w:t>
      </w:r>
      <w:r w:rsidRPr="00536964">
        <w:rPr>
          <w:rFonts w:ascii="Times New Roman" w:hAnsi="Times New Roman"/>
          <w:color w:val="000000" w:themeColor="text1"/>
        </w:rPr>
        <w:t xml:space="preserve">nm and 20 nm. </w:t>
      </w:r>
    </w:p>
    <w:p w14:paraId="50E607CE" w14:textId="69342D7B" w:rsidR="00196CE2" w:rsidRPr="00536964" w:rsidRDefault="00196CE2" w:rsidP="00196CE2">
      <w:pPr>
        <w:widowControl w:val="0"/>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10G</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10F</w:t>
      </w:r>
      <w:r w:rsidRPr="00536964">
        <w:rPr>
          <w:rFonts w:ascii="Times New Roman" w:hAnsi="Times New Roman"/>
          <w:color w:val="000000" w:themeColor="text1"/>
        </w:rPr>
        <w:t xml:space="preserve"> following the formation of a dielectric 1016 in the opening 1009. In an embodiment, the dielectric 1016 includes a material that is different from the dielectric 1008. In an embodiment, the dielectric 1008 includes silicon, nitrogen and one or more of oxygen or carbon and the dielectric 1016 includes silicon and oxygen.</w:t>
      </w:r>
      <w:r w:rsidR="006F172B" w:rsidRPr="00536964">
        <w:rPr>
          <w:rFonts w:ascii="Times New Roman" w:hAnsi="Times New Roman"/>
          <w:color w:val="000000" w:themeColor="text1"/>
        </w:rPr>
        <w:t xml:space="preserve"> </w:t>
      </w:r>
      <w:r w:rsidRPr="00536964">
        <w:rPr>
          <w:rFonts w:ascii="Times New Roman" w:hAnsi="Times New Roman"/>
          <w:color w:val="000000" w:themeColor="text1"/>
        </w:rPr>
        <w:t xml:space="preserve">In an embodiment, dielectric 1016 is deposited in a manner that is substantially the same as a deposition process utilized to form dielectric 1008. </w:t>
      </w:r>
      <w:r w:rsidR="00CE7211" w:rsidRPr="00536964">
        <w:rPr>
          <w:rFonts w:ascii="Times New Roman" w:hAnsi="Times New Roman"/>
          <w:color w:val="000000" w:themeColor="text1"/>
        </w:rPr>
        <w:t>In an embodiment, the dielectric 1016 is deposited in the opening 1009, adjacent channel layer 1014 and on a top portion of gate dielectric layer 1012.</w:t>
      </w:r>
    </w:p>
    <w:p w14:paraId="23C653A3" w14:textId="77777777" w:rsidR="00196CE2" w:rsidRPr="00536964" w:rsidRDefault="00196CE2" w:rsidP="00196CE2">
      <w:pPr>
        <w:widowControl w:val="0"/>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After the deposition process, the dielectric 1016 is planarized. In an embodiment, the planarization process includes a CMP process. </w:t>
      </w:r>
    </w:p>
    <w:p w14:paraId="0A8359FA" w14:textId="4913D9B7" w:rsidR="00196CE2" w:rsidRPr="00536964" w:rsidRDefault="00196CE2" w:rsidP="00196CE2">
      <w:pPr>
        <w:widowControl w:val="0"/>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10H</w:t>
      </w:r>
      <w:r w:rsidRPr="00536964">
        <w:rPr>
          <w:rFonts w:ascii="Times New Roman" w:hAnsi="Times New Roman"/>
          <w:color w:val="000000" w:themeColor="text1"/>
        </w:rPr>
        <w:t xml:space="preserve"> illustrates the structure of </w:t>
      </w:r>
      <w:r w:rsidRPr="00536964">
        <w:rPr>
          <w:rFonts w:ascii="Times New Roman" w:hAnsi="Times New Roman"/>
          <w:b/>
          <w:bCs/>
          <w:color w:val="000000" w:themeColor="text1"/>
        </w:rPr>
        <w:t>Figure 10G</w:t>
      </w:r>
      <w:r w:rsidRPr="00536964">
        <w:rPr>
          <w:rFonts w:ascii="Times New Roman" w:hAnsi="Times New Roman"/>
          <w:color w:val="000000" w:themeColor="text1"/>
        </w:rPr>
        <w:t xml:space="preserve"> following the process to selectively recess dielectric 1016 with respect to dielectric 1008, gate dielectric layer 1012 and channel layer 1014. In an exemplary embodiment,</w:t>
      </w:r>
      <w:r w:rsidR="00823CC4" w:rsidRPr="00536964">
        <w:rPr>
          <w:rFonts w:ascii="Times New Roman" w:hAnsi="Times New Roman"/>
          <w:color w:val="000000" w:themeColor="text1"/>
        </w:rPr>
        <w:t xml:space="preserve"> </w:t>
      </w:r>
      <w:r w:rsidRPr="00536964">
        <w:rPr>
          <w:rFonts w:ascii="Times New Roman" w:hAnsi="Times New Roman"/>
          <w:color w:val="000000" w:themeColor="text1"/>
        </w:rPr>
        <w:t>the dielectric 1016 is recessed by a wet etch process below an uppermost surface 1008B. In an embodiment, the</w:t>
      </w:r>
      <w:r w:rsidR="00823CC4" w:rsidRPr="00536964">
        <w:rPr>
          <w:rFonts w:ascii="Times New Roman" w:hAnsi="Times New Roman"/>
          <w:color w:val="000000" w:themeColor="text1"/>
        </w:rPr>
        <w:t xml:space="preserve"> </w:t>
      </w:r>
      <w:r w:rsidRPr="00536964">
        <w:rPr>
          <w:rFonts w:ascii="Times New Roman" w:hAnsi="Times New Roman"/>
          <w:color w:val="000000" w:themeColor="text1"/>
        </w:rPr>
        <w:t xml:space="preserve">dielectric 1016 may be recessed to a level of an uppermost surface 1006B of the gate electrode material 1006. </w:t>
      </w:r>
    </w:p>
    <w:p w14:paraId="19940CA3" w14:textId="0ED78792" w:rsidR="00963EA4" w:rsidRPr="00536964" w:rsidRDefault="00963EA4" w:rsidP="00196CE2">
      <w:pPr>
        <w:widowControl w:val="0"/>
        <w:spacing w:line="360" w:lineRule="auto"/>
        <w:ind w:firstLine="720"/>
        <w:rPr>
          <w:rFonts w:ascii="Times New Roman" w:hAnsi="Times New Roman"/>
          <w:color w:val="000000" w:themeColor="text1"/>
        </w:rPr>
      </w:pPr>
      <w:r w:rsidRPr="00536964">
        <w:rPr>
          <w:rFonts w:ascii="Times New Roman" w:hAnsi="Times New Roman"/>
          <w:color w:val="000000" w:themeColor="text1"/>
        </w:rPr>
        <w:t xml:space="preserve">In an embodiment, the channel layer 1014 and the gate dielectric layer 1012 are </w:t>
      </w:r>
      <w:r w:rsidR="00467E7B" w:rsidRPr="00536964">
        <w:rPr>
          <w:rFonts w:ascii="Times New Roman" w:hAnsi="Times New Roman"/>
          <w:color w:val="000000" w:themeColor="text1"/>
        </w:rPr>
        <w:t xml:space="preserve">both </w:t>
      </w:r>
      <w:r w:rsidRPr="00536964">
        <w:rPr>
          <w:rFonts w:ascii="Times New Roman" w:hAnsi="Times New Roman"/>
          <w:color w:val="000000" w:themeColor="text1"/>
        </w:rPr>
        <w:t xml:space="preserve">recessed below the uppermost surface 1008B but to a level above the uppermost surface 1006B, as indicated by dashed lines 1017. In an embodiment, the channel layer 1014 and the gate dielectric layer 1012 are recessed (indicated by dashed lines 1017) below the uppermost surface </w:t>
      </w:r>
      <w:r w:rsidRPr="00536964">
        <w:rPr>
          <w:rFonts w:ascii="Times New Roman" w:hAnsi="Times New Roman"/>
          <w:color w:val="000000" w:themeColor="text1"/>
        </w:rPr>
        <w:lastRenderedPageBreak/>
        <w:t>1008B to a level of an uppermost surface 1016A of the dielectric 1016</w:t>
      </w:r>
      <w:r w:rsidR="00467E7B" w:rsidRPr="00536964">
        <w:rPr>
          <w:rFonts w:ascii="Times New Roman" w:hAnsi="Times New Roman"/>
          <w:color w:val="000000" w:themeColor="text1"/>
        </w:rPr>
        <w:t xml:space="preserve">, where the uppermost surface 1016A is above surface 1006B. </w:t>
      </w:r>
    </w:p>
    <w:p w14:paraId="6C1F836A" w14:textId="003AF7E0" w:rsidR="00196CE2" w:rsidRPr="00536964" w:rsidRDefault="00196CE2" w:rsidP="004934DF">
      <w:pPr>
        <w:widowControl w:val="0"/>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 xml:space="preserve">Figure 10I </w:t>
      </w:r>
      <w:r w:rsidRPr="00536964">
        <w:rPr>
          <w:rFonts w:ascii="Times New Roman" w:hAnsi="Times New Roman"/>
          <w:color w:val="000000" w:themeColor="text1"/>
        </w:rPr>
        <w:t xml:space="preserve">illustrates the structure of </w:t>
      </w:r>
      <w:r w:rsidRPr="00536964">
        <w:rPr>
          <w:rFonts w:ascii="Times New Roman" w:hAnsi="Times New Roman"/>
          <w:b/>
          <w:bCs/>
          <w:color w:val="000000" w:themeColor="text1"/>
        </w:rPr>
        <w:t>Figure 10H</w:t>
      </w:r>
      <w:r w:rsidRPr="00536964">
        <w:rPr>
          <w:rFonts w:ascii="Times New Roman" w:hAnsi="Times New Roman"/>
          <w:color w:val="000000" w:themeColor="text1"/>
        </w:rPr>
        <w:t xml:space="preserve"> following the formation of electrode 1018. In an embodiment, an electrode material is blanket deposited into the opening 1009. In an embodiment, the electrode material is blanket deposited using a PVD, CVD, PECVD or an ALD process. In the illustrative embodiment, the electrode material is deposited on the dielectric 1016, adjacent to channel layer 1014, on uppermost portions of the gate dielectric layer 1012 and on dielectric surface 1008B. After deposition, the electrode material may be planarized by a CMP process to form </w:t>
      </w:r>
      <w:r w:rsidR="00682E4B">
        <w:rPr>
          <w:rFonts w:ascii="Times New Roman" w:hAnsi="Times New Roman"/>
          <w:color w:val="000000" w:themeColor="text1"/>
        </w:rPr>
        <w:t xml:space="preserve">drain </w:t>
      </w:r>
      <w:proofErr w:type="spellStart"/>
      <w:r w:rsidR="00682E4B">
        <w:rPr>
          <w:rFonts w:ascii="Times New Roman" w:hAnsi="Times New Roman"/>
          <w:color w:val="000000" w:themeColor="text1"/>
        </w:rPr>
        <w:t>strucure</w:t>
      </w:r>
      <w:proofErr w:type="spellEnd"/>
      <w:r w:rsidRPr="00536964">
        <w:rPr>
          <w:rFonts w:ascii="Times New Roman" w:hAnsi="Times New Roman"/>
          <w:color w:val="000000" w:themeColor="text1"/>
        </w:rPr>
        <w:t xml:space="preserve"> 1018 and complete formation of </w:t>
      </w:r>
      <w:r w:rsidR="001E01F1" w:rsidRPr="00536964">
        <w:rPr>
          <w:rFonts w:ascii="Times New Roman" w:hAnsi="Times New Roman"/>
          <w:color w:val="000000" w:themeColor="text1"/>
        </w:rPr>
        <w:t>pillar select transistor 102</w:t>
      </w:r>
      <w:r w:rsidRPr="00536964">
        <w:rPr>
          <w:rFonts w:ascii="Times New Roman" w:hAnsi="Times New Roman"/>
          <w:color w:val="000000" w:themeColor="text1"/>
        </w:rPr>
        <w:t>0, as shown.</w:t>
      </w:r>
    </w:p>
    <w:p w14:paraId="75322163" w14:textId="0A290812" w:rsidR="004934DF" w:rsidRPr="00536964" w:rsidRDefault="004934DF" w:rsidP="004934DF">
      <w:pPr>
        <w:widowControl w:val="0"/>
        <w:spacing w:line="360" w:lineRule="auto"/>
        <w:ind w:firstLine="720"/>
        <w:rPr>
          <w:rFonts w:ascii="Times New Roman" w:hAnsi="Times New Roman"/>
          <w:color w:val="000000" w:themeColor="text1"/>
        </w:rPr>
      </w:pPr>
      <w:r w:rsidRPr="00536964">
        <w:rPr>
          <w:rFonts w:ascii="Times New Roman" w:hAnsi="Times New Roman"/>
          <w:color w:val="000000" w:themeColor="text1"/>
        </w:rPr>
        <w:t>In an embodiment,</w:t>
      </w:r>
      <w:r w:rsidR="00276E17" w:rsidRPr="00536964">
        <w:rPr>
          <w:rFonts w:ascii="Times New Roman" w:hAnsi="Times New Roman"/>
          <w:color w:val="000000" w:themeColor="text1"/>
        </w:rPr>
        <w:t xml:space="preserve"> the drain structure 1018 is adjacent to the channel layer 1014 as well as the gate dielectric layer </w:t>
      </w:r>
      <w:r w:rsidR="003261EA" w:rsidRPr="00536964">
        <w:rPr>
          <w:rFonts w:ascii="Times New Roman" w:hAnsi="Times New Roman"/>
          <w:color w:val="000000" w:themeColor="text1"/>
        </w:rPr>
        <w:t xml:space="preserve">1012 as shown in </w:t>
      </w:r>
      <w:r w:rsidR="003261EA" w:rsidRPr="00536964">
        <w:rPr>
          <w:rFonts w:ascii="Times New Roman" w:hAnsi="Times New Roman"/>
          <w:b/>
          <w:bCs/>
          <w:color w:val="000000" w:themeColor="text1"/>
        </w:rPr>
        <w:t>Figure 11</w:t>
      </w:r>
      <w:r w:rsidR="003261EA" w:rsidRPr="00536964">
        <w:rPr>
          <w:rFonts w:ascii="Times New Roman" w:hAnsi="Times New Roman"/>
          <w:color w:val="000000" w:themeColor="text1"/>
        </w:rPr>
        <w:t>. In some such embodiments, the drain structure 1018 has a lateral thickness, W</w:t>
      </w:r>
      <w:r w:rsidR="003261EA" w:rsidRPr="00536964">
        <w:rPr>
          <w:rFonts w:ascii="Times New Roman" w:hAnsi="Times New Roman"/>
          <w:color w:val="000000" w:themeColor="text1"/>
          <w:vertAlign w:val="subscript"/>
        </w:rPr>
        <w:t>D</w:t>
      </w:r>
      <w:r w:rsidR="003261EA" w:rsidRPr="00536964">
        <w:rPr>
          <w:rFonts w:ascii="Times New Roman" w:hAnsi="Times New Roman"/>
          <w:color w:val="000000" w:themeColor="text1"/>
        </w:rPr>
        <w:t>, that is the same or substantially the same as the lateral thickness, W</w:t>
      </w:r>
      <w:r w:rsidR="003261EA" w:rsidRPr="00536964">
        <w:rPr>
          <w:rFonts w:ascii="Times New Roman" w:hAnsi="Times New Roman"/>
          <w:color w:val="000000" w:themeColor="text1"/>
          <w:vertAlign w:val="subscript"/>
        </w:rPr>
        <w:t>S</w:t>
      </w:r>
      <w:r w:rsidR="003261EA" w:rsidRPr="00536964">
        <w:rPr>
          <w:rFonts w:ascii="Times New Roman" w:hAnsi="Times New Roman"/>
          <w:color w:val="000000" w:themeColor="text1"/>
        </w:rPr>
        <w:t xml:space="preserve"> of the source structure 1000. </w:t>
      </w:r>
    </w:p>
    <w:p w14:paraId="7E9A8C15" w14:textId="498D588F" w:rsidR="00BC1797" w:rsidRPr="00536964" w:rsidRDefault="00196CE2" w:rsidP="00D96FCD">
      <w:pPr>
        <w:widowControl w:val="0"/>
        <w:spacing w:line="360" w:lineRule="auto"/>
        <w:ind w:firstLine="720"/>
        <w:rPr>
          <w:rFonts w:ascii="Times New Roman" w:hAnsi="Times New Roman"/>
          <w:color w:val="000000" w:themeColor="text1"/>
        </w:rPr>
      </w:pPr>
      <w:r w:rsidRPr="00536964">
        <w:rPr>
          <w:rFonts w:ascii="Times New Roman" w:hAnsi="Times New Roman"/>
          <w:color w:val="000000" w:themeColor="text1"/>
        </w:rPr>
        <w:t>While fabrication process described in association with Figure 10A – 10I illustrate a method to form a single transistor, an array of transistors may be formed by forming a plurality of openings such as opening 1</w:t>
      </w:r>
      <w:r w:rsidR="00BC1797" w:rsidRPr="00536964">
        <w:rPr>
          <w:rFonts w:ascii="Times New Roman" w:hAnsi="Times New Roman"/>
          <w:color w:val="000000" w:themeColor="text1"/>
        </w:rPr>
        <w:t>0</w:t>
      </w:r>
      <w:r w:rsidRPr="00536964">
        <w:rPr>
          <w:rFonts w:ascii="Times New Roman" w:hAnsi="Times New Roman"/>
          <w:color w:val="000000" w:themeColor="text1"/>
        </w:rPr>
        <w:t xml:space="preserve">09 in the material layer stack 1004 as illustrated in </w:t>
      </w:r>
      <w:r w:rsidRPr="00536964">
        <w:rPr>
          <w:rFonts w:ascii="Times New Roman" w:hAnsi="Times New Roman"/>
          <w:b/>
          <w:bCs/>
          <w:color w:val="000000" w:themeColor="text1"/>
        </w:rPr>
        <w:t>Figure 10C.</w:t>
      </w:r>
    </w:p>
    <w:p w14:paraId="2FFC8F86" w14:textId="72838826" w:rsidR="00D96FCD" w:rsidRPr="00536964" w:rsidRDefault="00196CE2" w:rsidP="00D96FCD">
      <w:pPr>
        <w:widowControl w:val="0"/>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Figure 1</w:t>
      </w:r>
      <w:r w:rsidR="00276E17" w:rsidRPr="00536964">
        <w:rPr>
          <w:rFonts w:ascii="Times New Roman" w:hAnsi="Times New Roman"/>
          <w:b/>
          <w:bCs/>
          <w:color w:val="000000" w:themeColor="text1"/>
        </w:rPr>
        <w:t>2</w:t>
      </w:r>
      <w:r w:rsidR="003261EA" w:rsidRPr="00536964">
        <w:rPr>
          <w:rFonts w:ascii="Times New Roman" w:hAnsi="Times New Roman"/>
          <w:b/>
          <w:bCs/>
          <w:color w:val="000000" w:themeColor="text1"/>
        </w:rPr>
        <w:t>A</w:t>
      </w:r>
      <w:r w:rsidRPr="00536964">
        <w:rPr>
          <w:rFonts w:ascii="Times New Roman" w:hAnsi="Times New Roman"/>
          <w:color w:val="000000" w:themeColor="text1"/>
        </w:rPr>
        <w:t xml:space="preserve"> is a cross-sectional illustration of a </w:t>
      </w:r>
      <w:r w:rsidR="00E46FA9" w:rsidRPr="00536964">
        <w:rPr>
          <w:rFonts w:ascii="Times New Roman" w:hAnsi="Times New Roman"/>
          <w:color w:val="000000" w:themeColor="text1"/>
        </w:rPr>
        <w:t>transistor array</w:t>
      </w:r>
      <w:r w:rsidRPr="00536964">
        <w:rPr>
          <w:rFonts w:ascii="Times New Roman" w:hAnsi="Times New Roman"/>
          <w:color w:val="000000" w:themeColor="text1"/>
        </w:rPr>
        <w:t xml:space="preserve"> </w:t>
      </w:r>
      <w:r w:rsidR="00E46FA9" w:rsidRPr="00536964">
        <w:rPr>
          <w:rFonts w:ascii="Times New Roman" w:hAnsi="Times New Roman"/>
          <w:color w:val="000000" w:themeColor="text1"/>
        </w:rPr>
        <w:t>1019 including</w:t>
      </w:r>
      <w:r w:rsidRPr="00536964">
        <w:rPr>
          <w:rFonts w:ascii="Times New Roman" w:hAnsi="Times New Roman"/>
          <w:color w:val="000000" w:themeColor="text1"/>
        </w:rPr>
        <w:t xml:space="preserve"> transistor</w:t>
      </w:r>
      <w:r w:rsidR="00D96FCD" w:rsidRPr="00536964">
        <w:rPr>
          <w:rFonts w:ascii="Times New Roman" w:hAnsi="Times New Roman"/>
          <w:color w:val="000000" w:themeColor="text1"/>
        </w:rPr>
        <w:t>s</w:t>
      </w:r>
      <w:r w:rsidRPr="00536964">
        <w:rPr>
          <w:rFonts w:ascii="Times New Roman" w:hAnsi="Times New Roman"/>
          <w:color w:val="000000" w:themeColor="text1"/>
        </w:rPr>
        <w:t xml:space="preserve"> 1020</w:t>
      </w:r>
      <w:r w:rsidR="00D96FCD" w:rsidRPr="00536964">
        <w:rPr>
          <w:rFonts w:ascii="Times New Roman" w:hAnsi="Times New Roman"/>
          <w:color w:val="000000" w:themeColor="text1"/>
        </w:rPr>
        <w:t>A and 1020B</w:t>
      </w:r>
      <w:r w:rsidRPr="00536964">
        <w:rPr>
          <w:rFonts w:ascii="Times New Roman" w:hAnsi="Times New Roman"/>
          <w:color w:val="000000" w:themeColor="text1"/>
        </w:rPr>
        <w:t>.</w:t>
      </w:r>
      <w:r w:rsidR="00823CC4" w:rsidRPr="00536964">
        <w:rPr>
          <w:rFonts w:ascii="Times New Roman" w:hAnsi="Times New Roman"/>
          <w:color w:val="000000" w:themeColor="text1"/>
        </w:rPr>
        <w:t xml:space="preserve"> </w:t>
      </w:r>
      <w:r w:rsidR="00D96FCD" w:rsidRPr="00536964">
        <w:rPr>
          <w:rFonts w:ascii="Times New Roman" w:hAnsi="Times New Roman"/>
          <w:color w:val="000000" w:themeColor="text1"/>
        </w:rPr>
        <w:t xml:space="preserve">Transistors 1020A and 1020B have one or more features of the </w:t>
      </w:r>
      <w:r w:rsidR="001E01F1" w:rsidRPr="00536964">
        <w:rPr>
          <w:rFonts w:ascii="Times New Roman" w:hAnsi="Times New Roman"/>
          <w:color w:val="000000" w:themeColor="text1"/>
        </w:rPr>
        <w:t>pillar select transistor 102</w:t>
      </w:r>
      <w:r w:rsidR="00D96FCD" w:rsidRPr="00536964">
        <w:rPr>
          <w:rFonts w:ascii="Times New Roman" w:hAnsi="Times New Roman"/>
          <w:color w:val="000000" w:themeColor="text1"/>
        </w:rPr>
        <w:t xml:space="preserve">0 illustrated in </w:t>
      </w:r>
      <w:r w:rsidR="00D96FCD" w:rsidRPr="00536964">
        <w:rPr>
          <w:rFonts w:ascii="Times New Roman" w:hAnsi="Times New Roman"/>
          <w:b/>
          <w:bCs/>
          <w:color w:val="000000" w:themeColor="text1"/>
        </w:rPr>
        <w:t>Figure 10I</w:t>
      </w:r>
      <w:r w:rsidR="00D96FCD" w:rsidRPr="00536964">
        <w:rPr>
          <w:rFonts w:ascii="Times New Roman" w:hAnsi="Times New Roman"/>
          <w:color w:val="000000" w:themeColor="text1"/>
        </w:rPr>
        <w:t xml:space="preserve">. </w:t>
      </w:r>
      <w:r w:rsidRPr="00536964">
        <w:rPr>
          <w:rFonts w:ascii="Times New Roman" w:hAnsi="Times New Roman"/>
          <w:color w:val="000000" w:themeColor="text1"/>
        </w:rPr>
        <w:t xml:space="preserve">In the illustrative embodiment, gate electrode material 1006 is shared between </w:t>
      </w:r>
      <w:r w:rsidR="001E01F1" w:rsidRPr="00536964">
        <w:rPr>
          <w:rFonts w:ascii="Times New Roman" w:hAnsi="Times New Roman"/>
          <w:color w:val="000000" w:themeColor="text1"/>
        </w:rPr>
        <w:t>pillar select transistor 102</w:t>
      </w:r>
      <w:r w:rsidR="00D96FCD" w:rsidRPr="00536964">
        <w:rPr>
          <w:rFonts w:ascii="Times New Roman" w:hAnsi="Times New Roman"/>
          <w:color w:val="000000" w:themeColor="text1"/>
        </w:rPr>
        <w:t>0A and 1020B</w:t>
      </w:r>
      <w:r w:rsidR="00127821" w:rsidRPr="00536964">
        <w:rPr>
          <w:rFonts w:ascii="Times New Roman" w:hAnsi="Times New Roman"/>
          <w:color w:val="000000" w:themeColor="text1"/>
        </w:rPr>
        <w:t xml:space="preserve"> and is a feature of the fabrication process described above</w:t>
      </w:r>
      <w:r w:rsidRPr="00536964">
        <w:rPr>
          <w:rFonts w:ascii="Times New Roman" w:hAnsi="Times New Roman"/>
          <w:color w:val="000000" w:themeColor="text1"/>
        </w:rPr>
        <w:t>. In an embodiment, edge portions of the gate electrode material be etched to form a shared gate electrode 1022</w:t>
      </w:r>
      <w:r w:rsidR="00BC3B87" w:rsidRPr="00536964">
        <w:rPr>
          <w:rFonts w:ascii="Times New Roman" w:hAnsi="Times New Roman"/>
          <w:color w:val="000000" w:themeColor="text1"/>
        </w:rPr>
        <w:t xml:space="preserve">, </w:t>
      </w:r>
      <w:r w:rsidR="00D96FCD" w:rsidRPr="00536964">
        <w:rPr>
          <w:rFonts w:ascii="Times New Roman" w:hAnsi="Times New Roman"/>
          <w:color w:val="000000" w:themeColor="text1"/>
        </w:rPr>
        <w:t xml:space="preserve">such </w:t>
      </w:r>
      <w:r w:rsidR="00BC3B87" w:rsidRPr="00536964">
        <w:rPr>
          <w:rFonts w:ascii="Times New Roman" w:hAnsi="Times New Roman"/>
          <w:color w:val="000000" w:themeColor="text1"/>
        </w:rPr>
        <w:t xml:space="preserve">as </w:t>
      </w:r>
      <w:r w:rsidR="00D96FCD" w:rsidRPr="00536964">
        <w:rPr>
          <w:rFonts w:ascii="Times New Roman" w:hAnsi="Times New Roman"/>
          <w:color w:val="000000" w:themeColor="text1"/>
        </w:rPr>
        <w:t xml:space="preserve">is </w:t>
      </w:r>
      <w:r w:rsidR="00BC3B87" w:rsidRPr="00536964">
        <w:rPr>
          <w:rFonts w:ascii="Times New Roman" w:hAnsi="Times New Roman"/>
          <w:color w:val="000000" w:themeColor="text1"/>
        </w:rPr>
        <w:t xml:space="preserve">shown. </w:t>
      </w:r>
      <w:r w:rsidR="00D96FCD" w:rsidRPr="00536964">
        <w:rPr>
          <w:rFonts w:ascii="Times New Roman" w:hAnsi="Times New Roman"/>
          <w:color w:val="000000" w:themeColor="text1"/>
        </w:rPr>
        <w:t xml:space="preserve">Lateral spacing between respective electrodes 1000 </w:t>
      </w:r>
      <w:r w:rsidR="00127821" w:rsidRPr="00536964">
        <w:rPr>
          <w:rFonts w:ascii="Times New Roman" w:hAnsi="Times New Roman"/>
          <w:color w:val="000000" w:themeColor="text1"/>
        </w:rPr>
        <w:t xml:space="preserve">of each </w:t>
      </w:r>
      <w:r w:rsidR="001E01F1" w:rsidRPr="00536964">
        <w:rPr>
          <w:rFonts w:ascii="Times New Roman" w:hAnsi="Times New Roman"/>
          <w:color w:val="000000" w:themeColor="text1"/>
        </w:rPr>
        <w:t>pillar select transistor 102</w:t>
      </w:r>
      <w:r w:rsidR="00127821" w:rsidRPr="00536964">
        <w:rPr>
          <w:rFonts w:ascii="Times New Roman" w:hAnsi="Times New Roman"/>
          <w:color w:val="000000" w:themeColor="text1"/>
        </w:rPr>
        <w:t xml:space="preserve">0A and 1020B </w:t>
      </w:r>
      <w:r w:rsidR="00D96FCD" w:rsidRPr="00536964">
        <w:rPr>
          <w:rFonts w:ascii="Times New Roman" w:hAnsi="Times New Roman"/>
          <w:color w:val="000000" w:themeColor="text1"/>
        </w:rPr>
        <w:t>may depend on the cell spacing</w:t>
      </w:r>
      <w:r w:rsidR="00127821" w:rsidRPr="00536964">
        <w:rPr>
          <w:rFonts w:ascii="Times New Roman" w:hAnsi="Times New Roman"/>
          <w:color w:val="000000" w:themeColor="text1"/>
        </w:rPr>
        <w:t xml:space="preserve">, </w:t>
      </w:r>
      <w:r w:rsidR="00EA5995" w:rsidRPr="00536964">
        <w:rPr>
          <w:rFonts w:ascii="Times New Roman" w:hAnsi="Times New Roman"/>
          <w:color w:val="000000" w:themeColor="text1"/>
        </w:rPr>
        <w:t>lateral thickness</w:t>
      </w:r>
      <w:r w:rsidR="00D96FCD" w:rsidRPr="00536964">
        <w:rPr>
          <w:rFonts w:ascii="Times New Roman" w:hAnsi="Times New Roman"/>
          <w:color w:val="000000" w:themeColor="text1"/>
        </w:rPr>
        <w:t xml:space="preserve"> of each memory cell</w:t>
      </w:r>
      <w:r w:rsidR="00127821" w:rsidRPr="00536964">
        <w:rPr>
          <w:rFonts w:ascii="Times New Roman" w:hAnsi="Times New Roman"/>
          <w:color w:val="000000" w:themeColor="text1"/>
        </w:rPr>
        <w:t xml:space="preserve"> and on a thickness of the gate electrode into the plane of the figure (for e.g., along z-axis).</w:t>
      </w:r>
    </w:p>
    <w:p w14:paraId="724302D0" w14:textId="748EC0C4" w:rsidR="00D96FCD" w:rsidRPr="00536964" w:rsidRDefault="00D96FCD" w:rsidP="00D96FCD">
      <w:pPr>
        <w:widowControl w:val="0"/>
        <w:spacing w:line="360" w:lineRule="auto"/>
        <w:ind w:firstLine="720"/>
        <w:rPr>
          <w:rFonts w:ascii="Times New Roman" w:hAnsi="Times New Roman"/>
          <w:color w:val="000000" w:themeColor="text1"/>
        </w:rPr>
      </w:pPr>
      <w:r w:rsidRPr="00536964">
        <w:rPr>
          <w:rFonts w:ascii="Times New Roman" w:hAnsi="Times New Roman"/>
          <w:b/>
          <w:bCs/>
          <w:color w:val="000000" w:themeColor="text1"/>
        </w:rPr>
        <w:t xml:space="preserve">Figure </w:t>
      </w:r>
      <w:r w:rsidR="00941B15" w:rsidRPr="00536964">
        <w:rPr>
          <w:rFonts w:ascii="Times New Roman" w:hAnsi="Times New Roman"/>
          <w:b/>
          <w:bCs/>
          <w:color w:val="000000" w:themeColor="text1"/>
        </w:rPr>
        <w:t>1</w:t>
      </w:r>
      <w:r w:rsidR="001423EE" w:rsidRPr="00536964">
        <w:rPr>
          <w:rFonts w:ascii="Times New Roman" w:hAnsi="Times New Roman"/>
          <w:b/>
          <w:bCs/>
          <w:color w:val="000000" w:themeColor="text1"/>
        </w:rPr>
        <w:t>2</w:t>
      </w:r>
      <w:r w:rsidR="003261EA" w:rsidRPr="00536964">
        <w:rPr>
          <w:rFonts w:ascii="Times New Roman" w:hAnsi="Times New Roman"/>
          <w:b/>
          <w:bCs/>
          <w:color w:val="000000" w:themeColor="text1"/>
        </w:rPr>
        <w:t>B</w:t>
      </w:r>
      <w:r w:rsidRPr="00536964">
        <w:rPr>
          <w:rFonts w:ascii="Times New Roman" w:hAnsi="Times New Roman"/>
          <w:b/>
          <w:bCs/>
          <w:color w:val="000000" w:themeColor="text1"/>
        </w:rPr>
        <w:t xml:space="preserve"> </w:t>
      </w:r>
      <w:r w:rsidRPr="00536964">
        <w:rPr>
          <w:rFonts w:ascii="Times New Roman" w:hAnsi="Times New Roman"/>
          <w:color w:val="000000" w:themeColor="text1"/>
        </w:rPr>
        <w:t xml:space="preserve">is a cross-sectional illustration of a multi-tiered memory array such as the multi-tiered memory array </w:t>
      </w:r>
      <w:r w:rsidR="00B813DD" w:rsidRPr="00536964">
        <w:rPr>
          <w:rFonts w:ascii="Times New Roman" w:hAnsi="Times New Roman"/>
          <w:color w:val="000000" w:themeColor="text1"/>
        </w:rPr>
        <w:t xml:space="preserve">800 </w:t>
      </w:r>
      <w:r w:rsidRPr="00536964">
        <w:rPr>
          <w:rFonts w:ascii="Times New Roman" w:hAnsi="Times New Roman"/>
          <w:color w:val="000000" w:themeColor="text1"/>
        </w:rPr>
        <w:t xml:space="preserve">formed above </w:t>
      </w:r>
      <w:r w:rsidR="00E46FA9" w:rsidRPr="00536964">
        <w:rPr>
          <w:rFonts w:ascii="Times New Roman" w:hAnsi="Times New Roman"/>
          <w:color w:val="000000" w:themeColor="text1"/>
        </w:rPr>
        <w:t xml:space="preserve">the transistor array 1019 including a </w:t>
      </w:r>
      <w:r w:rsidRPr="00536964">
        <w:rPr>
          <w:rFonts w:ascii="Times New Roman" w:hAnsi="Times New Roman"/>
          <w:color w:val="000000" w:themeColor="text1"/>
        </w:rPr>
        <w:t>pair of transistors 1020A and 1020B</w:t>
      </w:r>
      <w:r w:rsidR="000E6E1F" w:rsidRPr="00536964">
        <w:rPr>
          <w:rFonts w:ascii="Times New Roman" w:hAnsi="Times New Roman"/>
          <w:color w:val="000000" w:themeColor="text1"/>
        </w:rPr>
        <w:t>,</w:t>
      </w:r>
      <w:r w:rsidR="00661F3D" w:rsidRPr="00536964">
        <w:rPr>
          <w:rFonts w:ascii="Times New Roman" w:hAnsi="Times New Roman"/>
          <w:color w:val="000000" w:themeColor="text1"/>
        </w:rPr>
        <w:t xml:space="preserve"> </w:t>
      </w:r>
      <w:r w:rsidR="00A11C88" w:rsidRPr="00536964">
        <w:rPr>
          <w:rFonts w:ascii="Times New Roman" w:hAnsi="Times New Roman"/>
          <w:color w:val="000000" w:themeColor="text1"/>
        </w:rPr>
        <w:t>in accordance with an embodiment of the present disclosure</w:t>
      </w:r>
      <w:r w:rsidR="00A92E84" w:rsidRPr="00536964">
        <w:rPr>
          <w:rFonts w:ascii="Times New Roman" w:hAnsi="Times New Roman"/>
          <w:color w:val="000000" w:themeColor="text1"/>
        </w:rPr>
        <w:t xml:space="preserve"> to form a memory device structure 1200</w:t>
      </w:r>
      <w:r w:rsidR="00661F3D" w:rsidRPr="00536964">
        <w:rPr>
          <w:rFonts w:ascii="Times New Roman" w:hAnsi="Times New Roman"/>
          <w:color w:val="000000" w:themeColor="text1"/>
        </w:rPr>
        <w:t xml:space="preserve">. </w:t>
      </w:r>
      <w:r w:rsidR="00A92E84" w:rsidRPr="00536964">
        <w:rPr>
          <w:rFonts w:ascii="Times New Roman" w:hAnsi="Times New Roman"/>
          <w:color w:val="000000" w:themeColor="text1"/>
        </w:rPr>
        <w:t xml:space="preserve">Memory device structure </w:t>
      </w:r>
      <w:r w:rsidR="00280980" w:rsidRPr="00536964">
        <w:rPr>
          <w:rFonts w:ascii="Times New Roman" w:hAnsi="Times New Roman"/>
          <w:color w:val="000000" w:themeColor="text1"/>
        </w:rPr>
        <w:t>1</w:t>
      </w:r>
      <w:r w:rsidR="00A92E84" w:rsidRPr="00536964">
        <w:rPr>
          <w:rFonts w:ascii="Times New Roman" w:hAnsi="Times New Roman"/>
          <w:color w:val="000000" w:themeColor="text1"/>
        </w:rPr>
        <w:t>2</w:t>
      </w:r>
      <w:r w:rsidR="00280980" w:rsidRPr="00536964">
        <w:rPr>
          <w:rFonts w:ascii="Times New Roman" w:hAnsi="Times New Roman"/>
          <w:color w:val="000000" w:themeColor="text1"/>
        </w:rPr>
        <w:t>00 may be formed by a combination of process operations described in association with Figures 4A- 8B and Figures 10A-10I.</w:t>
      </w:r>
      <w:r w:rsidR="004C6B64" w:rsidRPr="00536964">
        <w:rPr>
          <w:rFonts w:ascii="Times New Roman" w:hAnsi="Times New Roman"/>
          <w:color w:val="000000" w:themeColor="text1"/>
        </w:rPr>
        <w:t xml:space="preserve"> </w:t>
      </w:r>
      <w:r w:rsidR="000E6E1F" w:rsidRPr="00536964">
        <w:rPr>
          <w:rFonts w:ascii="Times New Roman" w:hAnsi="Times New Roman"/>
          <w:color w:val="000000" w:themeColor="text1"/>
        </w:rPr>
        <w:t>One or more routing structures</w:t>
      </w:r>
      <w:r w:rsidR="004C6B64" w:rsidRPr="00536964">
        <w:rPr>
          <w:rFonts w:ascii="Times New Roman" w:hAnsi="Times New Roman"/>
          <w:color w:val="000000" w:themeColor="text1"/>
        </w:rPr>
        <w:t xml:space="preserve"> </w:t>
      </w:r>
      <w:r w:rsidR="000B087D" w:rsidRPr="00536964">
        <w:rPr>
          <w:rFonts w:ascii="Times New Roman" w:hAnsi="Times New Roman"/>
          <w:color w:val="000000" w:themeColor="text1"/>
        </w:rPr>
        <w:t>may be formed adjacent to gate electrode 1022 and electrode 1000</w:t>
      </w:r>
      <w:r w:rsidR="00544C51" w:rsidRPr="00536964">
        <w:rPr>
          <w:rFonts w:ascii="Times New Roman" w:hAnsi="Times New Roman"/>
          <w:color w:val="000000" w:themeColor="text1"/>
        </w:rPr>
        <w:t xml:space="preserve"> to </w:t>
      </w:r>
      <w:r w:rsidR="000E6E1F" w:rsidRPr="00536964">
        <w:rPr>
          <w:rFonts w:ascii="Times New Roman" w:hAnsi="Times New Roman"/>
          <w:color w:val="000000" w:themeColor="text1"/>
        </w:rPr>
        <w:t>facilitate operation of</w:t>
      </w:r>
      <w:r w:rsidR="004C6B64" w:rsidRPr="00536964">
        <w:rPr>
          <w:rFonts w:ascii="Times New Roman" w:hAnsi="Times New Roman"/>
          <w:color w:val="000000" w:themeColor="text1"/>
        </w:rPr>
        <w:t xml:space="preserve"> </w:t>
      </w:r>
      <w:r w:rsidR="00544C51" w:rsidRPr="00536964">
        <w:rPr>
          <w:rFonts w:ascii="Times New Roman" w:hAnsi="Times New Roman"/>
          <w:color w:val="000000" w:themeColor="text1"/>
        </w:rPr>
        <w:t xml:space="preserve">transistors 1020A and 1020B. </w:t>
      </w:r>
    </w:p>
    <w:p w14:paraId="782ECB68" w14:textId="0A34AEAB" w:rsidR="0096151E" w:rsidRPr="00536964" w:rsidRDefault="0096151E" w:rsidP="005B3DA3">
      <w:pPr>
        <w:pStyle w:val="NormalWeb"/>
        <w:spacing w:before="0" w:beforeAutospacing="0" w:after="0" w:afterAutospacing="0" w:line="360" w:lineRule="auto"/>
        <w:ind w:firstLine="720"/>
        <w:rPr>
          <w:color w:val="000000" w:themeColor="text1"/>
        </w:rPr>
      </w:pPr>
      <w:r w:rsidRPr="00536964">
        <w:rPr>
          <w:b/>
          <w:bCs/>
          <w:color w:val="000000" w:themeColor="text1"/>
        </w:rPr>
        <w:lastRenderedPageBreak/>
        <w:t>Figure 13</w:t>
      </w:r>
      <w:r w:rsidRPr="00536964">
        <w:rPr>
          <w:color w:val="000000" w:themeColor="text1"/>
        </w:rPr>
        <w:t xml:space="preserve"> is a block diagram of an example of a computing system </w:t>
      </w:r>
      <w:r w:rsidR="005B3DA3" w:rsidRPr="00536964">
        <w:rPr>
          <w:color w:val="000000" w:themeColor="text1"/>
        </w:rPr>
        <w:t xml:space="preserve">that includes a pillar select transistor array coupled with a memory device array to enable decoder transistor footprint scaling. </w:t>
      </w:r>
      <w:r w:rsidRPr="00536964">
        <w:rPr>
          <w:color w:val="000000" w:themeColor="text1"/>
        </w:rPr>
        <w:t>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represents a computing device in accordance with any example herein, and can be a laptop computer, a desktop computer, a tablet computer, a server, a gaming or entertainment control system, embedded computing device, or other electronic device.</w:t>
      </w:r>
    </w:p>
    <w:p w14:paraId="363E4D7E" w14:textId="6ED66B0D" w:rsidR="0096151E" w:rsidRPr="00536964" w:rsidRDefault="0096151E" w:rsidP="0096151E">
      <w:pPr>
        <w:pStyle w:val="NormalWeb"/>
        <w:spacing w:before="0" w:beforeAutospacing="0" w:after="0" w:afterAutospacing="0" w:line="360" w:lineRule="auto"/>
        <w:ind w:firstLine="720"/>
        <w:rPr>
          <w:color w:val="000000" w:themeColor="text1"/>
        </w:rPr>
      </w:pPr>
      <w:r w:rsidRPr="00536964">
        <w:rPr>
          <w:color w:val="000000" w:themeColor="text1"/>
        </w:rPr>
        <w:t>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includes a memory array in memory</w:t>
      </w:r>
      <w:r w:rsidRPr="00536964">
        <w:rPr>
          <w:rStyle w:val="apple-converted-space"/>
          <w:color w:val="000000" w:themeColor="text1"/>
        </w:rPr>
        <w:t> </w:t>
      </w:r>
      <w:r w:rsidRPr="00536964">
        <w:rPr>
          <w:color w:val="000000" w:themeColor="text1"/>
        </w:rPr>
        <w:t>1330, which can be a memory array in accordance with an example of memory device structure 300</w:t>
      </w:r>
      <w:r w:rsidRPr="00536964">
        <w:rPr>
          <w:rStyle w:val="apple-converted-space"/>
          <w:color w:val="000000" w:themeColor="text1"/>
        </w:rPr>
        <w:t> </w:t>
      </w:r>
      <w:r w:rsidRPr="00536964">
        <w:rPr>
          <w:color w:val="000000" w:themeColor="text1"/>
        </w:rPr>
        <w:t>of Figure 3</w:t>
      </w:r>
      <w:r w:rsidR="00337864" w:rsidRPr="00536964">
        <w:rPr>
          <w:color w:val="000000" w:themeColor="text1"/>
        </w:rPr>
        <w:t>A</w:t>
      </w:r>
      <w:r w:rsidRPr="00536964">
        <w:rPr>
          <w:color w:val="000000" w:themeColor="text1"/>
        </w:rPr>
        <w:t>. In one example, pillar select transistors</w:t>
      </w:r>
      <w:r w:rsidRPr="00536964">
        <w:rPr>
          <w:rStyle w:val="apple-converted-space"/>
          <w:color w:val="000000" w:themeColor="text1"/>
        </w:rPr>
        <w:t> </w:t>
      </w:r>
      <w:r w:rsidRPr="00536964">
        <w:rPr>
          <w:color w:val="000000" w:themeColor="text1"/>
        </w:rPr>
        <w:t>1390</w:t>
      </w:r>
      <w:r w:rsidRPr="00536964">
        <w:rPr>
          <w:rStyle w:val="apple-converted-space"/>
          <w:color w:val="000000" w:themeColor="text1"/>
        </w:rPr>
        <w:t> </w:t>
      </w:r>
      <w:r w:rsidRPr="00536964">
        <w:rPr>
          <w:color w:val="000000" w:themeColor="text1"/>
        </w:rPr>
        <w:t>represent pillar select transistors</w:t>
      </w:r>
      <w:r w:rsidRPr="00536964">
        <w:rPr>
          <w:rStyle w:val="apple-converted-space"/>
          <w:color w:val="000000" w:themeColor="text1"/>
        </w:rPr>
        <w:t> </w:t>
      </w:r>
      <w:r w:rsidRPr="00536964">
        <w:rPr>
          <w:color w:val="000000" w:themeColor="text1"/>
        </w:rPr>
        <w:t>in accordance with any example provided herein. The pillar select transistors</w:t>
      </w:r>
      <w:r w:rsidRPr="00536964">
        <w:rPr>
          <w:rStyle w:val="apple-converted-space"/>
          <w:color w:val="000000" w:themeColor="text1"/>
        </w:rPr>
        <w:t> </w:t>
      </w:r>
      <w:r w:rsidRPr="00536964">
        <w:rPr>
          <w:color w:val="000000" w:themeColor="text1"/>
        </w:rPr>
        <w:t>enable memory</w:t>
      </w:r>
      <w:r w:rsidRPr="00536964">
        <w:rPr>
          <w:rStyle w:val="apple-converted-space"/>
          <w:color w:val="000000" w:themeColor="text1"/>
        </w:rPr>
        <w:t> </w:t>
      </w:r>
      <w:r w:rsidRPr="00536964">
        <w:rPr>
          <w:color w:val="000000" w:themeColor="text1"/>
        </w:rPr>
        <w:t>1330</w:t>
      </w:r>
      <w:r w:rsidRPr="00536964">
        <w:rPr>
          <w:rStyle w:val="apple-converted-space"/>
          <w:color w:val="000000" w:themeColor="text1"/>
        </w:rPr>
        <w:t> </w:t>
      </w:r>
      <w:r w:rsidRPr="00536964">
        <w:rPr>
          <w:color w:val="000000" w:themeColor="text1"/>
        </w:rPr>
        <w:t>to provide selection of a target cell within the memory array. The use of the described pillar select transistors</w:t>
      </w:r>
      <w:r w:rsidR="004C6B64" w:rsidRPr="00536964">
        <w:rPr>
          <w:rStyle w:val="apple-converted-space"/>
          <w:color w:val="000000" w:themeColor="text1"/>
        </w:rPr>
        <w:t xml:space="preserve"> </w:t>
      </w:r>
      <w:r w:rsidRPr="00536964">
        <w:rPr>
          <w:color w:val="000000" w:themeColor="text1"/>
        </w:rPr>
        <w:t>enables selection with lower energy usage as compared to traditional decoder transistors.</w:t>
      </w:r>
    </w:p>
    <w:p w14:paraId="0F2FA63B" w14:textId="12975C73" w:rsidR="0096151E" w:rsidRPr="00536964" w:rsidRDefault="0096151E" w:rsidP="0096151E">
      <w:pPr>
        <w:pStyle w:val="NormalWeb"/>
        <w:spacing w:before="0" w:beforeAutospacing="0" w:after="0" w:afterAutospacing="0" w:line="360" w:lineRule="auto"/>
        <w:ind w:firstLine="720"/>
        <w:rPr>
          <w:color w:val="000000" w:themeColor="text1"/>
        </w:rPr>
      </w:pPr>
      <w:r w:rsidRPr="00536964">
        <w:rPr>
          <w:color w:val="000000" w:themeColor="text1"/>
        </w:rPr>
        <w:t>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includes processor</w:t>
      </w:r>
      <w:r w:rsidRPr="00536964">
        <w:rPr>
          <w:rStyle w:val="apple-converted-space"/>
          <w:color w:val="000000" w:themeColor="text1"/>
        </w:rPr>
        <w:t> </w:t>
      </w:r>
      <w:r w:rsidRPr="00536964">
        <w:rPr>
          <w:color w:val="000000" w:themeColor="text1"/>
        </w:rPr>
        <w:t>1310</w:t>
      </w:r>
      <w:r w:rsidR="00B67DF5">
        <w:rPr>
          <w:color w:val="000000" w:themeColor="text1"/>
        </w:rPr>
        <w:t>. In embodiments, processor 1310</w:t>
      </w:r>
      <w:r w:rsidRPr="00536964">
        <w:rPr>
          <w:rStyle w:val="apple-converted-space"/>
          <w:color w:val="000000" w:themeColor="text1"/>
        </w:rPr>
        <w:t> </w:t>
      </w:r>
      <w:r w:rsidRPr="00536964">
        <w:rPr>
          <w:color w:val="000000" w:themeColor="text1"/>
        </w:rPr>
        <w:t>can include any type of microprocessor, central processing unit (CPU), graphics processing unit (GPU), processing core, or other processing hardware, or a combination, to provide processing or execution of instructions for system</w:t>
      </w:r>
      <w:r w:rsidRPr="00536964">
        <w:rPr>
          <w:rStyle w:val="apple-converted-space"/>
          <w:color w:val="000000" w:themeColor="text1"/>
        </w:rPr>
        <w:t> </w:t>
      </w:r>
      <w:r w:rsidRPr="00536964">
        <w:rPr>
          <w:color w:val="000000" w:themeColor="text1"/>
        </w:rPr>
        <w:t>1300. Processor</w:t>
      </w:r>
      <w:r w:rsidRPr="00536964">
        <w:rPr>
          <w:rStyle w:val="apple-converted-space"/>
          <w:color w:val="000000" w:themeColor="text1"/>
        </w:rPr>
        <w:t> </w:t>
      </w:r>
      <w:r w:rsidRPr="00536964">
        <w:rPr>
          <w:color w:val="000000" w:themeColor="text1"/>
        </w:rPr>
        <w:t>1310</w:t>
      </w:r>
      <w:r w:rsidRPr="00536964">
        <w:rPr>
          <w:rStyle w:val="apple-converted-space"/>
          <w:color w:val="000000" w:themeColor="text1"/>
        </w:rPr>
        <w:t> </w:t>
      </w:r>
      <w:r w:rsidRPr="00536964">
        <w:rPr>
          <w:color w:val="000000" w:themeColor="text1"/>
        </w:rPr>
        <w:t>controls the overall operation of system</w:t>
      </w:r>
      <w:r w:rsidRPr="00536964">
        <w:rPr>
          <w:rStyle w:val="apple-converted-space"/>
          <w:color w:val="000000" w:themeColor="text1"/>
        </w:rPr>
        <w:t> </w:t>
      </w:r>
      <w:r w:rsidRPr="00536964">
        <w:rPr>
          <w:color w:val="000000" w:themeColor="text1"/>
        </w:rPr>
        <w:t>1300, and can be or include, one or more programmable general-purpose or special-purpose microprocessors, digital signal processors (DSPs), programmable controllers, application specific integrated circuits (ASICs), programmable logic devices (PLDs), or a combination of such devices.</w:t>
      </w:r>
    </w:p>
    <w:p w14:paraId="3208D58A" w14:textId="5F627A51" w:rsidR="0096151E" w:rsidRPr="00536964" w:rsidRDefault="0096151E" w:rsidP="0096151E">
      <w:pPr>
        <w:pStyle w:val="NormalWeb"/>
        <w:spacing w:before="0" w:beforeAutospacing="0" w:after="0" w:afterAutospacing="0" w:line="360" w:lineRule="auto"/>
        <w:ind w:firstLine="720"/>
        <w:rPr>
          <w:color w:val="000000" w:themeColor="text1"/>
        </w:rPr>
      </w:pPr>
      <w:r w:rsidRPr="00536964">
        <w:rPr>
          <w:color w:val="000000" w:themeColor="text1"/>
        </w:rPr>
        <w:t>In one example, 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includes interface</w:t>
      </w:r>
      <w:r w:rsidRPr="00536964">
        <w:rPr>
          <w:rStyle w:val="apple-converted-space"/>
          <w:color w:val="000000" w:themeColor="text1"/>
        </w:rPr>
        <w:t> </w:t>
      </w:r>
      <w:r w:rsidRPr="00536964">
        <w:rPr>
          <w:color w:val="000000" w:themeColor="text1"/>
        </w:rPr>
        <w:t>1312</w:t>
      </w:r>
      <w:r w:rsidRPr="00536964">
        <w:rPr>
          <w:rStyle w:val="apple-converted-space"/>
          <w:color w:val="000000" w:themeColor="text1"/>
        </w:rPr>
        <w:t> </w:t>
      </w:r>
      <w:r w:rsidRPr="00536964">
        <w:rPr>
          <w:color w:val="000000" w:themeColor="text1"/>
        </w:rPr>
        <w:t>coupled to processor</w:t>
      </w:r>
      <w:r w:rsidRPr="00536964">
        <w:rPr>
          <w:rStyle w:val="apple-converted-space"/>
          <w:color w:val="000000" w:themeColor="text1"/>
        </w:rPr>
        <w:t> </w:t>
      </w:r>
      <w:r w:rsidRPr="00536964">
        <w:rPr>
          <w:color w:val="000000" w:themeColor="text1"/>
        </w:rPr>
        <w:t>1310, which can represent a higher speed interface or a high throughput interface for system components that need higher bandwidth connections, such as memory subsystem</w:t>
      </w:r>
      <w:r w:rsidRPr="00536964">
        <w:rPr>
          <w:rStyle w:val="apple-converted-space"/>
          <w:color w:val="000000" w:themeColor="text1"/>
        </w:rPr>
        <w:t> </w:t>
      </w:r>
      <w:r w:rsidRPr="00536964">
        <w:rPr>
          <w:color w:val="000000" w:themeColor="text1"/>
        </w:rPr>
        <w:t>1320</w:t>
      </w:r>
      <w:r w:rsidRPr="00536964">
        <w:rPr>
          <w:rStyle w:val="apple-converted-space"/>
          <w:color w:val="000000" w:themeColor="text1"/>
        </w:rPr>
        <w:t> </w:t>
      </w:r>
      <w:r w:rsidRPr="00536964">
        <w:rPr>
          <w:color w:val="000000" w:themeColor="text1"/>
        </w:rPr>
        <w:t>or graphics interface components</w:t>
      </w:r>
      <w:r w:rsidRPr="00536964">
        <w:rPr>
          <w:rStyle w:val="apple-converted-space"/>
          <w:color w:val="000000" w:themeColor="text1"/>
        </w:rPr>
        <w:t> </w:t>
      </w:r>
      <w:r w:rsidRPr="00536964">
        <w:rPr>
          <w:color w:val="000000" w:themeColor="text1"/>
        </w:rPr>
        <w:t>1340. Interface</w:t>
      </w:r>
      <w:r w:rsidRPr="00536964">
        <w:rPr>
          <w:rStyle w:val="apple-converted-space"/>
          <w:color w:val="000000" w:themeColor="text1"/>
        </w:rPr>
        <w:t> </w:t>
      </w:r>
      <w:r w:rsidRPr="00536964">
        <w:rPr>
          <w:color w:val="000000" w:themeColor="text1"/>
        </w:rPr>
        <w:t>1312</w:t>
      </w:r>
      <w:r w:rsidRPr="00536964">
        <w:rPr>
          <w:rStyle w:val="apple-converted-space"/>
          <w:color w:val="000000" w:themeColor="text1"/>
        </w:rPr>
        <w:t> </w:t>
      </w:r>
      <w:r w:rsidRPr="00536964">
        <w:rPr>
          <w:color w:val="000000" w:themeColor="text1"/>
        </w:rPr>
        <w:t>represents an interface circuit</w:t>
      </w:r>
      <w:r w:rsidR="001D5751">
        <w:rPr>
          <w:color w:val="000000" w:themeColor="text1"/>
        </w:rPr>
        <w:t>. In embodiments interface 1312</w:t>
      </w:r>
      <w:r w:rsidRPr="00536964">
        <w:rPr>
          <w:color w:val="000000" w:themeColor="text1"/>
        </w:rPr>
        <w:t>, can be a standalone component or integrated onto a processor die. Interface</w:t>
      </w:r>
      <w:r w:rsidRPr="00536964">
        <w:rPr>
          <w:rStyle w:val="apple-converted-space"/>
          <w:color w:val="000000" w:themeColor="text1"/>
        </w:rPr>
        <w:t> </w:t>
      </w:r>
      <w:r w:rsidRPr="00536964">
        <w:rPr>
          <w:color w:val="000000" w:themeColor="text1"/>
        </w:rPr>
        <w:t>1312</w:t>
      </w:r>
      <w:r w:rsidRPr="00536964">
        <w:rPr>
          <w:rStyle w:val="apple-converted-space"/>
          <w:color w:val="000000" w:themeColor="text1"/>
        </w:rPr>
        <w:t> </w:t>
      </w:r>
      <w:r w:rsidRPr="00536964">
        <w:rPr>
          <w:color w:val="000000" w:themeColor="text1"/>
        </w:rPr>
        <w:t xml:space="preserve">can be integrated as a circuit onto the processor die or integrated as a component on </w:t>
      </w:r>
      <w:r w:rsidR="001D5751">
        <w:rPr>
          <w:color w:val="000000" w:themeColor="text1"/>
        </w:rPr>
        <w:t>a</w:t>
      </w:r>
      <w:r w:rsidRPr="00536964">
        <w:rPr>
          <w:color w:val="000000" w:themeColor="text1"/>
        </w:rPr>
        <w:t xml:space="preserve"> chip. Where present, graphics interface</w:t>
      </w:r>
      <w:r w:rsidRPr="00536964">
        <w:rPr>
          <w:rStyle w:val="apple-converted-space"/>
          <w:color w:val="000000" w:themeColor="text1"/>
        </w:rPr>
        <w:t> </w:t>
      </w:r>
      <w:r w:rsidRPr="00536964">
        <w:rPr>
          <w:color w:val="000000" w:themeColor="text1"/>
        </w:rPr>
        <w:t>1340</w:t>
      </w:r>
      <w:r w:rsidRPr="00536964">
        <w:rPr>
          <w:rStyle w:val="apple-converted-space"/>
          <w:color w:val="000000" w:themeColor="text1"/>
        </w:rPr>
        <w:t> </w:t>
      </w:r>
      <w:r w:rsidRPr="00536964">
        <w:rPr>
          <w:color w:val="000000" w:themeColor="text1"/>
        </w:rPr>
        <w:t>interfaces to graphics components for providing a visual display to a user of system</w:t>
      </w:r>
      <w:r w:rsidRPr="00536964">
        <w:rPr>
          <w:rStyle w:val="apple-converted-space"/>
          <w:color w:val="000000" w:themeColor="text1"/>
        </w:rPr>
        <w:t> </w:t>
      </w:r>
      <w:r w:rsidRPr="00536964">
        <w:rPr>
          <w:color w:val="000000" w:themeColor="text1"/>
        </w:rPr>
        <w:t>1300. Graphics interface</w:t>
      </w:r>
      <w:r w:rsidRPr="00536964">
        <w:rPr>
          <w:rStyle w:val="apple-converted-space"/>
          <w:color w:val="000000" w:themeColor="text1"/>
        </w:rPr>
        <w:t> </w:t>
      </w:r>
      <w:r w:rsidRPr="00536964">
        <w:rPr>
          <w:color w:val="000000" w:themeColor="text1"/>
        </w:rPr>
        <w:t>1340</w:t>
      </w:r>
      <w:r w:rsidRPr="00536964">
        <w:rPr>
          <w:rStyle w:val="apple-converted-space"/>
          <w:color w:val="000000" w:themeColor="text1"/>
        </w:rPr>
        <w:t> </w:t>
      </w:r>
      <w:r w:rsidRPr="00536964">
        <w:rPr>
          <w:color w:val="000000" w:themeColor="text1"/>
        </w:rPr>
        <w:t>can be a standalone component or integrated onto the processor die or system on a chip. In one example, graphics interface</w:t>
      </w:r>
      <w:r w:rsidRPr="00536964">
        <w:rPr>
          <w:rStyle w:val="apple-converted-space"/>
          <w:color w:val="000000" w:themeColor="text1"/>
        </w:rPr>
        <w:t> </w:t>
      </w:r>
      <w:r w:rsidRPr="00536964">
        <w:rPr>
          <w:color w:val="000000" w:themeColor="text1"/>
        </w:rPr>
        <w:t>1340</w:t>
      </w:r>
      <w:r w:rsidRPr="00536964">
        <w:rPr>
          <w:rStyle w:val="apple-converted-space"/>
          <w:color w:val="000000" w:themeColor="text1"/>
        </w:rPr>
        <w:t> </w:t>
      </w:r>
      <w:r w:rsidRPr="00536964">
        <w:rPr>
          <w:color w:val="000000" w:themeColor="text1"/>
        </w:rPr>
        <w:t>can drive a high definition (HD) display that provides an output to a user. In one example, the display can include a touchscreen display. In one example, graphics interface</w:t>
      </w:r>
      <w:r w:rsidRPr="00536964">
        <w:rPr>
          <w:rStyle w:val="apple-converted-space"/>
          <w:color w:val="000000" w:themeColor="text1"/>
        </w:rPr>
        <w:t> </w:t>
      </w:r>
      <w:r w:rsidRPr="00536964">
        <w:rPr>
          <w:color w:val="000000" w:themeColor="text1"/>
        </w:rPr>
        <w:t>1340</w:t>
      </w:r>
      <w:r w:rsidRPr="00536964">
        <w:rPr>
          <w:rStyle w:val="apple-converted-space"/>
          <w:color w:val="000000" w:themeColor="text1"/>
        </w:rPr>
        <w:t> </w:t>
      </w:r>
      <w:r w:rsidRPr="00536964">
        <w:rPr>
          <w:color w:val="000000" w:themeColor="text1"/>
        </w:rPr>
        <w:t>generates a display based on data stored in memory</w:t>
      </w:r>
      <w:r w:rsidRPr="00536964">
        <w:rPr>
          <w:rStyle w:val="apple-converted-space"/>
          <w:color w:val="000000" w:themeColor="text1"/>
        </w:rPr>
        <w:t> </w:t>
      </w:r>
      <w:r w:rsidRPr="00536964">
        <w:rPr>
          <w:color w:val="000000" w:themeColor="text1"/>
        </w:rPr>
        <w:t>1330</w:t>
      </w:r>
      <w:r w:rsidRPr="00536964">
        <w:rPr>
          <w:rStyle w:val="apple-converted-space"/>
          <w:color w:val="000000" w:themeColor="text1"/>
        </w:rPr>
        <w:t> </w:t>
      </w:r>
      <w:r w:rsidRPr="00536964">
        <w:rPr>
          <w:color w:val="000000" w:themeColor="text1"/>
        </w:rPr>
        <w:t>or based on operations executed by processor</w:t>
      </w:r>
      <w:r w:rsidRPr="00536964">
        <w:rPr>
          <w:rStyle w:val="apple-converted-space"/>
          <w:color w:val="000000" w:themeColor="text1"/>
        </w:rPr>
        <w:t> </w:t>
      </w:r>
      <w:r w:rsidRPr="00536964">
        <w:rPr>
          <w:color w:val="000000" w:themeColor="text1"/>
        </w:rPr>
        <w:t>1310</w:t>
      </w:r>
      <w:r w:rsidRPr="00536964">
        <w:rPr>
          <w:rStyle w:val="apple-converted-space"/>
          <w:color w:val="000000" w:themeColor="text1"/>
        </w:rPr>
        <w:t> </w:t>
      </w:r>
      <w:r w:rsidRPr="00536964">
        <w:rPr>
          <w:color w:val="000000" w:themeColor="text1"/>
        </w:rPr>
        <w:t>or both.</w:t>
      </w:r>
    </w:p>
    <w:p w14:paraId="17F4DA24" w14:textId="5F865C31" w:rsidR="0096151E" w:rsidRPr="00536964" w:rsidRDefault="0096151E" w:rsidP="00682E4B">
      <w:pPr>
        <w:pStyle w:val="NormalWeb"/>
        <w:spacing w:before="0" w:beforeAutospacing="0" w:after="0" w:afterAutospacing="0" w:line="360" w:lineRule="auto"/>
        <w:ind w:firstLine="720"/>
        <w:rPr>
          <w:color w:val="000000" w:themeColor="text1"/>
        </w:rPr>
      </w:pPr>
      <w:r w:rsidRPr="00536964">
        <w:rPr>
          <w:color w:val="000000" w:themeColor="text1"/>
        </w:rPr>
        <w:t>Memory subsystem</w:t>
      </w:r>
      <w:r w:rsidRPr="00536964">
        <w:rPr>
          <w:rStyle w:val="apple-converted-space"/>
          <w:color w:val="000000" w:themeColor="text1"/>
        </w:rPr>
        <w:t> </w:t>
      </w:r>
      <w:r w:rsidRPr="00536964">
        <w:rPr>
          <w:color w:val="000000" w:themeColor="text1"/>
        </w:rPr>
        <w:t>1320</w:t>
      </w:r>
      <w:r w:rsidRPr="00536964">
        <w:rPr>
          <w:rStyle w:val="apple-converted-space"/>
          <w:color w:val="000000" w:themeColor="text1"/>
        </w:rPr>
        <w:t> </w:t>
      </w:r>
      <w:r w:rsidRPr="00536964">
        <w:rPr>
          <w:color w:val="000000" w:themeColor="text1"/>
        </w:rPr>
        <w:t>represents the main memory of system</w:t>
      </w:r>
      <w:r w:rsidRPr="00536964">
        <w:rPr>
          <w:rStyle w:val="apple-converted-space"/>
          <w:color w:val="000000" w:themeColor="text1"/>
        </w:rPr>
        <w:t> </w:t>
      </w:r>
      <w:r w:rsidR="00485EFC" w:rsidRPr="00536964">
        <w:rPr>
          <w:color w:val="000000" w:themeColor="text1"/>
        </w:rPr>
        <w:t>1300 and</w:t>
      </w:r>
      <w:r w:rsidRPr="00536964">
        <w:rPr>
          <w:color w:val="000000" w:themeColor="text1"/>
        </w:rPr>
        <w:t xml:space="preserve"> provides storage for code to be executed by processor</w:t>
      </w:r>
      <w:r w:rsidRPr="00536964">
        <w:rPr>
          <w:rStyle w:val="apple-converted-space"/>
          <w:color w:val="000000" w:themeColor="text1"/>
        </w:rPr>
        <w:t> </w:t>
      </w:r>
      <w:r w:rsidRPr="00536964">
        <w:rPr>
          <w:color w:val="000000" w:themeColor="text1"/>
        </w:rPr>
        <w:t xml:space="preserve">1310, or data values to be used in executing a </w:t>
      </w:r>
      <w:r w:rsidRPr="00536964">
        <w:rPr>
          <w:color w:val="000000" w:themeColor="text1"/>
        </w:rPr>
        <w:lastRenderedPageBreak/>
        <w:t>routine. Memory subsystem</w:t>
      </w:r>
      <w:r w:rsidRPr="00536964">
        <w:rPr>
          <w:rStyle w:val="apple-converted-space"/>
          <w:color w:val="000000" w:themeColor="text1"/>
        </w:rPr>
        <w:t> </w:t>
      </w:r>
      <w:r w:rsidRPr="00536964">
        <w:rPr>
          <w:color w:val="000000" w:themeColor="text1"/>
        </w:rPr>
        <w:t>1320</w:t>
      </w:r>
      <w:r w:rsidRPr="00536964">
        <w:rPr>
          <w:rStyle w:val="apple-converted-space"/>
          <w:color w:val="000000" w:themeColor="text1"/>
        </w:rPr>
        <w:t> </w:t>
      </w:r>
      <w:r w:rsidRPr="00536964">
        <w:rPr>
          <w:color w:val="000000" w:themeColor="text1"/>
        </w:rPr>
        <w:t>can include one or more memory devices</w:t>
      </w:r>
      <w:r w:rsidRPr="00536964">
        <w:rPr>
          <w:rStyle w:val="apple-converted-space"/>
          <w:color w:val="000000" w:themeColor="text1"/>
        </w:rPr>
        <w:t> </w:t>
      </w:r>
      <w:r w:rsidRPr="00536964">
        <w:rPr>
          <w:color w:val="000000" w:themeColor="text1"/>
        </w:rPr>
        <w:t>1330</w:t>
      </w:r>
      <w:r w:rsidRPr="00536964">
        <w:rPr>
          <w:rStyle w:val="apple-converted-space"/>
          <w:color w:val="000000" w:themeColor="text1"/>
        </w:rPr>
        <w:t> </w:t>
      </w:r>
      <w:r w:rsidRPr="00536964">
        <w:rPr>
          <w:color w:val="000000" w:themeColor="text1"/>
        </w:rPr>
        <w:t>such as read-only memory (ROM), flash memory, one or more varieties of random access memory (RAM) such as DRAM or other memory devices, or a combination of such devices. In some embodiments memory subsystem</w:t>
      </w:r>
      <w:r w:rsidRPr="00536964">
        <w:rPr>
          <w:rStyle w:val="apple-converted-space"/>
          <w:color w:val="000000" w:themeColor="text1"/>
        </w:rPr>
        <w:t> </w:t>
      </w:r>
      <w:r w:rsidRPr="00536964">
        <w:rPr>
          <w:color w:val="000000" w:themeColor="text1"/>
        </w:rPr>
        <w:t>1320 includes persistent memory (PMem) which may offer higher RAM capacity than traditional DRAM.</w:t>
      </w:r>
      <w:r w:rsidR="004C6B64" w:rsidRPr="00536964">
        <w:rPr>
          <w:color w:val="000000" w:themeColor="text1"/>
        </w:rPr>
        <w:t xml:space="preserve"> </w:t>
      </w:r>
      <w:r w:rsidR="00682E4B">
        <w:t xml:space="preserve">3D-cross point is an example of persistent memory. 3D-cross point is a byte-addressable write-in-place 3D-crosspoint non-volatile memory device. </w:t>
      </w:r>
      <w:r w:rsidR="00682E4B" w:rsidRPr="00536964">
        <w:rPr>
          <w:color w:val="000000" w:themeColor="text1"/>
        </w:rPr>
        <w:t xml:space="preserve"> </w:t>
      </w:r>
      <w:r w:rsidR="003D6A70" w:rsidRPr="00536964">
        <w:rPr>
          <w:color w:val="000000" w:themeColor="text1"/>
        </w:rPr>
        <w:t xml:space="preserve">PMem may operate in a persistent mode, i.e., utilizing non-volatile </w:t>
      </w:r>
      <w:r w:rsidR="00682E4B">
        <w:rPr>
          <w:color w:val="000000" w:themeColor="text1"/>
        </w:rPr>
        <w:t xml:space="preserve">memory (NVM) </w:t>
      </w:r>
      <w:r w:rsidR="003D6A70" w:rsidRPr="00536964">
        <w:rPr>
          <w:color w:val="000000" w:themeColor="text1"/>
        </w:rPr>
        <w:t>devices</w:t>
      </w:r>
      <w:r w:rsidR="00B67DF5">
        <w:rPr>
          <w:color w:val="000000" w:themeColor="text1"/>
        </w:rPr>
        <w:t xml:space="preserve"> i</w:t>
      </w:r>
      <w:r w:rsidR="003D6A70" w:rsidRPr="00536964">
        <w:rPr>
          <w:color w:val="000000" w:themeColor="text1"/>
        </w:rPr>
        <w:t>ntegrated with selectors in a tier architecture, to store data without power applied to the memory subsystem</w:t>
      </w:r>
      <w:r w:rsidR="003D6A70" w:rsidRPr="00536964">
        <w:rPr>
          <w:rStyle w:val="apple-converted-space"/>
          <w:color w:val="000000" w:themeColor="text1"/>
        </w:rPr>
        <w:t> </w:t>
      </w:r>
      <w:r w:rsidR="001D5751">
        <w:rPr>
          <w:color w:val="000000" w:themeColor="text1"/>
        </w:rPr>
        <w:t>1320</w:t>
      </w:r>
      <w:r w:rsidR="003D6A70" w:rsidRPr="00536964">
        <w:rPr>
          <w:rStyle w:val="apple-converted-space"/>
          <w:color w:val="000000" w:themeColor="text1"/>
        </w:rPr>
        <w:t xml:space="preserve"> for non-volatile data storage</w:t>
      </w:r>
      <w:r w:rsidRPr="00536964">
        <w:rPr>
          <w:rStyle w:val="apple-converted-space"/>
          <w:color w:val="000000" w:themeColor="text1"/>
        </w:rPr>
        <w:t xml:space="preserve">. </w:t>
      </w:r>
      <w:r w:rsidR="00B67DF5" w:rsidRPr="00A629CC">
        <w:t>A</w:t>
      </w:r>
      <w:r w:rsidR="00682E4B">
        <w:t xml:space="preserve">n </w:t>
      </w:r>
      <w:r w:rsidR="00B67DF5" w:rsidRPr="00A629CC">
        <w:t>NVM device is a memory whose state is determinate even if power is interrupted to the device.  A NVM device can also include a byte-addressable write-in-place three dimensional cross</w:t>
      </w:r>
      <w:r w:rsidR="00682E4B">
        <w:t xml:space="preserve"> </w:t>
      </w:r>
      <w:r w:rsidR="00B67DF5" w:rsidRPr="00A629CC">
        <w:t>point memory device, or other byte addressable write-in-place NVM devices (also referred to as persistent memory), such as single or multi-level Phase Change Memory (PCM) or phase change memory with a switch (PCMS), NVM devices that use chalcogenide phase change material (for example, chalcogenide glass), resistive memory including metal oxide base, oxygen vacancy base and Conductive Bridge Random Access Memory (CBRAM), nanowire memory, ferroelectric random access memory (</w:t>
      </w:r>
      <w:proofErr w:type="spellStart"/>
      <w:r w:rsidR="00B67DF5" w:rsidRPr="00A629CC">
        <w:t>FeRAM</w:t>
      </w:r>
      <w:proofErr w:type="spellEnd"/>
      <w:r w:rsidR="00B67DF5" w:rsidRPr="00A629CC">
        <w:t>, FRAM), magneto resistive random access memory (MRAM) that incorporates memristor technology, spin transfer torque (STT)-MRAM,  a spintronic magnetic junction memory  based device, a magnetic tunneling junction (MTJ) based device, a DW (Domain Wall) and SOT (Spin Orbit Transfer) based device, a thyristor based memory device, or a combination of any of the above, or other memory.</w:t>
      </w:r>
      <w:r w:rsidR="00682E4B">
        <w:rPr>
          <w:rStyle w:val="apple-converted-space"/>
          <w:color w:val="000000" w:themeColor="text1"/>
        </w:rPr>
        <w:t xml:space="preserve"> </w:t>
      </w:r>
      <w:r w:rsidRPr="00536964">
        <w:rPr>
          <w:rStyle w:val="apple-converted-space"/>
          <w:color w:val="000000" w:themeColor="text1"/>
        </w:rPr>
        <w:t>In other embodiments,</w:t>
      </w:r>
      <w:r w:rsidRPr="00536964">
        <w:rPr>
          <w:color w:val="000000" w:themeColor="text1"/>
        </w:rPr>
        <w:t xml:space="preserve"> memory subsystem</w:t>
      </w:r>
      <w:r w:rsidRPr="00536964">
        <w:rPr>
          <w:rStyle w:val="apple-converted-space"/>
          <w:color w:val="000000" w:themeColor="text1"/>
        </w:rPr>
        <w:t> </w:t>
      </w:r>
      <w:r w:rsidRPr="00536964">
        <w:rPr>
          <w:color w:val="000000" w:themeColor="text1"/>
        </w:rPr>
        <w:t>1320 includes solid state drives (SSDs)</w:t>
      </w:r>
      <w:r w:rsidR="00682E4B">
        <w:rPr>
          <w:color w:val="000000" w:themeColor="text1"/>
        </w:rPr>
        <w:t xml:space="preserve"> including 3D cross point memory </w:t>
      </w:r>
      <w:r w:rsidRPr="00536964">
        <w:rPr>
          <w:color w:val="000000" w:themeColor="text1"/>
        </w:rPr>
        <w:t xml:space="preserve">residing in a NAND package for fast storage. </w:t>
      </w:r>
      <w:r w:rsidR="00682E4B">
        <w:rPr>
          <w:color w:val="000000" w:themeColor="text1"/>
        </w:rPr>
        <w:t xml:space="preserve"> or </w:t>
      </w:r>
      <w:r w:rsidR="00682E4B">
        <w:t xml:space="preserve">dual in line Memory Module (DIMM) in a circuit that includes one or more 3D cross point memory devices. </w:t>
      </w:r>
    </w:p>
    <w:p w14:paraId="276143BD" w14:textId="5139526F" w:rsidR="0096151E" w:rsidRPr="00536964" w:rsidRDefault="0096151E" w:rsidP="0096151E">
      <w:pPr>
        <w:pStyle w:val="NormalWeb"/>
        <w:spacing w:before="0" w:beforeAutospacing="0" w:after="0" w:afterAutospacing="0" w:line="360" w:lineRule="auto"/>
        <w:ind w:firstLine="720"/>
        <w:rPr>
          <w:color w:val="000000" w:themeColor="text1"/>
        </w:rPr>
      </w:pPr>
      <w:r w:rsidRPr="00536964">
        <w:rPr>
          <w:color w:val="000000" w:themeColor="text1"/>
        </w:rPr>
        <w:t>Memory</w:t>
      </w:r>
      <w:r w:rsidRPr="00536964">
        <w:rPr>
          <w:rStyle w:val="apple-converted-space"/>
          <w:color w:val="000000" w:themeColor="text1"/>
        </w:rPr>
        <w:t> </w:t>
      </w:r>
      <w:r w:rsidRPr="00536964">
        <w:rPr>
          <w:color w:val="000000" w:themeColor="text1"/>
        </w:rPr>
        <w:t>1330</w:t>
      </w:r>
      <w:r w:rsidRPr="00536964">
        <w:rPr>
          <w:rStyle w:val="apple-converted-space"/>
          <w:color w:val="000000" w:themeColor="text1"/>
        </w:rPr>
        <w:t> </w:t>
      </w:r>
      <w:r w:rsidRPr="00536964">
        <w:rPr>
          <w:color w:val="000000" w:themeColor="text1"/>
        </w:rPr>
        <w:t>stores and hosts</w:t>
      </w:r>
      <w:r w:rsidR="001D5751">
        <w:rPr>
          <w:color w:val="000000" w:themeColor="text1"/>
        </w:rPr>
        <w:t xml:space="preserve"> </w:t>
      </w:r>
      <w:r w:rsidRPr="00536964">
        <w:rPr>
          <w:color w:val="000000" w:themeColor="text1"/>
        </w:rPr>
        <w:t>operating system (OS)</w:t>
      </w:r>
      <w:r w:rsidRPr="00536964">
        <w:rPr>
          <w:rStyle w:val="apple-converted-space"/>
          <w:color w:val="000000" w:themeColor="text1"/>
        </w:rPr>
        <w:t> </w:t>
      </w:r>
      <w:r w:rsidRPr="00536964">
        <w:rPr>
          <w:color w:val="000000" w:themeColor="text1"/>
        </w:rPr>
        <w:t>1332</w:t>
      </w:r>
      <w:r w:rsidRPr="00536964">
        <w:rPr>
          <w:rStyle w:val="apple-converted-space"/>
          <w:color w:val="000000" w:themeColor="text1"/>
        </w:rPr>
        <w:t> </w:t>
      </w:r>
      <w:r w:rsidRPr="00536964">
        <w:rPr>
          <w:color w:val="000000" w:themeColor="text1"/>
        </w:rPr>
        <w:t>to provide a software platform for execution of instructions in system</w:t>
      </w:r>
      <w:r w:rsidRPr="00536964">
        <w:rPr>
          <w:rStyle w:val="apple-converted-space"/>
          <w:color w:val="000000" w:themeColor="text1"/>
        </w:rPr>
        <w:t> </w:t>
      </w:r>
      <w:r w:rsidRPr="00536964">
        <w:rPr>
          <w:color w:val="000000" w:themeColor="text1"/>
        </w:rPr>
        <w:t>1300. Additionally, applications</w:t>
      </w:r>
      <w:r w:rsidRPr="00536964">
        <w:rPr>
          <w:rStyle w:val="apple-converted-space"/>
          <w:color w:val="000000" w:themeColor="text1"/>
        </w:rPr>
        <w:t> </w:t>
      </w:r>
      <w:r w:rsidRPr="00536964">
        <w:rPr>
          <w:color w:val="000000" w:themeColor="text1"/>
        </w:rPr>
        <w:t>1334</w:t>
      </w:r>
      <w:r w:rsidRPr="00536964">
        <w:rPr>
          <w:rStyle w:val="apple-converted-space"/>
          <w:color w:val="000000" w:themeColor="text1"/>
        </w:rPr>
        <w:t> </w:t>
      </w:r>
      <w:r w:rsidRPr="00536964">
        <w:rPr>
          <w:color w:val="000000" w:themeColor="text1"/>
        </w:rPr>
        <w:t>can execute on the software platform of OS</w:t>
      </w:r>
      <w:r w:rsidRPr="00536964">
        <w:rPr>
          <w:rStyle w:val="apple-converted-space"/>
          <w:color w:val="000000" w:themeColor="text1"/>
        </w:rPr>
        <w:t> </w:t>
      </w:r>
      <w:r w:rsidRPr="00536964">
        <w:rPr>
          <w:color w:val="000000" w:themeColor="text1"/>
        </w:rPr>
        <w:t>1332</w:t>
      </w:r>
      <w:r w:rsidRPr="00536964">
        <w:rPr>
          <w:rStyle w:val="apple-converted-space"/>
          <w:color w:val="000000" w:themeColor="text1"/>
        </w:rPr>
        <w:t> </w:t>
      </w:r>
      <w:r w:rsidRPr="00536964">
        <w:rPr>
          <w:color w:val="000000" w:themeColor="text1"/>
        </w:rPr>
        <w:t>from memory</w:t>
      </w:r>
      <w:r w:rsidRPr="00536964">
        <w:rPr>
          <w:rStyle w:val="apple-converted-space"/>
          <w:color w:val="000000" w:themeColor="text1"/>
        </w:rPr>
        <w:t> </w:t>
      </w:r>
      <w:r w:rsidRPr="00536964">
        <w:rPr>
          <w:color w:val="000000" w:themeColor="text1"/>
        </w:rPr>
        <w:t>1330. Applications</w:t>
      </w:r>
      <w:r w:rsidRPr="00536964">
        <w:rPr>
          <w:rStyle w:val="apple-converted-space"/>
          <w:color w:val="000000" w:themeColor="text1"/>
        </w:rPr>
        <w:t> </w:t>
      </w:r>
      <w:r w:rsidRPr="00536964">
        <w:rPr>
          <w:color w:val="000000" w:themeColor="text1"/>
        </w:rPr>
        <w:t>1334</w:t>
      </w:r>
      <w:r w:rsidRPr="00536964">
        <w:rPr>
          <w:rStyle w:val="apple-converted-space"/>
          <w:color w:val="000000" w:themeColor="text1"/>
        </w:rPr>
        <w:t> </w:t>
      </w:r>
      <w:r w:rsidRPr="00536964">
        <w:rPr>
          <w:color w:val="000000" w:themeColor="text1"/>
        </w:rPr>
        <w:t>represent programs that have their own operational logic to perform execution of one or more functions. Processes</w:t>
      </w:r>
      <w:r w:rsidRPr="00536964">
        <w:rPr>
          <w:rStyle w:val="apple-converted-space"/>
          <w:color w:val="000000" w:themeColor="text1"/>
        </w:rPr>
        <w:t> </w:t>
      </w:r>
      <w:r w:rsidRPr="00536964">
        <w:rPr>
          <w:color w:val="000000" w:themeColor="text1"/>
        </w:rPr>
        <w:t>1336</w:t>
      </w:r>
      <w:r w:rsidRPr="00536964">
        <w:rPr>
          <w:rStyle w:val="apple-converted-space"/>
          <w:color w:val="000000" w:themeColor="text1"/>
        </w:rPr>
        <w:t> </w:t>
      </w:r>
      <w:r w:rsidRPr="00536964">
        <w:rPr>
          <w:color w:val="000000" w:themeColor="text1"/>
        </w:rPr>
        <w:t>represent agents or routines that provide auxiliary functions to OS</w:t>
      </w:r>
      <w:r w:rsidRPr="00536964">
        <w:rPr>
          <w:rStyle w:val="apple-converted-space"/>
          <w:color w:val="000000" w:themeColor="text1"/>
        </w:rPr>
        <w:t> </w:t>
      </w:r>
      <w:r w:rsidRPr="00536964">
        <w:rPr>
          <w:color w:val="000000" w:themeColor="text1"/>
        </w:rPr>
        <w:t>1332</w:t>
      </w:r>
      <w:r w:rsidRPr="00536964">
        <w:rPr>
          <w:rStyle w:val="apple-converted-space"/>
          <w:color w:val="000000" w:themeColor="text1"/>
        </w:rPr>
        <w:t> </w:t>
      </w:r>
      <w:r w:rsidRPr="00536964">
        <w:rPr>
          <w:color w:val="000000" w:themeColor="text1"/>
        </w:rPr>
        <w:t>or one or more applications</w:t>
      </w:r>
      <w:r w:rsidRPr="00536964">
        <w:rPr>
          <w:rStyle w:val="apple-converted-space"/>
          <w:color w:val="000000" w:themeColor="text1"/>
        </w:rPr>
        <w:t> </w:t>
      </w:r>
      <w:r w:rsidRPr="00536964">
        <w:rPr>
          <w:color w:val="000000" w:themeColor="text1"/>
        </w:rPr>
        <w:t>1334</w:t>
      </w:r>
      <w:r w:rsidRPr="00536964">
        <w:rPr>
          <w:rStyle w:val="apple-converted-space"/>
          <w:color w:val="000000" w:themeColor="text1"/>
        </w:rPr>
        <w:t> </w:t>
      </w:r>
      <w:r w:rsidRPr="00536964">
        <w:rPr>
          <w:color w:val="000000" w:themeColor="text1"/>
        </w:rPr>
        <w:t>or a combination. OS</w:t>
      </w:r>
      <w:r w:rsidRPr="00536964">
        <w:rPr>
          <w:rStyle w:val="apple-converted-space"/>
          <w:color w:val="000000" w:themeColor="text1"/>
        </w:rPr>
        <w:t> </w:t>
      </w:r>
      <w:r w:rsidRPr="00536964">
        <w:rPr>
          <w:color w:val="000000" w:themeColor="text1"/>
        </w:rPr>
        <w:t>1332, applications</w:t>
      </w:r>
      <w:r w:rsidRPr="00536964">
        <w:rPr>
          <w:rStyle w:val="apple-converted-space"/>
          <w:color w:val="000000" w:themeColor="text1"/>
        </w:rPr>
        <w:t> </w:t>
      </w:r>
      <w:r w:rsidRPr="00536964">
        <w:rPr>
          <w:color w:val="000000" w:themeColor="text1"/>
        </w:rPr>
        <w:t>1334, and processes</w:t>
      </w:r>
      <w:r w:rsidRPr="00536964">
        <w:rPr>
          <w:rStyle w:val="apple-converted-space"/>
          <w:color w:val="000000" w:themeColor="text1"/>
        </w:rPr>
        <w:t> </w:t>
      </w:r>
      <w:r w:rsidRPr="00536964">
        <w:rPr>
          <w:color w:val="000000" w:themeColor="text1"/>
        </w:rPr>
        <w:t>1336</w:t>
      </w:r>
      <w:r w:rsidRPr="00536964">
        <w:rPr>
          <w:rStyle w:val="apple-converted-space"/>
          <w:color w:val="000000" w:themeColor="text1"/>
        </w:rPr>
        <w:t> </w:t>
      </w:r>
      <w:r w:rsidRPr="00536964">
        <w:rPr>
          <w:color w:val="000000" w:themeColor="text1"/>
        </w:rPr>
        <w:t>provide software logic to provide functions for system</w:t>
      </w:r>
      <w:r w:rsidRPr="00536964">
        <w:rPr>
          <w:rStyle w:val="apple-converted-space"/>
          <w:color w:val="000000" w:themeColor="text1"/>
        </w:rPr>
        <w:t> </w:t>
      </w:r>
      <w:r w:rsidRPr="00536964">
        <w:rPr>
          <w:color w:val="000000" w:themeColor="text1"/>
        </w:rPr>
        <w:t>1300. In one example, memory subsystem</w:t>
      </w:r>
      <w:r w:rsidRPr="00536964">
        <w:rPr>
          <w:rStyle w:val="apple-converted-space"/>
          <w:color w:val="000000" w:themeColor="text1"/>
        </w:rPr>
        <w:t> </w:t>
      </w:r>
      <w:r w:rsidRPr="00536964">
        <w:rPr>
          <w:color w:val="000000" w:themeColor="text1"/>
        </w:rPr>
        <w:t>1320</w:t>
      </w:r>
      <w:r w:rsidRPr="00536964">
        <w:rPr>
          <w:rStyle w:val="apple-converted-space"/>
          <w:color w:val="000000" w:themeColor="text1"/>
        </w:rPr>
        <w:t> </w:t>
      </w:r>
      <w:r w:rsidRPr="00536964">
        <w:rPr>
          <w:color w:val="000000" w:themeColor="text1"/>
        </w:rPr>
        <w:t>includes memory controller</w:t>
      </w:r>
      <w:r w:rsidRPr="00536964">
        <w:rPr>
          <w:rStyle w:val="apple-converted-space"/>
          <w:color w:val="000000" w:themeColor="text1"/>
        </w:rPr>
        <w:t> </w:t>
      </w:r>
      <w:r w:rsidRPr="00536964">
        <w:rPr>
          <w:color w:val="000000" w:themeColor="text1"/>
        </w:rPr>
        <w:t>1322, which is a memory controller to generate and issue commands to memory</w:t>
      </w:r>
      <w:r w:rsidRPr="00536964">
        <w:rPr>
          <w:rStyle w:val="apple-converted-space"/>
          <w:color w:val="000000" w:themeColor="text1"/>
        </w:rPr>
        <w:t> </w:t>
      </w:r>
      <w:r w:rsidRPr="00536964">
        <w:rPr>
          <w:color w:val="000000" w:themeColor="text1"/>
        </w:rPr>
        <w:t xml:space="preserve">1330. It will be understood that memory </w:t>
      </w:r>
      <w:r w:rsidRPr="00536964">
        <w:rPr>
          <w:color w:val="000000" w:themeColor="text1"/>
        </w:rPr>
        <w:lastRenderedPageBreak/>
        <w:t>controller</w:t>
      </w:r>
      <w:r w:rsidRPr="00536964">
        <w:rPr>
          <w:rStyle w:val="apple-converted-space"/>
          <w:color w:val="000000" w:themeColor="text1"/>
        </w:rPr>
        <w:t> </w:t>
      </w:r>
      <w:r w:rsidRPr="00536964">
        <w:rPr>
          <w:color w:val="000000" w:themeColor="text1"/>
        </w:rPr>
        <w:t>1322</w:t>
      </w:r>
      <w:r w:rsidRPr="00536964">
        <w:rPr>
          <w:rStyle w:val="apple-converted-space"/>
          <w:color w:val="000000" w:themeColor="text1"/>
        </w:rPr>
        <w:t> </w:t>
      </w:r>
      <w:r w:rsidRPr="00536964">
        <w:rPr>
          <w:color w:val="000000" w:themeColor="text1"/>
        </w:rPr>
        <w:t>could be a physical part of processor</w:t>
      </w:r>
      <w:r w:rsidRPr="00536964">
        <w:rPr>
          <w:rStyle w:val="apple-converted-space"/>
          <w:color w:val="000000" w:themeColor="text1"/>
        </w:rPr>
        <w:t> </w:t>
      </w:r>
      <w:r w:rsidRPr="00536964">
        <w:rPr>
          <w:color w:val="000000" w:themeColor="text1"/>
        </w:rPr>
        <w:t>1310</w:t>
      </w:r>
      <w:r w:rsidRPr="00536964">
        <w:rPr>
          <w:rStyle w:val="apple-converted-space"/>
          <w:color w:val="000000" w:themeColor="text1"/>
        </w:rPr>
        <w:t> </w:t>
      </w:r>
      <w:r w:rsidRPr="00536964">
        <w:rPr>
          <w:color w:val="000000" w:themeColor="text1"/>
        </w:rPr>
        <w:t>or a physical part of interface</w:t>
      </w:r>
      <w:r w:rsidRPr="00536964">
        <w:rPr>
          <w:rStyle w:val="apple-converted-space"/>
          <w:color w:val="000000" w:themeColor="text1"/>
        </w:rPr>
        <w:t> </w:t>
      </w:r>
      <w:r w:rsidRPr="00536964">
        <w:rPr>
          <w:color w:val="000000" w:themeColor="text1"/>
        </w:rPr>
        <w:t>1312. For example, memory controller</w:t>
      </w:r>
      <w:r w:rsidRPr="00536964">
        <w:rPr>
          <w:rStyle w:val="apple-converted-space"/>
          <w:color w:val="000000" w:themeColor="text1"/>
        </w:rPr>
        <w:t> </w:t>
      </w:r>
      <w:r w:rsidRPr="00536964">
        <w:rPr>
          <w:color w:val="000000" w:themeColor="text1"/>
        </w:rPr>
        <w:t>1322</w:t>
      </w:r>
      <w:r w:rsidRPr="00536964">
        <w:rPr>
          <w:rStyle w:val="apple-converted-space"/>
          <w:color w:val="000000" w:themeColor="text1"/>
        </w:rPr>
        <w:t> </w:t>
      </w:r>
      <w:r w:rsidRPr="00536964">
        <w:rPr>
          <w:color w:val="000000" w:themeColor="text1"/>
        </w:rPr>
        <w:t>can be an integrated memory controller, integrated onto a circuit with processor</w:t>
      </w:r>
      <w:r w:rsidRPr="00536964">
        <w:rPr>
          <w:rStyle w:val="apple-converted-space"/>
          <w:color w:val="000000" w:themeColor="text1"/>
        </w:rPr>
        <w:t> </w:t>
      </w:r>
      <w:r w:rsidRPr="00536964">
        <w:rPr>
          <w:color w:val="000000" w:themeColor="text1"/>
        </w:rPr>
        <w:t>1310, such as integrated onto the processor die or a system on a chip.</w:t>
      </w:r>
    </w:p>
    <w:p w14:paraId="59706706" w14:textId="77777777" w:rsidR="0096151E" w:rsidRPr="00536964" w:rsidRDefault="0096151E" w:rsidP="0096151E">
      <w:pPr>
        <w:pStyle w:val="NormalWeb"/>
        <w:spacing w:before="0" w:beforeAutospacing="0" w:after="0" w:afterAutospacing="0" w:line="360" w:lineRule="auto"/>
        <w:ind w:firstLine="720"/>
        <w:rPr>
          <w:color w:val="000000" w:themeColor="text1"/>
        </w:rPr>
      </w:pPr>
      <w:r w:rsidRPr="00536964">
        <w:rPr>
          <w:color w:val="000000" w:themeColor="text1"/>
        </w:rPr>
        <w:t>While not specifically illustrated, it will be understood that 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can include one or more buses or bus systems between devices, such as a memory bus, a graphics bus, interface buses, or others. Buses or other signal lines can communicatively or electrically couple components together, or both communicatively and electrically couple the components. Buses can include physical communication lines, point-to-point connections, bridges, adapters, controllers, or other circuitry or a combination. Buses can include, for example, one or more of a system bus, a Peripheral Component Interconnect (PCI) bus, a HyperTransport or industry standard architecture (ISA) bus, a small computer system interface (SCSI) bus, a universal serial bus (USB), or other bus, or a combination.</w:t>
      </w:r>
    </w:p>
    <w:p w14:paraId="482D4851" w14:textId="77777777" w:rsidR="0096151E" w:rsidRPr="00536964" w:rsidRDefault="0096151E" w:rsidP="0096151E">
      <w:pPr>
        <w:pStyle w:val="NormalWeb"/>
        <w:spacing w:before="0" w:beforeAutospacing="0" w:after="0" w:afterAutospacing="0" w:line="360" w:lineRule="auto"/>
        <w:ind w:firstLine="720"/>
        <w:rPr>
          <w:color w:val="000000" w:themeColor="text1"/>
        </w:rPr>
      </w:pPr>
      <w:r w:rsidRPr="00536964">
        <w:rPr>
          <w:color w:val="000000" w:themeColor="text1"/>
        </w:rPr>
        <w:t>In one example, 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includes interface</w:t>
      </w:r>
      <w:r w:rsidRPr="00536964">
        <w:rPr>
          <w:rStyle w:val="apple-converted-space"/>
          <w:color w:val="000000" w:themeColor="text1"/>
        </w:rPr>
        <w:t> </w:t>
      </w:r>
      <w:r w:rsidRPr="00536964">
        <w:rPr>
          <w:color w:val="000000" w:themeColor="text1"/>
        </w:rPr>
        <w:t>1314, which can be coupled to interface</w:t>
      </w:r>
      <w:r w:rsidRPr="00536964">
        <w:rPr>
          <w:rStyle w:val="apple-converted-space"/>
          <w:color w:val="000000" w:themeColor="text1"/>
        </w:rPr>
        <w:t> </w:t>
      </w:r>
      <w:r w:rsidRPr="00536964">
        <w:rPr>
          <w:color w:val="000000" w:themeColor="text1"/>
        </w:rPr>
        <w:t>1312. Interface</w:t>
      </w:r>
      <w:r w:rsidRPr="00536964">
        <w:rPr>
          <w:rStyle w:val="apple-converted-space"/>
          <w:color w:val="000000" w:themeColor="text1"/>
        </w:rPr>
        <w:t> </w:t>
      </w:r>
      <w:r w:rsidRPr="00536964">
        <w:rPr>
          <w:color w:val="000000" w:themeColor="text1"/>
        </w:rPr>
        <w:t>1314</w:t>
      </w:r>
      <w:r w:rsidRPr="00536964">
        <w:rPr>
          <w:rStyle w:val="apple-converted-space"/>
          <w:color w:val="000000" w:themeColor="text1"/>
        </w:rPr>
        <w:t> </w:t>
      </w:r>
      <w:r w:rsidRPr="00536964">
        <w:rPr>
          <w:color w:val="000000" w:themeColor="text1"/>
        </w:rPr>
        <w:t>can be a lower speed interface than interface</w:t>
      </w:r>
      <w:r w:rsidRPr="00536964">
        <w:rPr>
          <w:rStyle w:val="apple-converted-space"/>
          <w:color w:val="000000" w:themeColor="text1"/>
        </w:rPr>
        <w:t> </w:t>
      </w:r>
      <w:r w:rsidRPr="00536964">
        <w:rPr>
          <w:color w:val="000000" w:themeColor="text1"/>
        </w:rPr>
        <w:t>1312. In one example, interface</w:t>
      </w:r>
      <w:r w:rsidRPr="00536964">
        <w:rPr>
          <w:rStyle w:val="apple-converted-space"/>
          <w:color w:val="000000" w:themeColor="text1"/>
        </w:rPr>
        <w:t> </w:t>
      </w:r>
      <w:r w:rsidRPr="00536964">
        <w:rPr>
          <w:color w:val="000000" w:themeColor="text1"/>
        </w:rPr>
        <w:t>1314</w:t>
      </w:r>
      <w:r w:rsidRPr="00536964">
        <w:rPr>
          <w:rStyle w:val="apple-converted-space"/>
          <w:color w:val="000000" w:themeColor="text1"/>
        </w:rPr>
        <w:t> </w:t>
      </w:r>
      <w:r w:rsidRPr="00536964">
        <w:rPr>
          <w:color w:val="000000" w:themeColor="text1"/>
        </w:rPr>
        <w:t>represents an interface circuit, which can include standalone components and integrated circuitry. In one example, multiple user interface components or peripheral components, or both, couple to interface</w:t>
      </w:r>
      <w:r w:rsidRPr="00536964">
        <w:rPr>
          <w:rStyle w:val="apple-converted-space"/>
          <w:color w:val="000000" w:themeColor="text1"/>
        </w:rPr>
        <w:t> </w:t>
      </w:r>
      <w:r w:rsidRPr="00536964">
        <w:rPr>
          <w:color w:val="000000" w:themeColor="text1"/>
        </w:rPr>
        <w:t>1314. Network interface</w:t>
      </w:r>
      <w:r w:rsidRPr="00536964">
        <w:rPr>
          <w:rStyle w:val="apple-converted-space"/>
          <w:color w:val="000000" w:themeColor="text1"/>
        </w:rPr>
        <w:t> </w:t>
      </w:r>
      <w:r w:rsidRPr="00536964">
        <w:rPr>
          <w:color w:val="000000" w:themeColor="text1"/>
        </w:rPr>
        <w:t>1350</w:t>
      </w:r>
      <w:r w:rsidRPr="00536964">
        <w:rPr>
          <w:rStyle w:val="apple-converted-space"/>
          <w:color w:val="000000" w:themeColor="text1"/>
        </w:rPr>
        <w:t> </w:t>
      </w:r>
      <w:r w:rsidRPr="00536964">
        <w:rPr>
          <w:color w:val="000000" w:themeColor="text1"/>
        </w:rPr>
        <w:t>provides 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the ability to communicate with remote devices (e.g., servers or other computing devices) over one or more networks. Network interface</w:t>
      </w:r>
      <w:r w:rsidRPr="00536964">
        <w:rPr>
          <w:rStyle w:val="apple-converted-space"/>
          <w:color w:val="000000" w:themeColor="text1"/>
        </w:rPr>
        <w:t> </w:t>
      </w:r>
      <w:r w:rsidRPr="00536964">
        <w:rPr>
          <w:color w:val="000000" w:themeColor="text1"/>
        </w:rPr>
        <w:t>1350</w:t>
      </w:r>
      <w:r w:rsidRPr="00536964">
        <w:rPr>
          <w:rStyle w:val="apple-converted-space"/>
          <w:color w:val="000000" w:themeColor="text1"/>
        </w:rPr>
        <w:t> </w:t>
      </w:r>
      <w:r w:rsidRPr="00536964">
        <w:rPr>
          <w:color w:val="000000" w:themeColor="text1"/>
        </w:rPr>
        <w:t>can include an Ethernet adapter, wireless interconnection components, cellular network interconnection components, USB (universal serial bus), or other wired or wireless standards-based or proprietary interfaces. Network interface</w:t>
      </w:r>
      <w:r w:rsidRPr="00536964">
        <w:rPr>
          <w:rStyle w:val="apple-converted-space"/>
          <w:color w:val="000000" w:themeColor="text1"/>
        </w:rPr>
        <w:t> </w:t>
      </w:r>
      <w:r w:rsidRPr="00536964">
        <w:rPr>
          <w:color w:val="000000" w:themeColor="text1"/>
        </w:rPr>
        <w:t>1350</w:t>
      </w:r>
      <w:r w:rsidRPr="00536964">
        <w:rPr>
          <w:rStyle w:val="apple-converted-space"/>
          <w:color w:val="000000" w:themeColor="text1"/>
        </w:rPr>
        <w:t> </w:t>
      </w:r>
      <w:r w:rsidRPr="00536964">
        <w:rPr>
          <w:color w:val="000000" w:themeColor="text1"/>
        </w:rPr>
        <w:t>can exchange data with a remote device, which can include sending data stored in memory or receiving data to be stored in memory.</w:t>
      </w:r>
    </w:p>
    <w:p w14:paraId="0C3C1DED" w14:textId="77777777" w:rsidR="0096151E" w:rsidRPr="00536964" w:rsidRDefault="0096151E" w:rsidP="0096151E">
      <w:pPr>
        <w:pStyle w:val="NormalWeb"/>
        <w:spacing w:before="0" w:beforeAutospacing="0" w:after="0" w:afterAutospacing="0" w:line="360" w:lineRule="auto"/>
        <w:ind w:firstLine="720"/>
        <w:rPr>
          <w:color w:val="000000" w:themeColor="text1"/>
        </w:rPr>
      </w:pPr>
      <w:r w:rsidRPr="00536964">
        <w:rPr>
          <w:color w:val="000000" w:themeColor="text1"/>
        </w:rPr>
        <w:t>In one example, 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includes one or more input/output (I/O) interface(s)</w:t>
      </w:r>
      <w:r w:rsidRPr="00536964">
        <w:rPr>
          <w:rStyle w:val="apple-converted-space"/>
          <w:color w:val="000000" w:themeColor="text1"/>
        </w:rPr>
        <w:t> </w:t>
      </w:r>
      <w:r w:rsidRPr="00536964">
        <w:rPr>
          <w:color w:val="000000" w:themeColor="text1"/>
        </w:rPr>
        <w:t>1360. I/O interface</w:t>
      </w:r>
      <w:r w:rsidRPr="00536964">
        <w:rPr>
          <w:rStyle w:val="apple-converted-space"/>
          <w:color w:val="000000" w:themeColor="text1"/>
        </w:rPr>
        <w:t> </w:t>
      </w:r>
      <w:r w:rsidRPr="00536964">
        <w:rPr>
          <w:color w:val="000000" w:themeColor="text1"/>
        </w:rPr>
        <w:t>1360</w:t>
      </w:r>
      <w:r w:rsidRPr="00536964">
        <w:rPr>
          <w:rStyle w:val="apple-converted-space"/>
          <w:color w:val="000000" w:themeColor="text1"/>
        </w:rPr>
        <w:t> </w:t>
      </w:r>
      <w:r w:rsidRPr="00536964">
        <w:rPr>
          <w:color w:val="000000" w:themeColor="text1"/>
        </w:rPr>
        <w:t>can include one or more interface components through which a user interacts with 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(e.g., audio, alphanumeric, tactile/touch, or other interfacing). Peripheral interface</w:t>
      </w:r>
      <w:r w:rsidRPr="00536964">
        <w:rPr>
          <w:rStyle w:val="apple-converted-space"/>
          <w:color w:val="000000" w:themeColor="text1"/>
        </w:rPr>
        <w:t> </w:t>
      </w:r>
      <w:r w:rsidRPr="00536964">
        <w:rPr>
          <w:color w:val="000000" w:themeColor="text1"/>
        </w:rPr>
        <w:t>1370</w:t>
      </w:r>
      <w:r w:rsidRPr="00536964">
        <w:rPr>
          <w:rStyle w:val="apple-converted-space"/>
          <w:color w:val="000000" w:themeColor="text1"/>
        </w:rPr>
        <w:t> </w:t>
      </w:r>
      <w:r w:rsidRPr="00536964">
        <w:rPr>
          <w:color w:val="000000" w:themeColor="text1"/>
        </w:rPr>
        <w:t>can include any hardware interface not specifically mentioned above. Peripherals refer generally to devices that connect dependently to system</w:t>
      </w:r>
      <w:r w:rsidRPr="00536964">
        <w:rPr>
          <w:rStyle w:val="apple-converted-space"/>
          <w:color w:val="000000" w:themeColor="text1"/>
        </w:rPr>
        <w:t> </w:t>
      </w:r>
      <w:r w:rsidRPr="00536964">
        <w:rPr>
          <w:color w:val="000000" w:themeColor="text1"/>
        </w:rPr>
        <w:t>1300. A dependent connection is one where 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provides the software platform or hardware platform or both on which operation executes, and with which a user interacts.</w:t>
      </w:r>
    </w:p>
    <w:p w14:paraId="7954C00C" w14:textId="571C397A" w:rsidR="0096151E" w:rsidRPr="00536964" w:rsidRDefault="0096151E" w:rsidP="0096151E">
      <w:pPr>
        <w:pStyle w:val="NormalWeb"/>
        <w:spacing w:before="0" w:beforeAutospacing="0" w:after="0" w:afterAutospacing="0" w:line="360" w:lineRule="auto"/>
        <w:ind w:firstLine="720"/>
        <w:rPr>
          <w:color w:val="000000" w:themeColor="text1"/>
        </w:rPr>
      </w:pPr>
      <w:r w:rsidRPr="00536964">
        <w:rPr>
          <w:color w:val="000000" w:themeColor="text1"/>
        </w:rPr>
        <w:t>In one example, system</w:t>
      </w:r>
      <w:r w:rsidRPr="00536964">
        <w:rPr>
          <w:rStyle w:val="apple-converted-space"/>
          <w:color w:val="000000" w:themeColor="text1"/>
        </w:rPr>
        <w:t> </w:t>
      </w:r>
      <w:r w:rsidRPr="00536964">
        <w:rPr>
          <w:color w:val="000000" w:themeColor="text1"/>
        </w:rPr>
        <w:t>1300</w:t>
      </w:r>
      <w:r w:rsidRPr="00536964">
        <w:rPr>
          <w:rStyle w:val="apple-converted-space"/>
          <w:color w:val="000000" w:themeColor="text1"/>
        </w:rPr>
        <w:t> </w:t>
      </w:r>
      <w:r w:rsidRPr="00536964">
        <w:rPr>
          <w:color w:val="000000" w:themeColor="text1"/>
        </w:rPr>
        <w:t>includes storage subsystem</w:t>
      </w:r>
      <w:r w:rsidRPr="00536964">
        <w:rPr>
          <w:rStyle w:val="apple-converted-space"/>
          <w:color w:val="000000" w:themeColor="text1"/>
        </w:rPr>
        <w:t> </w:t>
      </w:r>
      <w:r w:rsidRPr="00536964">
        <w:rPr>
          <w:color w:val="000000" w:themeColor="text1"/>
        </w:rPr>
        <w:t>1380</w:t>
      </w:r>
      <w:r w:rsidRPr="00536964">
        <w:rPr>
          <w:rStyle w:val="apple-converted-space"/>
          <w:color w:val="000000" w:themeColor="text1"/>
        </w:rPr>
        <w:t> </w:t>
      </w:r>
      <w:r w:rsidRPr="00536964">
        <w:rPr>
          <w:color w:val="000000" w:themeColor="text1"/>
        </w:rPr>
        <w:t>to store data in a nonvolatile manner. In one example, in certain system implementations, at least certain components of storage</w:t>
      </w:r>
      <w:r w:rsidRPr="00536964">
        <w:rPr>
          <w:rStyle w:val="apple-converted-space"/>
          <w:color w:val="000000" w:themeColor="text1"/>
        </w:rPr>
        <w:t> </w:t>
      </w:r>
      <w:r w:rsidRPr="00536964">
        <w:rPr>
          <w:color w:val="000000" w:themeColor="text1"/>
        </w:rPr>
        <w:t>1380</w:t>
      </w:r>
      <w:r w:rsidRPr="00536964">
        <w:rPr>
          <w:rStyle w:val="apple-converted-space"/>
          <w:color w:val="000000" w:themeColor="text1"/>
        </w:rPr>
        <w:t> </w:t>
      </w:r>
      <w:r w:rsidRPr="00536964">
        <w:rPr>
          <w:color w:val="000000" w:themeColor="text1"/>
        </w:rPr>
        <w:t>can overlap with components of memory subsystem</w:t>
      </w:r>
      <w:r w:rsidRPr="00536964">
        <w:rPr>
          <w:rStyle w:val="apple-converted-space"/>
          <w:color w:val="000000" w:themeColor="text1"/>
        </w:rPr>
        <w:t> </w:t>
      </w:r>
      <w:r w:rsidRPr="00536964">
        <w:rPr>
          <w:color w:val="000000" w:themeColor="text1"/>
        </w:rPr>
        <w:t xml:space="preserve">1320. Storage </w:t>
      </w:r>
      <w:r w:rsidRPr="00536964">
        <w:rPr>
          <w:color w:val="000000" w:themeColor="text1"/>
        </w:rPr>
        <w:lastRenderedPageBreak/>
        <w:t>subsystem</w:t>
      </w:r>
      <w:r w:rsidRPr="00536964">
        <w:rPr>
          <w:rStyle w:val="apple-converted-space"/>
          <w:color w:val="000000" w:themeColor="text1"/>
        </w:rPr>
        <w:t> </w:t>
      </w:r>
      <w:r w:rsidRPr="00536964">
        <w:rPr>
          <w:color w:val="000000" w:themeColor="text1"/>
        </w:rPr>
        <w:t>1380</w:t>
      </w:r>
      <w:r w:rsidRPr="00536964">
        <w:rPr>
          <w:rStyle w:val="apple-converted-space"/>
          <w:color w:val="000000" w:themeColor="text1"/>
        </w:rPr>
        <w:t> </w:t>
      </w:r>
      <w:r w:rsidRPr="00536964">
        <w:rPr>
          <w:color w:val="000000" w:themeColor="text1"/>
        </w:rPr>
        <w:t>includes storage device(s)</w:t>
      </w:r>
      <w:r w:rsidRPr="00536964">
        <w:rPr>
          <w:rStyle w:val="apple-converted-space"/>
          <w:color w:val="000000" w:themeColor="text1"/>
        </w:rPr>
        <w:t> </w:t>
      </w:r>
      <w:r w:rsidRPr="00536964">
        <w:rPr>
          <w:color w:val="000000" w:themeColor="text1"/>
        </w:rPr>
        <w:t>1384, which can be or include any conventional medium for storing large amounts of data in a nonvolatile manner, such as one or more magnetic, solid state</w:t>
      </w:r>
      <w:r w:rsidR="001D5751">
        <w:rPr>
          <w:color w:val="000000" w:themeColor="text1"/>
        </w:rPr>
        <w:t xml:space="preserve"> that include 3D cross point memory</w:t>
      </w:r>
      <w:r w:rsidRPr="00536964">
        <w:rPr>
          <w:color w:val="000000" w:themeColor="text1"/>
        </w:rPr>
        <w:t>, or optical based disks, or a combination. Storage</w:t>
      </w:r>
      <w:r w:rsidRPr="00536964">
        <w:rPr>
          <w:rStyle w:val="apple-converted-space"/>
          <w:color w:val="000000" w:themeColor="text1"/>
        </w:rPr>
        <w:t> </w:t>
      </w:r>
      <w:r w:rsidRPr="00536964">
        <w:rPr>
          <w:color w:val="000000" w:themeColor="text1"/>
        </w:rPr>
        <w:t>1384</w:t>
      </w:r>
      <w:r w:rsidRPr="00536964">
        <w:rPr>
          <w:rStyle w:val="apple-converted-space"/>
          <w:color w:val="000000" w:themeColor="text1"/>
        </w:rPr>
        <w:t> </w:t>
      </w:r>
      <w:r w:rsidRPr="00536964">
        <w:rPr>
          <w:color w:val="000000" w:themeColor="text1"/>
        </w:rPr>
        <w:t>holds code or instructions and data</w:t>
      </w:r>
      <w:r w:rsidRPr="00536964">
        <w:rPr>
          <w:rStyle w:val="apple-converted-space"/>
          <w:color w:val="000000" w:themeColor="text1"/>
        </w:rPr>
        <w:t> </w:t>
      </w:r>
      <w:r w:rsidRPr="00536964">
        <w:rPr>
          <w:color w:val="000000" w:themeColor="text1"/>
        </w:rPr>
        <w:t>1386</w:t>
      </w:r>
      <w:r w:rsidRPr="00536964">
        <w:rPr>
          <w:rStyle w:val="apple-converted-space"/>
          <w:color w:val="000000" w:themeColor="text1"/>
        </w:rPr>
        <w:t> </w:t>
      </w:r>
      <w:r w:rsidRPr="00536964">
        <w:rPr>
          <w:color w:val="000000" w:themeColor="text1"/>
        </w:rPr>
        <w:t>in a persistent state (i.e., the value is retained despite interruption of power to system</w:t>
      </w:r>
      <w:r w:rsidRPr="00536964">
        <w:rPr>
          <w:rStyle w:val="apple-converted-space"/>
          <w:color w:val="000000" w:themeColor="text1"/>
        </w:rPr>
        <w:t> </w:t>
      </w:r>
      <w:r w:rsidRPr="00536964">
        <w:rPr>
          <w:color w:val="000000" w:themeColor="text1"/>
        </w:rPr>
        <w:t>1300). Storage</w:t>
      </w:r>
      <w:r w:rsidRPr="00536964">
        <w:rPr>
          <w:rStyle w:val="apple-converted-space"/>
          <w:color w:val="000000" w:themeColor="text1"/>
        </w:rPr>
        <w:t> </w:t>
      </w:r>
      <w:r w:rsidRPr="00536964">
        <w:rPr>
          <w:color w:val="000000" w:themeColor="text1"/>
        </w:rPr>
        <w:t>1384</w:t>
      </w:r>
      <w:r w:rsidRPr="00536964">
        <w:rPr>
          <w:rStyle w:val="apple-converted-space"/>
          <w:color w:val="000000" w:themeColor="text1"/>
        </w:rPr>
        <w:t> </w:t>
      </w:r>
      <w:r w:rsidRPr="00536964">
        <w:rPr>
          <w:color w:val="000000" w:themeColor="text1"/>
        </w:rPr>
        <w:t>can be generically considered to be a “memory,” although memory</w:t>
      </w:r>
      <w:r w:rsidRPr="00536964">
        <w:rPr>
          <w:rStyle w:val="apple-converted-space"/>
          <w:color w:val="000000" w:themeColor="text1"/>
        </w:rPr>
        <w:t> </w:t>
      </w:r>
      <w:r w:rsidRPr="00536964">
        <w:rPr>
          <w:color w:val="000000" w:themeColor="text1"/>
        </w:rPr>
        <w:t>1330</w:t>
      </w:r>
      <w:r w:rsidRPr="00536964">
        <w:rPr>
          <w:rStyle w:val="apple-converted-space"/>
          <w:color w:val="000000" w:themeColor="text1"/>
        </w:rPr>
        <w:t> </w:t>
      </w:r>
      <w:r w:rsidRPr="00536964">
        <w:rPr>
          <w:color w:val="000000" w:themeColor="text1"/>
        </w:rPr>
        <w:t>is typically the executing or operating memory to provide instructions to processor</w:t>
      </w:r>
      <w:r w:rsidRPr="00536964">
        <w:rPr>
          <w:rStyle w:val="apple-converted-space"/>
          <w:color w:val="000000" w:themeColor="text1"/>
        </w:rPr>
        <w:t> </w:t>
      </w:r>
      <w:r w:rsidRPr="00536964">
        <w:rPr>
          <w:color w:val="000000" w:themeColor="text1"/>
        </w:rPr>
        <w:t>1310. Whereas storage</w:t>
      </w:r>
      <w:r w:rsidRPr="00536964">
        <w:rPr>
          <w:rStyle w:val="apple-converted-space"/>
          <w:color w:val="000000" w:themeColor="text1"/>
        </w:rPr>
        <w:t> </w:t>
      </w:r>
      <w:r w:rsidRPr="00536964">
        <w:rPr>
          <w:color w:val="000000" w:themeColor="text1"/>
        </w:rPr>
        <w:t>1384</w:t>
      </w:r>
      <w:r w:rsidRPr="00536964">
        <w:rPr>
          <w:rStyle w:val="apple-converted-space"/>
          <w:color w:val="000000" w:themeColor="text1"/>
        </w:rPr>
        <w:t> </w:t>
      </w:r>
      <w:r w:rsidRPr="00536964">
        <w:rPr>
          <w:color w:val="000000" w:themeColor="text1"/>
        </w:rPr>
        <w:t>is nonvolatile, memory</w:t>
      </w:r>
      <w:r w:rsidRPr="00536964">
        <w:rPr>
          <w:rStyle w:val="apple-converted-space"/>
          <w:color w:val="000000" w:themeColor="text1"/>
        </w:rPr>
        <w:t> </w:t>
      </w:r>
      <w:r w:rsidRPr="00536964">
        <w:rPr>
          <w:color w:val="000000" w:themeColor="text1"/>
        </w:rPr>
        <w:t>1330</w:t>
      </w:r>
      <w:r w:rsidRPr="00536964">
        <w:rPr>
          <w:rStyle w:val="apple-converted-space"/>
          <w:color w:val="000000" w:themeColor="text1"/>
        </w:rPr>
        <w:t> </w:t>
      </w:r>
      <w:r w:rsidRPr="00536964">
        <w:rPr>
          <w:color w:val="000000" w:themeColor="text1"/>
        </w:rPr>
        <w:t>can include volatile memory (i.e., the value or state of the data is indeterminate if power is interrupted to system</w:t>
      </w:r>
      <w:r w:rsidRPr="00536964">
        <w:rPr>
          <w:rStyle w:val="apple-converted-space"/>
          <w:color w:val="000000" w:themeColor="text1"/>
        </w:rPr>
        <w:t> </w:t>
      </w:r>
      <w:r w:rsidRPr="00536964">
        <w:rPr>
          <w:color w:val="000000" w:themeColor="text1"/>
        </w:rPr>
        <w:t>1300). In one example, storage subsystem</w:t>
      </w:r>
      <w:r w:rsidRPr="00536964">
        <w:rPr>
          <w:rStyle w:val="apple-converted-space"/>
          <w:color w:val="000000" w:themeColor="text1"/>
        </w:rPr>
        <w:t> </w:t>
      </w:r>
      <w:r w:rsidRPr="00536964">
        <w:rPr>
          <w:color w:val="000000" w:themeColor="text1"/>
        </w:rPr>
        <w:t>1380</w:t>
      </w:r>
      <w:r w:rsidRPr="00536964">
        <w:rPr>
          <w:rStyle w:val="apple-converted-space"/>
          <w:color w:val="000000" w:themeColor="text1"/>
        </w:rPr>
        <w:t> </w:t>
      </w:r>
      <w:r w:rsidRPr="00536964">
        <w:rPr>
          <w:color w:val="000000" w:themeColor="text1"/>
        </w:rPr>
        <w:t>includes controller</w:t>
      </w:r>
      <w:r w:rsidRPr="00536964">
        <w:rPr>
          <w:rStyle w:val="apple-converted-space"/>
          <w:color w:val="000000" w:themeColor="text1"/>
        </w:rPr>
        <w:t> </w:t>
      </w:r>
      <w:r w:rsidRPr="00536964">
        <w:rPr>
          <w:color w:val="000000" w:themeColor="text1"/>
        </w:rPr>
        <w:t>1382</w:t>
      </w:r>
      <w:r w:rsidRPr="00536964">
        <w:rPr>
          <w:rStyle w:val="apple-converted-space"/>
          <w:color w:val="000000" w:themeColor="text1"/>
        </w:rPr>
        <w:t> </w:t>
      </w:r>
      <w:r w:rsidRPr="00536964">
        <w:rPr>
          <w:color w:val="000000" w:themeColor="text1"/>
        </w:rPr>
        <w:t>to interface with storage</w:t>
      </w:r>
      <w:r w:rsidRPr="00536964">
        <w:rPr>
          <w:rStyle w:val="apple-converted-space"/>
          <w:color w:val="000000" w:themeColor="text1"/>
        </w:rPr>
        <w:t> </w:t>
      </w:r>
      <w:r w:rsidRPr="00536964">
        <w:rPr>
          <w:color w:val="000000" w:themeColor="text1"/>
        </w:rPr>
        <w:t>1384. In one example controller</w:t>
      </w:r>
      <w:r w:rsidRPr="00536964">
        <w:rPr>
          <w:rStyle w:val="apple-converted-space"/>
          <w:color w:val="000000" w:themeColor="text1"/>
        </w:rPr>
        <w:t> </w:t>
      </w:r>
      <w:r w:rsidRPr="00536964">
        <w:rPr>
          <w:color w:val="000000" w:themeColor="text1"/>
        </w:rPr>
        <w:t>1382</w:t>
      </w:r>
      <w:r w:rsidRPr="00536964">
        <w:rPr>
          <w:rStyle w:val="apple-converted-space"/>
          <w:color w:val="000000" w:themeColor="text1"/>
        </w:rPr>
        <w:t> </w:t>
      </w:r>
      <w:r w:rsidRPr="00536964">
        <w:rPr>
          <w:color w:val="000000" w:themeColor="text1"/>
        </w:rPr>
        <w:t>is a physical part of interface</w:t>
      </w:r>
      <w:r w:rsidRPr="00536964">
        <w:rPr>
          <w:rStyle w:val="apple-converted-space"/>
          <w:color w:val="000000" w:themeColor="text1"/>
        </w:rPr>
        <w:t> </w:t>
      </w:r>
      <w:r w:rsidRPr="00536964">
        <w:rPr>
          <w:color w:val="000000" w:themeColor="text1"/>
        </w:rPr>
        <w:t>1314</w:t>
      </w:r>
      <w:r w:rsidRPr="00536964">
        <w:rPr>
          <w:rStyle w:val="apple-converted-space"/>
          <w:color w:val="000000" w:themeColor="text1"/>
        </w:rPr>
        <w:t> </w:t>
      </w:r>
      <w:r w:rsidRPr="00536964">
        <w:rPr>
          <w:color w:val="000000" w:themeColor="text1"/>
        </w:rPr>
        <w:t>or processor</w:t>
      </w:r>
      <w:r w:rsidRPr="00536964">
        <w:rPr>
          <w:rStyle w:val="apple-converted-space"/>
          <w:color w:val="000000" w:themeColor="text1"/>
        </w:rPr>
        <w:t> </w:t>
      </w:r>
      <w:r w:rsidR="0005472F" w:rsidRPr="00536964">
        <w:rPr>
          <w:color w:val="000000" w:themeColor="text1"/>
        </w:rPr>
        <w:t>1310 or</w:t>
      </w:r>
      <w:r w:rsidRPr="00536964">
        <w:rPr>
          <w:color w:val="000000" w:themeColor="text1"/>
        </w:rPr>
        <w:t xml:space="preserve"> can include circuits or logic in both processor</w:t>
      </w:r>
      <w:r w:rsidRPr="00536964">
        <w:rPr>
          <w:rStyle w:val="apple-converted-space"/>
          <w:color w:val="000000" w:themeColor="text1"/>
        </w:rPr>
        <w:t> </w:t>
      </w:r>
      <w:r w:rsidRPr="00536964">
        <w:rPr>
          <w:color w:val="000000" w:themeColor="text1"/>
        </w:rPr>
        <w:t>1310</w:t>
      </w:r>
      <w:r w:rsidRPr="00536964">
        <w:rPr>
          <w:rStyle w:val="apple-converted-space"/>
          <w:color w:val="000000" w:themeColor="text1"/>
        </w:rPr>
        <w:t> </w:t>
      </w:r>
      <w:r w:rsidRPr="00536964">
        <w:rPr>
          <w:color w:val="000000" w:themeColor="text1"/>
        </w:rPr>
        <w:t>and interface</w:t>
      </w:r>
      <w:r w:rsidRPr="00536964">
        <w:rPr>
          <w:rStyle w:val="apple-converted-space"/>
          <w:color w:val="000000" w:themeColor="text1"/>
        </w:rPr>
        <w:t> </w:t>
      </w:r>
      <w:r w:rsidRPr="00536964">
        <w:rPr>
          <w:color w:val="000000" w:themeColor="text1"/>
        </w:rPr>
        <w:t>1314.</w:t>
      </w:r>
    </w:p>
    <w:p w14:paraId="435879FB" w14:textId="1130682E" w:rsidR="0096151E" w:rsidRPr="00536964" w:rsidRDefault="0096151E" w:rsidP="0096151E">
      <w:pPr>
        <w:pStyle w:val="NormalWeb"/>
        <w:spacing w:before="0" w:beforeAutospacing="0" w:after="0" w:afterAutospacing="0" w:line="360" w:lineRule="auto"/>
        <w:ind w:firstLine="720"/>
        <w:rPr>
          <w:color w:val="000000" w:themeColor="text1"/>
        </w:rPr>
      </w:pPr>
      <w:r w:rsidRPr="00536964">
        <w:rPr>
          <w:color w:val="000000" w:themeColor="text1"/>
        </w:rPr>
        <w:t>Power source</w:t>
      </w:r>
      <w:r w:rsidRPr="00536964">
        <w:rPr>
          <w:rStyle w:val="apple-converted-space"/>
          <w:color w:val="000000" w:themeColor="text1"/>
        </w:rPr>
        <w:t> </w:t>
      </w:r>
      <w:r w:rsidRPr="00536964">
        <w:rPr>
          <w:color w:val="000000" w:themeColor="text1"/>
        </w:rPr>
        <w:t>1302</w:t>
      </w:r>
      <w:r w:rsidRPr="00536964">
        <w:rPr>
          <w:rStyle w:val="apple-converted-space"/>
          <w:color w:val="000000" w:themeColor="text1"/>
        </w:rPr>
        <w:t> </w:t>
      </w:r>
      <w:r w:rsidRPr="00536964">
        <w:rPr>
          <w:color w:val="000000" w:themeColor="text1"/>
        </w:rPr>
        <w:t>provides power to the components of system</w:t>
      </w:r>
      <w:r w:rsidRPr="00536964">
        <w:rPr>
          <w:rStyle w:val="apple-converted-space"/>
          <w:color w:val="000000" w:themeColor="text1"/>
        </w:rPr>
        <w:t> </w:t>
      </w:r>
      <w:r w:rsidRPr="00536964">
        <w:rPr>
          <w:color w:val="000000" w:themeColor="text1"/>
        </w:rPr>
        <w:t>1300. More specifically, power source</w:t>
      </w:r>
      <w:r w:rsidRPr="00536964">
        <w:rPr>
          <w:rStyle w:val="apple-converted-space"/>
          <w:color w:val="000000" w:themeColor="text1"/>
        </w:rPr>
        <w:t> </w:t>
      </w:r>
      <w:r w:rsidRPr="00536964">
        <w:rPr>
          <w:color w:val="000000" w:themeColor="text1"/>
        </w:rPr>
        <w:t>1302</w:t>
      </w:r>
      <w:r w:rsidRPr="00536964">
        <w:rPr>
          <w:rStyle w:val="apple-converted-space"/>
          <w:color w:val="000000" w:themeColor="text1"/>
        </w:rPr>
        <w:t> </w:t>
      </w:r>
      <w:r w:rsidRPr="00536964">
        <w:rPr>
          <w:color w:val="000000" w:themeColor="text1"/>
        </w:rPr>
        <w:t>typically interfaces to one or multiple power supplies</w:t>
      </w:r>
      <w:r w:rsidRPr="00536964">
        <w:rPr>
          <w:rStyle w:val="apple-converted-space"/>
          <w:color w:val="000000" w:themeColor="text1"/>
        </w:rPr>
        <w:t> </w:t>
      </w:r>
      <w:r w:rsidRPr="00536964">
        <w:rPr>
          <w:color w:val="000000" w:themeColor="text1"/>
        </w:rPr>
        <w:t>1304</w:t>
      </w:r>
      <w:r w:rsidRPr="00536964">
        <w:rPr>
          <w:rStyle w:val="apple-converted-space"/>
          <w:color w:val="000000" w:themeColor="text1"/>
        </w:rPr>
        <w:t> </w:t>
      </w:r>
      <w:r w:rsidRPr="00536964">
        <w:rPr>
          <w:color w:val="000000" w:themeColor="text1"/>
        </w:rPr>
        <w:t>in system</w:t>
      </w:r>
      <w:r w:rsidRPr="00536964">
        <w:rPr>
          <w:rStyle w:val="apple-converted-space"/>
          <w:color w:val="000000" w:themeColor="text1"/>
        </w:rPr>
        <w:t> </w:t>
      </w:r>
      <w:r w:rsidR="001D5751">
        <w:rPr>
          <w:color w:val="000000" w:themeColor="text1"/>
        </w:rPr>
        <w:t>1300</w:t>
      </w:r>
      <w:r w:rsidRPr="00536964">
        <w:rPr>
          <w:rStyle w:val="apple-converted-space"/>
          <w:color w:val="000000" w:themeColor="text1"/>
        </w:rPr>
        <w:t> </w:t>
      </w:r>
      <w:r w:rsidRPr="00536964">
        <w:rPr>
          <w:color w:val="000000" w:themeColor="text1"/>
        </w:rPr>
        <w:t>to provide power to the components of system</w:t>
      </w:r>
      <w:r w:rsidRPr="00536964">
        <w:rPr>
          <w:rStyle w:val="apple-converted-space"/>
          <w:color w:val="000000" w:themeColor="text1"/>
        </w:rPr>
        <w:t> </w:t>
      </w:r>
      <w:r w:rsidRPr="00536964">
        <w:rPr>
          <w:color w:val="000000" w:themeColor="text1"/>
        </w:rPr>
        <w:t>1300. In one example, power supply</w:t>
      </w:r>
      <w:r w:rsidRPr="00536964">
        <w:rPr>
          <w:rStyle w:val="apple-converted-space"/>
          <w:color w:val="000000" w:themeColor="text1"/>
        </w:rPr>
        <w:t> </w:t>
      </w:r>
      <w:r w:rsidRPr="00536964">
        <w:rPr>
          <w:color w:val="000000" w:themeColor="text1"/>
        </w:rPr>
        <w:t>1304</w:t>
      </w:r>
      <w:r w:rsidRPr="00536964">
        <w:rPr>
          <w:rStyle w:val="apple-converted-space"/>
          <w:color w:val="000000" w:themeColor="text1"/>
        </w:rPr>
        <w:t> </w:t>
      </w:r>
      <w:r w:rsidRPr="00536964">
        <w:rPr>
          <w:color w:val="000000" w:themeColor="text1"/>
        </w:rPr>
        <w:t>includes an AC to DC (alternating current to direct current) adapter to plug into a wall outlet. Such AC power can be renewable energy (e.g., solar power) power source</w:t>
      </w:r>
      <w:r w:rsidRPr="00536964">
        <w:rPr>
          <w:rStyle w:val="apple-converted-space"/>
          <w:color w:val="000000" w:themeColor="text1"/>
        </w:rPr>
        <w:t> </w:t>
      </w:r>
      <w:r w:rsidRPr="00536964">
        <w:rPr>
          <w:color w:val="000000" w:themeColor="text1"/>
        </w:rPr>
        <w:t>1302. In one example, power source</w:t>
      </w:r>
      <w:r w:rsidRPr="00536964">
        <w:rPr>
          <w:rStyle w:val="apple-converted-space"/>
          <w:color w:val="000000" w:themeColor="text1"/>
        </w:rPr>
        <w:t> </w:t>
      </w:r>
      <w:r w:rsidRPr="00536964">
        <w:rPr>
          <w:color w:val="000000" w:themeColor="text1"/>
        </w:rPr>
        <w:t>1302</w:t>
      </w:r>
      <w:r w:rsidRPr="00536964">
        <w:rPr>
          <w:rStyle w:val="apple-converted-space"/>
          <w:color w:val="000000" w:themeColor="text1"/>
        </w:rPr>
        <w:t> </w:t>
      </w:r>
      <w:r w:rsidRPr="00536964">
        <w:rPr>
          <w:color w:val="000000" w:themeColor="text1"/>
        </w:rPr>
        <w:t>includes a DC power source, such as an external AC to DC converter. In one example, power source</w:t>
      </w:r>
      <w:r w:rsidRPr="00536964">
        <w:rPr>
          <w:rStyle w:val="apple-converted-space"/>
          <w:color w:val="000000" w:themeColor="text1"/>
        </w:rPr>
        <w:t> </w:t>
      </w:r>
      <w:r w:rsidRPr="00536964">
        <w:rPr>
          <w:color w:val="000000" w:themeColor="text1"/>
        </w:rPr>
        <w:t>1302</w:t>
      </w:r>
      <w:r w:rsidRPr="00536964">
        <w:rPr>
          <w:rStyle w:val="apple-converted-space"/>
          <w:color w:val="000000" w:themeColor="text1"/>
        </w:rPr>
        <w:t> </w:t>
      </w:r>
      <w:r w:rsidRPr="00536964">
        <w:rPr>
          <w:color w:val="000000" w:themeColor="text1"/>
        </w:rPr>
        <w:t>or power supply</w:t>
      </w:r>
      <w:r w:rsidRPr="00536964">
        <w:rPr>
          <w:rStyle w:val="apple-converted-space"/>
          <w:color w:val="000000" w:themeColor="text1"/>
        </w:rPr>
        <w:t> </w:t>
      </w:r>
      <w:r w:rsidRPr="00536964">
        <w:rPr>
          <w:color w:val="000000" w:themeColor="text1"/>
        </w:rPr>
        <w:t>1304</w:t>
      </w:r>
      <w:r w:rsidRPr="00536964">
        <w:rPr>
          <w:rStyle w:val="apple-converted-space"/>
          <w:color w:val="000000" w:themeColor="text1"/>
        </w:rPr>
        <w:t> </w:t>
      </w:r>
      <w:r w:rsidRPr="00536964">
        <w:rPr>
          <w:color w:val="000000" w:themeColor="text1"/>
        </w:rPr>
        <w:t>includes wireless charging hardware to charge via proximity to a charging field. In one example, power source</w:t>
      </w:r>
      <w:r w:rsidRPr="00536964">
        <w:rPr>
          <w:rStyle w:val="apple-converted-space"/>
          <w:color w:val="000000" w:themeColor="text1"/>
        </w:rPr>
        <w:t> </w:t>
      </w:r>
      <w:r w:rsidRPr="00536964">
        <w:rPr>
          <w:color w:val="000000" w:themeColor="text1"/>
        </w:rPr>
        <w:t>1302</w:t>
      </w:r>
      <w:r w:rsidRPr="00536964">
        <w:rPr>
          <w:rStyle w:val="apple-converted-space"/>
          <w:color w:val="000000" w:themeColor="text1"/>
        </w:rPr>
        <w:t> </w:t>
      </w:r>
      <w:r w:rsidRPr="00536964">
        <w:rPr>
          <w:color w:val="000000" w:themeColor="text1"/>
        </w:rPr>
        <w:t>can include an internal battery or fuel cell source.</w:t>
      </w:r>
    </w:p>
    <w:p w14:paraId="67CED715" w14:textId="5EC52AB4" w:rsidR="009E15D8" w:rsidRPr="00536964" w:rsidRDefault="00FB25A8" w:rsidP="009E15D8">
      <w:pPr>
        <w:pStyle w:val="NormalWeb"/>
        <w:spacing w:before="0" w:beforeAutospacing="0" w:after="0" w:afterAutospacing="0" w:line="360" w:lineRule="auto"/>
        <w:ind w:firstLine="720"/>
        <w:rPr>
          <w:color w:val="000000" w:themeColor="text1"/>
        </w:rPr>
      </w:pPr>
      <w:r w:rsidRPr="00536964">
        <w:rPr>
          <w:b/>
          <w:bCs/>
          <w:color w:val="000000" w:themeColor="text1"/>
        </w:rPr>
        <w:t>Figure 14</w:t>
      </w:r>
      <w:r w:rsidRPr="00536964">
        <w:rPr>
          <w:color w:val="000000" w:themeColor="text1"/>
        </w:rPr>
        <w:t xml:space="preserve"> is a block diagram of an example of a system 1400 that includes a pillar select transistor array coupled with a memory device array to enable decoder transistor footprint scaling. System 1400</w:t>
      </w:r>
      <w:r w:rsidR="009E15D8" w:rsidRPr="00536964">
        <w:rPr>
          <w:rStyle w:val="apple-converted-space"/>
          <w:color w:val="000000" w:themeColor="text1"/>
        </w:rPr>
        <w:t> </w:t>
      </w:r>
      <w:r w:rsidR="009E15D8" w:rsidRPr="00536964">
        <w:rPr>
          <w:color w:val="000000" w:themeColor="text1"/>
        </w:rPr>
        <w:t xml:space="preserve">represents a mobile computing device, such as a computing tablet, a mobile phone or smartphone, wearable computing device, or other mobile device, or an embedded computing device. </w:t>
      </w:r>
    </w:p>
    <w:p w14:paraId="051E2077" w14:textId="6ED32481"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System</w:t>
      </w:r>
      <w:r w:rsidRPr="00536964">
        <w:rPr>
          <w:rStyle w:val="apple-converted-space"/>
          <w:color w:val="000000" w:themeColor="text1"/>
        </w:rPr>
        <w:t> </w:t>
      </w:r>
      <w:r w:rsidRPr="00536964">
        <w:rPr>
          <w:color w:val="000000" w:themeColor="text1"/>
        </w:rPr>
        <w:t>1400</w:t>
      </w:r>
      <w:r w:rsidRPr="00536964">
        <w:rPr>
          <w:rStyle w:val="apple-converted-space"/>
          <w:color w:val="000000" w:themeColor="text1"/>
        </w:rPr>
        <w:t> </w:t>
      </w:r>
      <w:r w:rsidRPr="00536964">
        <w:rPr>
          <w:color w:val="000000" w:themeColor="text1"/>
        </w:rPr>
        <w:t>includes a memory array in memory</w:t>
      </w:r>
      <w:r w:rsidRPr="00536964">
        <w:rPr>
          <w:rStyle w:val="apple-converted-space"/>
          <w:color w:val="000000" w:themeColor="text1"/>
        </w:rPr>
        <w:t> </w:t>
      </w:r>
      <w:r w:rsidRPr="00536964">
        <w:rPr>
          <w:color w:val="000000" w:themeColor="text1"/>
        </w:rPr>
        <w:t>1462, which can be a memory array in accordance with an example of memory device structure 300</w:t>
      </w:r>
      <w:r w:rsidRPr="00536964">
        <w:rPr>
          <w:rStyle w:val="apple-converted-space"/>
          <w:color w:val="000000" w:themeColor="text1"/>
        </w:rPr>
        <w:t> </w:t>
      </w:r>
      <w:r w:rsidRPr="00536964">
        <w:rPr>
          <w:color w:val="000000" w:themeColor="text1"/>
        </w:rPr>
        <w:t>of Figure 3. In one example, pillar select transistors</w:t>
      </w:r>
      <w:r w:rsidRPr="00536964">
        <w:rPr>
          <w:rStyle w:val="apple-converted-space"/>
          <w:color w:val="000000" w:themeColor="text1"/>
        </w:rPr>
        <w:t> </w:t>
      </w:r>
      <w:r w:rsidRPr="00536964">
        <w:rPr>
          <w:color w:val="000000" w:themeColor="text1"/>
        </w:rPr>
        <w:t>1490</w:t>
      </w:r>
      <w:r w:rsidRPr="00536964">
        <w:rPr>
          <w:rStyle w:val="apple-converted-space"/>
          <w:color w:val="000000" w:themeColor="text1"/>
        </w:rPr>
        <w:t> </w:t>
      </w:r>
      <w:r w:rsidRPr="00536964">
        <w:rPr>
          <w:color w:val="000000" w:themeColor="text1"/>
        </w:rPr>
        <w:t>represent pillar select transistors</w:t>
      </w:r>
      <w:r w:rsidRPr="00536964">
        <w:rPr>
          <w:rStyle w:val="apple-converted-space"/>
          <w:color w:val="000000" w:themeColor="text1"/>
        </w:rPr>
        <w:t> </w:t>
      </w:r>
      <w:r w:rsidRPr="00536964">
        <w:rPr>
          <w:color w:val="000000" w:themeColor="text1"/>
        </w:rPr>
        <w:t>in accordance with any example provided herein. The pillar select transistors</w:t>
      </w:r>
      <w:r w:rsidRPr="00536964">
        <w:rPr>
          <w:rStyle w:val="apple-converted-space"/>
          <w:color w:val="000000" w:themeColor="text1"/>
        </w:rPr>
        <w:t> </w:t>
      </w:r>
      <w:r w:rsidRPr="00536964">
        <w:rPr>
          <w:color w:val="000000" w:themeColor="text1"/>
        </w:rPr>
        <w:t>enable memory</w:t>
      </w:r>
      <w:r w:rsidRPr="00536964">
        <w:rPr>
          <w:rStyle w:val="apple-converted-space"/>
          <w:color w:val="000000" w:themeColor="text1"/>
        </w:rPr>
        <w:t> </w:t>
      </w:r>
      <w:r w:rsidRPr="00536964">
        <w:rPr>
          <w:color w:val="000000" w:themeColor="text1"/>
        </w:rPr>
        <w:t>1462</w:t>
      </w:r>
      <w:r w:rsidRPr="00536964">
        <w:rPr>
          <w:rStyle w:val="apple-converted-space"/>
          <w:color w:val="000000" w:themeColor="text1"/>
        </w:rPr>
        <w:t> </w:t>
      </w:r>
      <w:r w:rsidRPr="00536964">
        <w:rPr>
          <w:color w:val="000000" w:themeColor="text1"/>
        </w:rPr>
        <w:t>to provide selection of a target cell within the memory array. The use of the described pillar select transistors</w:t>
      </w:r>
      <w:r w:rsidR="004C6B64" w:rsidRPr="00536964">
        <w:rPr>
          <w:rStyle w:val="apple-converted-space"/>
          <w:color w:val="000000" w:themeColor="text1"/>
        </w:rPr>
        <w:t xml:space="preserve"> </w:t>
      </w:r>
      <w:r w:rsidRPr="00536964">
        <w:rPr>
          <w:color w:val="000000" w:themeColor="text1"/>
        </w:rPr>
        <w:t>enables selection with lower energy usage as compared to traditional decoder transistors.</w:t>
      </w:r>
    </w:p>
    <w:p w14:paraId="6FD034EB" w14:textId="19291003" w:rsidR="009E15D8" w:rsidRPr="00536964" w:rsidRDefault="00FB25A8" w:rsidP="009E15D8">
      <w:pPr>
        <w:pStyle w:val="NormalWeb"/>
        <w:spacing w:before="0" w:beforeAutospacing="0" w:after="0" w:afterAutospacing="0" w:line="360" w:lineRule="auto"/>
        <w:ind w:firstLine="720"/>
        <w:rPr>
          <w:color w:val="000000" w:themeColor="text1"/>
        </w:rPr>
      </w:pPr>
      <w:r w:rsidRPr="00536964">
        <w:rPr>
          <w:color w:val="000000" w:themeColor="text1"/>
        </w:rPr>
        <w:lastRenderedPageBreak/>
        <w:t>System 1400</w:t>
      </w:r>
      <w:r w:rsidR="009E15D8" w:rsidRPr="00536964">
        <w:rPr>
          <w:rStyle w:val="apple-converted-space"/>
          <w:color w:val="000000" w:themeColor="text1"/>
        </w:rPr>
        <w:t> </w:t>
      </w:r>
      <w:r w:rsidR="009E15D8" w:rsidRPr="00536964">
        <w:rPr>
          <w:color w:val="000000" w:themeColor="text1"/>
        </w:rPr>
        <w:t>includes processor</w:t>
      </w:r>
      <w:r w:rsidR="009E15D8" w:rsidRPr="00536964">
        <w:rPr>
          <w:rStyle w:val="apple-converted-space"/>
          <w:color w:val="000000" w:themeColor="text1"/>
        </w:rPr>
        <w:t> </w:t>
      </w:r>
      <w:r w:rsidR="009E15D8" w:rsidRPr="00536964">
        <w:rPr>
          <w:color w:val="000000" w:themeColor="text1"/>
        </w:rPr>
        <w:t xml:space="preserve">1410, which performs the primary processing operations of </w:t>
      </w:r>
      <w:r w:rsidRPr="00536964">
        <w:rPr>
          <w:color w:val="000000" w:themeColor="text1"/>
        </w:rPr>
        <w:t>system 1400</w:t>
      </w:r>
      <w:r w:rsidR="009E15D8" w:rsidRPr="00536964">
        <w:rPr>
          <w:color w:val="000000" w:themeColor="text1"/>
        </w:rPr>
        <w:t>. Processor</w:t>
      </w:r>
      <w:r w:rsidR="009E15D8" w:rsidRPr="00536964">
        <w:rPr>
          <w:rStyle w:val="apple-converted-space"/>
          <w:color w:val="000000" w:themeColor="text1"/>
        </w:rPr>
        <w:t> </w:t>
      </w:r>
      <w:r w:rsidR="009E15D8" w:rsidRPr="00536964">
        <w:rPr>
          <w:color w:val="000000" w:themeColor="text1"/>
        </w:rPr>
        <w:t>1410</w:t>
      </w:r>
      <w:r w:rsidR="009E15D8" w:rsidRPr="00536964">
        <w:rPr>
          <w:rStyle w:val="apple-converted-space"/>
          <w:color w:val="000000" w:themeColor="text1"/>
        </w:rPr>
        <w:t> </w:t>
      </w:r>
      <w:r w:rsidR="009E15D8" w:rsidRPr="00536964">
        <w:rPr>
          <w:color w:val="000000" w:themeColor="text1"/>
        </w:rPr>
        <w:t>can include one or more physical devices, such as microprocessors, application processors, microcontrollers, programmable logic devices, or other processing means. The processing operations performed by processor</w:t>
      </w:r>
      <w:r w:rsidR="009E15D8" w:rsidRPr="00536964">
        <w:rPr>
          <w:rStyle w:val="apple-converted-space"/>
          <w:color w:val="000000" w:themeColor="text1"/>
        </w:rPr>
        <w:t> </w:t>
      </w:r>
      <w:r w:rsidR="009E15D8" w:rsidRPr="00536964">
        <w:rPr>
          <w:color w:val="000000" w:themeColor="text1"/>
        </w:rPr>
        <w:t>1410</w:t>
      </w:r>
      <w:r w:rsidR="009E15D8" w:rsidRPr="00536964">
        <w:rPr>
          <w:rStyle w:val="apple-converted-space"/>
          <w:color w:val="000000" w:themeColor="text1"/>
        </w:rPr>
        <w:t> </w:t>
      </w:r>
      <w:r w:rsidR="009E15D8" w:rsidRPr="00536964">
        <w:rPr>
          <w:color w:val="000000" w:themeColor="text1"/>
        </w:rPr>
        <w:t xml:space="preserve">include the execution of an operating platform or operating system on which applications and device functions are executed. The processing operations include operations related to I/O (input/output) with a human user or with other devices, operations related to power management, operations related to connecting </w:t>
      </w:r>
      <w:r w:rsidRPr="00536964">
        <w:rPr>
          <w:color w:val="000000" w:themeColor="text1"/>
        </w:rPr>
        <w:t>system 1400</w:t>
      </w:r>
      <w:r w:rsidR="009E15D8" w:rsidRPr="00536964">
        <w:rPr>
          <w:rStyle w:val="apple-converted-space"/>
          <w:color w:val="000000" w:themeColor="text1"/>
        </w:rPr>
        <w:t> </w:t>
      </w:r>
      <w:r w:rsidR="009E15D8" w:rsidRPr="00536964">
        <w:rPr>
          <w:color w:val="000000" w:themeColor="text1"/>
        </w:rPr>
        <w:t>to another device, or a combination. The processing operations can also include operations related to audio I/O, display I/O, or other interfacing, or a combination. Processor</w:t>
      </w:r>
      <w:r w:rsidR="009E15D8" w:rsidRPr="00536964">
        <w:rPr>
          <w:rStyle w:val="apple-converted-space"/>
          <w:color w:val="000000" w:themeColor="text1"/>
        </w:rPr>
        <w:t> </w:t>
      </w:r>
      <w:r w:rsidR="009E15D8" w:rsidRPr="00536964">
        <w:rPr>
          <w:color w:val="000000" w:themeColor="text1"/>
        </w:rPr>
        <w:t>1410 can execute data stored in memory. Processor</w:t>
      </w:r>
      <w:r w:rsidR="009E15D8" w:rsidRPr="00536964">
        <w:rPr>
          <w:rStyle w:val="apple-converted-space"/>
          <w:color w:val="000000" w:themeColor="text1"/>
        </w:rPr>
        <w:t> </w:t>
      </w:r>
      <w:r w:rsidR="009E15D8" w:rsidRPr="00536964">
        <w:rPr>
          <w:color w:val="000000" w:themeColor="text1"/>
        </w:rPr>
        <w:t>1410</w:t>
      </w:r>
      <w:r w:rsidR="009E15D8" w:rsidRPr="00536964">
        <w:rPr>
          <w:rStyle w:val="apple-converted-space"/>
          <w:color w:val="000000" w:themeColor="text1"/>
        </w:rPr>
        <w:t> </w:t>
      </w:r>
      <w:r w:rsidR="009E15D8" w:rsidRPr="00536964">
        <w:rPr>
          <w:color w:val="000000" w:themeColor="text1"/>
        </w:rPr>
        <w:t>can write or edit data stored in memory.</w:t>
      </w:r>
    </w:p>
    <w:p w14:paraId="218B0459" w14:textId="77777777"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In one example, system</w:t>
      </w:r>
      <w:r w:rsidRPr="00536964">
        <w:rPr>
          <w:rStyle w:val="apple-converted-space"/>
          <w:color w:val="000000" w:themeColor="text1"/>
        </w:rPr>
        <w:t> </w:t>
      </w:r>
      <w:r w:rsidRPr="00536964">
        <w:rPr>
          <w:color w:val="000000" w:themeColor="text1"/>
        </w:rPr>
        <w:t>1400</w:t>
      </w:r>
      <w:r w:rsidRPr="00536964">
        <w:rPr>
          <w:rStyle w:val="apple-converted-space"/>
          <w:color w:val="000000" w:themeColor="text1"/>
        </w:rPr>
        <w:t> </w:t>
      </w:r>
      <w:r w:rsidRPr="00536964">
        <w:rPr>
          <w:color w:val="000000" w:themeColor="text1"/>
        </w:rPr>
        <w:t>includes one or more sensors</w:t>
      </w:r>
      <w:r w:rsidRPr="00536964">
        <w:rPr>
          <w:rStyle w:val="apple-converted-space"/>
          <w:color w:val="000000" w:themeColor="text1"/>
        </w:rPr>
        <w:t> </w:t>
      </w:r>
      <w:r w:rsidRPr="00536964">
        <w:rPr>
          <w:color w:val="000000" w:themeColor="text1"/>
        </w:rPr>
        <w:t>1412. Sensors</w:t>
      </w:r>
      <w:r w:rsidRPr="00536964">
        <w:rPr>
          <w:rStyle w:val="apple-converted-space"/>
          <w:color w:val="000000" w:themeColor="text1"/>
        </w:rPr>
        <w:t> </w:t>
      </w:r>
      <w:r w:rsidRPr="00536964">
        <w:rPr>
          <w:color w:val="000000" w:themeColor="text1"/>
        </w:rPr>
        <w:t>1412</w:t>
      </w:r>
      <w:r w:rsidRPr="00536964">
        <w:rPr>
          <w:rStyle w:val="apple-converted-space"/>
          <w:color w:val="000000" w:themeColor="text1"/>
        </w:rPr>
        <w:t> </w:t>
      </w:r>
      <w:r w:rsidRPr="00536964">
        <w:rPr>
          <w:color w:val="000000" w:themeColor="text1"/>
        </w:rPr>
        <w:t>represent embedded sensors or interfaces to external sensors, or a combination. Sensors</w:t>
      </w:r>
      <w:r w:rsidRPr="00536964">
        <w:rPr>
          <w:rStyle w:val="apple-converted-space"/>
          <w:color w:val="000000" w:themeColor="text1"/>
        </w:rPr>
        <w:t> </w:t>
      </w:r>
      <w:r w:rsidRPr="00536964">
        <w:rPr>
          <w:color w:val="000000" w:themeColor="text1"/>
        </w:rPr>
        <w:t>1412</w:t>
      </w:r>
      <w:r w:rsidRPr="00536964">
        <w:rPr>
          <w:rStyle w:val="apple-converted-space"/>
          <w:color w:val="000000" w:themeColor="text1"/>
        </w:rPr>
        <w:t> </w:t>
      </w:r>
      <w:r w:rsidRPr="00536964">
        <w:rPr>
          <w:color w:val="000000" w:themeColor="text1"/>
        </w:rPr>
        <w:t>enable system</w:t>
      </w:r>
      <w:r w:rsidRPr="00536964">
        <w:rPr>
          <w:rStyle w:val="apple-converted-space"/>
          <w:color w:val="000000" w:themeColor="text1"/>
        </w:rPr>
        <w:t> </w:t>
      </w:r>
      <w:r w:rsidRPr="00536964">
        <w:rPr>
          <w:color w:val="000000" w:themeColor="text1"/>
        </w:rPr>
        <w:t>1400</w:t>
      </w:r>
      <w:r w:rsidRPr="00536964">
        <w:rPr>
          <w:rStyle w:val="apple-converted-space"/>
          <w:color w:val="000000" w:themeColor="text1"/>
        </w:rPr>
        <w:t> </w:t>
      </w:r>
      <w:r w:rsidRPr="00536964">
        <w:rPr>
          <w:color w:val="000000" w:themeColor="text1"/>
        </w:rPr>
        <w:t>to monitor or detect one or more conditions of an environment or a device in which system</w:t>
      </w:r>
      <w:r w:rsidRPr="00536964">
        <w:rPr>
          <w:rStyle w:val="apple-converted-space"/>
          <w:color w:val="000000" w:themeColor="text1"/>
        </w:rPr>
        <w:t> </w:t>
      </w:r>
      <w:r w:rsidRPr="00536964">
        <w:rPr>
          <w:color w:val="000000" w:themeColor="text1"/>
        </w:rPr>
        <w:t>1400</w:t>
      </w:r>
      <w:r w:rsidRPr="00536964">
        <w:rPr>
          <w:rStyle w:val="apple-converted-space"/>
          <w:color w:val="000000" w:themeColor="text1"/>
        </w:rPr>
        <w:t> </w:t>
      </w:r>
      <w:r w:rsidRPr="00536964">
        <w:rPr>
          <w:color w:val="000000" w:themeColor="text1"/>
        </w:rPr>
        <w:t>is implemented. Sensors</w:t>
      </w:r>
      <w:r w:rsidRPr="00536964">
        <w:rPr>
          <w:rStyle w:val="apple-converted-space"/>
          <w:color w:val="000000" w:themeColor="text1"/>
        </w:rPr>
        <w:t> </w:t>
      </w:r>
      <w:r w:rsidRPr="00536964">
        <w:rPr>
          <w:color w:val="000000" w:themeColor="text1"/>
        </w:rPr>
        <w:t>1412</w:t>
      </w:r>
      <w:r w:rsidRPr="00536964">
        <w:rPr>
          <w:rStyle w:val="apple-converted-space"/>
          <w:color w:val="000000" w:themeColor="text1"/>
        </w:rPr>
        <w:t> </w:t>
      </w:r>
      <w:r w:rsidRPr="00536964">
        <w:rPr>
          <w:color w:val="000000" w:themeColor="text1"/>
        </w:rPr>
        <w:t>can include environmental sensors (such as temperature sensors, motion detectors, light detectors, cameras, chemical sensors (e.g., carbon monoxide, carbon dioxide, or other chemical sensors)), pressure sensors, accelerometers, gyroscopes, medical or physiology sensors (e.g., biosensors, heart rate monitors, or other sensors to detect physiological attributes), or other sensors, or a combination. Sensors</w:t>
      </w:r>
      <w:r w:rsidRPr="00536964">
        <w:rPr>
          <w:rStyle w:val="apple-converted-space"/>
          <w:color w:val="000000" w:themeColor="text1"/>
        </w:rPr>
        <w:t> </w:t>
      </w:r>
      <w:r w:rsidRPr="00536964">
        <w:rPr>
          <w:color w:val="000000" w:themeColor="text1"/>
        </w:rPr>
        <w:t>1412</w:t>
      </w:r>
      <w:r w:rsidRPr="00536964">
        <w:rPr>
          <w:rStyle w:val="apple-converted-space"/>
          <w:color w:val="000000" w:themeColor="text1"/>
        </w:rPr>
        <w:t> </w:t>
      </w:r>
      <w:r w:rsidRPr="00536964">
        <w:rPr>
          <w:color w:val="000000" w:themeColor="text1"/>
        </w:rPr>
        <w:t>can also include sensors for biometric systems such as fingerprint recognition systems, face detection or recognition systems, or other systems that detect or recognize user features. Sensors</w:t>
      </w:r>
      <w:r w:rsidRPr="00536964">
        <w:rPr>
          <w:rStyle w:val="apple-converted-space"/>
          <w:color w:val="000000" w:themeColor="text1"/>
        </w:rPr>
        <w:t> </w:t>
      </w:r>
      <w:r w:rsidRPr="00536964">
        <w:rPr>
          <w:color w:val="000000" w:themeColor="text1"/>
        </w:rPr>
        <w:t>1412</w:t>
      </w:r>
      <w:r w:rsidRPr="00536964">
        <w:rPr>
          <w:rStyle w:val="apple-converted-space"/>
          <w:color w:val="000000" w:themeColor="text1"/>
        </w:rPr>
        <w:t> </w:t>
      </w:r>
      <w:r w:rsidRPr="00536964">
        <w:rPr>
          <w:color w:val="000000" w:themeColor="text1"/>
        </w:rPr>
        <w:t>should be understood broadly, and not limiting on the many different types of sensors that could be implemented with system</w:t>
      </w:r>
      <w:r w:rsidRPr="00536964">
        <w:rPr>
          <w:rStyle w:val="apple-converted-space"/>
          <w:color w:val="000000" w:themeColor="text1"/>
        </w:rPr>
        <w:t> </w:t>
      </w:r>
      <w:r w:rsidRPr="00536964">
        <w:rPr>
          <w:color w:val="000000" w:themeColor="text1"/>
        </w:rPr>
        <w:t>1400. In one example, one or more sensors</w:t>
      </w:r>
      <w:r w:rsidRPr="00536964">
        <w:rPr>
          <w:rStyle w:val="apple-converted-space"/>
          <w:color w:val="000000" w:themeColor="text1"/>
        </w:rPr>
        <w:t> </w:t>
      </w:r>
      <w:r w:rsidRPr="00536964">
        <w:rPr>
          <w:color w:val="000000" w:themeColor="text1"/>
        </w:rPr>
        <w:t>1412</w:t>
      </w:r>
      <w:r w:rsidRPr="00536964">
        <w:rPr>
          <w:rStyle w:val="apple-converted-space"/>
          <w:color w:val="000000" w:themeColor="text1"/>
        </w:rPr>
        <w:t> </w:t>
      </w:r>
      <w:r w:rsidRPr="00536964">
        <w:rPr>
          <w:color w:val="000000" w:themeColor="text1"/>
        </w:rPr>
        <w:t>couples to processor</w:t>
      </w:r>
      <w:r w:rsidRPr="00536964">
        <w:rPr>
          <w:rStyle w:val="apple-converted-space"/>
          <w:color w:val="000000" w:themeColor="text1"/>
        </w:rPr>
        <w:t> </w:t>
      </w:r>
      <w:r w:rsidRPr="00536964">
        <w:rPr>
          <w:color w:val="000000" w:themeColor="text1"/>
        </w:rPr>
        <w:t>1410 via a frontend circuit integrated with processor</w:t>
      </w:r>
      <w:r w:rsidRPr="00536964">
        <w:rPr>
          <w:rStyle w:val="apple-converted-space"/>
          <w:color w:val="000000" w:themeColor="text1"/>
        </w:rPr>
        <w:t> </w:t>
      </w:r>
      <w:r w:rsidRPr="00536964">
        <w:rPr>
          <w:color w:val="000000" w:themeColor="text1"/>
        </w:rPr>
        <w:t>1410. In one example, one or more sensors</w:t>
      </w:r>
      <w:r w:rsidRPr="00536964">
        <w:rPr>
          <w:rStyle w:val="apple-converted-space"/>
          <w:color w:val="000000" w:themeColor="text1"/>
        </w:rPr>
        <w:t> </w:t>
      </w:r>
      <w:r w:rsidRPr="00536964">
        <w:rPr>
          <w:color w:val="000000" w:themeColor="text1"/>
        </w:rPr>
        <w:t>1412</w:t>
      </w:r>
      <w:r w:rsidRPr="00536964">
        <w:rPr>
          <w:rStyle w:val="apple-converted-space"/>
          <w:color w:val="000000" w:themeColor="text1"/>
        </w:rPr>
        <w:t> </w:t>
      </w:r>
      <w:r w:rsidRPr="00536964">
        <w:rPr>
          <w:color w:val="000000" w:themeColor="text1"/>
        </w:rPr>
        <w:t>couples to processor</w:t>
      </w:r>
      <w:r w:rsidRPr="00536964">
        <w:rPr>
          <w:rStyle w:val="apple-converted-space"/>
          <w:color w:val="000000" w:themeColor="text1"/>
        </w:rPr>
        <w:t> </w:t>
      </w:r>
      <w:r w:rsidRPr="00536964">
        <w:rPr>
          <w:color w:val="000000" w:themeColor="text1"/>
        </w:rPr>
        <w:t>1410</w:t>
      </w:r>
      <w:r w:rsidRPr="00536964">
        <w:rPr>
          <w:rStyle w:val="apple-converted-space"/>
          <w:color w:val="000000" w:themeColor="text1"/>
        </w:rPr>
        <w:t> </w:t>
      </w:r>
      <w:r w:rsidRPr="00536964">
        <w:rPr>
          <w:color w:val="000000" w:themeColor="text1"/>
        </w:rPr>
        <w:t>via another component of system</w:t>
      </w:r>
      <w:r w:rsidRPr="00536964">
        <w:rPr>
          <w:rStyle w:val="apple-converted-space"/>
          <w:color w:val="000000" w:themeColor="text1"/>
        </w:rPr>
        <w:t> </w:t>
      </w:r>
      <w:r w:rsidRPr="00536964">
        <w:rPr>
          <w:color w:val="000000" w:themeColor="text1"/>
        </w:rPr>
        <w:t>1400.</w:t>
      </w:r>
    </w:p>
    <w:p w14:paraId="6D32903D" w14:textId="583C7166"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 xml:space="preserve">In one example, </w:t>
      </w:r>
      <w:r w:rsidR="00FB25A8" w:rsidRPr="00536964">
        <w:rPr>
          <w:color w:val="000000" w:themeColor="text1"/>
        </w:rPr>
        <w:t>system 1400</w:t>
      </w:r>
      <w:r w:rsidRPr="00536964">
        <w:rPr>
          <w:rStyle w:val="apple-converted-space"/>
          <w:color w:val="000000" w:themeColor="text1"/>
        </w:rPr>
        <w:t> </w:t>
      </w:r>
      <w:r w:rsidRPr="00536964">
        <w:rPr>
          <w:color w:val="000000" w:themeColor="text1"/>
        </w:rPr>
        <w:t>includes audio subsystem</w:t>
      </w:r>
      <w:r w:rsidRPr="00536964">
        <w:rPr>
          <w:rStyle w:val="apple-converted-space"/>
          <w:color w:val="000000" w:themeColor="text1"/>
        </w:rPr>
        <w:t> </w:t>
      </w:r>
      <w:r w:rsidRPr="00536964">
        <w:rPr>
          <w:color w:val="000000" w:themeColor="text1"/>
        </w:rPr>
        <w:t xml:space="preserve">1420, which represents hardware (e.g., audio hardware and audio circuits) and software (e.g., drivers, codecs) components associated with providing audio functions to the computing device. Audio functions can include speaker or headphone output, as well as microphone input. Devices for such functions can be integrated into </w:t>
      </w:r>
      <w:r w:rsidR="00FB25A8" w:rsidRPr="00536964">
        <w:rPr>
          <w:color w:val="000000" w:themeColor="text1"/>
        </w:rPr>
        <w:t xml:space="preserve">system </w:t>
      </w:r>
      <w:r w:rsidR="0005472F" w:rsidRPr="00536964">
        <w:rPr>
          <w:color w:val="000000" w:themeColor="text1"/>
        </w:rPr>
        <w:t>1400 or</w:t>
      </w:r>
      <w:r w:rsidRPr="00536964">
        <w:rPr>
          <w:color w:val="000000" w:themeColor="text1"/>
        </w:rPr>
        <w:t xml:space="preserve"> connected to </w:t>
      </w:r>
      <w:r w:rsidR="00FB25A8" w:rsidRPr="00536964">
        <w:rPr>
          <w:color w:val="000000" w:themeColor="text1"/>
        </w:rPr>
        <w:t>system 1400</w:t>
      </w:r>
      <w:r w:rsidRPr="00536964">
        <w:rPr>
          <w:color w:val="000000" w:themeColor="text1"/>
        </w:rPr>
        <w:t xml:space="preserve">. In one example, a user interacts with </w:t>
      </w:r>
      <w:r w:rsidR="00FB25A8" w:rsidRPr="00536964">
        <w:rPr>
          <w:color w:val="000000" w:themeColor="text1"/>
        </w:rPr>
        <w:t>system 1400</w:t>
      </w:r>
      <w:r w:rsidRPr="00536964">
        <w:rPr>
          <w:rStyle w:val="apple-converted-space"/>
          <w:color w:val="000000" w:themeColor="text1"/>
        </w:rPr>
        <w:t> </w:t>
      </w:r>
      <w:r w:rsidRPr="00536964">
        <w:rPr>
          <w:color w:val="000000" w:themeColor="text1"/>
        </w:rPr>
        <w:t>by providing audio commands that are received and processed by processor</w:t>
      </w:r>
      <w:r w:rsidRPr="00536964">
        <w:rPr>
          <w:rStyle w:val="apple-converted-space"/>
          <w:color w:val="000000" w:themeColor="text1"/>
        </w:rPr>
        <w:t> </w:t>
      </w:r>
      <w:r w:rsidRPr="00536964">
        <w:rPr>
          <w:color w:val="000000" w:themeColor="text1"/>
        </w:rPr>
        <w:t>1410.</w:t>
      </w:r>
    </w:p>
    <w:p w14:paraId="47D4600F" w14:textId="77777777"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Display subsystem</w:t>
      </w:r>
      <w:r w:rsidRPr="00536964">
        <w:rPr>
          <w:rStyle w:val="apple-converted-space"/>
          <w:color w:val="000000" w:themeColor="text1"/>
        </w:rPr>
        <w:t> </w:t>
      </w:r>
      <w:r w:rsidRPr="00536964">
        <w:rPr>
          <w:color w:val="000000" w:themeColor="text1"/>
        </w:rPr>
        <w:t>1430</w:t>
      </w:r>
      <w:r w:rsidRPr="00536964">
        <w:rPr>
          <w:rStyle w:val="apple-converted-space"/>
          <w:color w:val="000000" w:themeColor="text1"/>
        </w:rPr>
        <w:t> </w:t>
      </w:r>
      <w:r w:rsidRPr="00536964">
        <w:rPr>
          <w:color w:val="000000" w:themeColor="text1"/>
        </w:rPr>
        <w:t xml:space="preserve">represents hardware (e.g., display devices) and software components (e.g., drivers) that provide a visual display for presentation to a user. In one </w:t>
      </w:r>
      <w:r w:rsidRPr="00536964">
        <w:rPr>
          <w:color w:val="000000" w:themeColor="text1"/>
        </w:rPr>
        <w:lastRenderedPageBreak/>
        <w:t>example, the display includes tactile components or touchscreen elements for a user to interact with the computing device. Display subsystem</w:t>
      </w:r>
      <w:r w:rsidRPr="00536964">
        <w:rPr>
          <w:rStyle w:val="apple-converted-space"/>
          <w:color w:val="000000" w:themeColor="text1"/>
        </w:rPr>
        <w:t> </w:t>
      </w:r>
      <w:r w:rsidRPr="00536964">
        <w:rPr>
          <w:color w:val="000000" w:themeColor="text1"/>
        </w:rPr>
        <w:t>1430</w:t>
      </w:r>
      <w:r w:rsidRPr="00536964">
        <w:rPr>
          <w:rStyle w:val="apple-converted-space"/>
          <w:color w:val="000000" w:themeColor="text1"/>
        </w:rPr>
        <w:t> </w:t>
      </w:r>
      <w:r w:rsidRPr="00536964">
        <w:rPr>
          <w:color w:val="000000" w:themeColor="text1"/>
        </w:rPr>
        <w:t>includes display interface</w:t>
      </w:r>
      <w:r w:rsidRPr="00536964">
        <w:rPr>
          <w:rStyle w:val="apple-converted-space"/>
          <w:color w:val="000000" w:themeColor="text1"/>
        </w:rPr>
        <w:t> </w:t>
      </w:r>
      <w:r w:rsidRPr="00536964">
        <w:rPr>
          <w:color w:val="000000" w:themeColor="text1"/>
        </w:rPr>
        <w:t>1432, which includes the particular screen or hardware device used to provide a display to a user. In one example, display interface</w:t>
      </w:r>
      <w:r w:rsidRPr="00536964">
        <w:rPr>
          <w:rStyle w:val="apple-converted-space"/>
          <w:color w:val="000000" w:themeColor="text1"/>
        </w:rPr>
        <w:t> </w:t>
      </w:r>
      <w:r w:rsidRPr="00536964">
        <w:rPr>
          <w:color w:val="000000" w:themeColor="text1"/>
        </w:rPr>
        <w:t>1432</w:t>
      </w:r>
      <w:r w:rsidRPr="00536964">
        <w:rPr>
          <w:rStyle w:val="apple-converted-space"/>
          <w:color w:val="000000" w:themeColor="text1"/>
        </w:rPr>
        <w:t> </w:t>
      </w:r>
      <w:r w:rsidRPr="00536964">
        <w:rPr>
          <w:color w:val="000000" w:themeColor="text1"/>
        </w:rPr>
        <w:t>includes logic separate from processor</w:t>
      </w:r>
      <w:r w:rsidRPr="00536964">
        <w:rPr>
          <w:rStyle w:val="apple-converted-space"/>
          <w:color w:val="000000" w:themeColor="text1"/>
        </w:rPr>
        <w:t> </w:t>
      </w:r>
      <w:r w:rsidRPr="00536964">
        <w:rPr>
          <w:color w:val="000000" w:themeColor="text1"/>
        </w:rPr>
        <w:t>1410</w:t>
      </w:r>
      <w:r w:rsidRPr="00536964">
        <w:rPr>
          <w:rStyle w:val="apple-converted-space"/>
          <w:color w:val="000000" w:themeColor="text1"/>
        </w:rPr>
        <w:t> </w:t>
      </w:r>
      <w:r w:rsidRPr="00536964">
        <w:rPr>
          <w:color w:val="000000" w:themeColor="text1"/>
        </w:rPr>
        <w:t>(such as a graphics processor) to perform at least some processing related to the display. In one example, display subsystem</w:t>
      </w:r>
      <w:r w:rsidRPr="00536964">
        <w:rPr>
          <w:rStyle w:val="apple-converted-space"/>
          <w:color w:val="000000" w:themeColor="text1"/>
        </w:rPr>
        <w:t> </w:t>
      </w:r>
      <w:r w:rsidRPr="00536964">
        <w:rPr>
          <w:color w:val="000000" w:themeColor="text1"/>
        </w:rPr>
        <w:t>1430</w:t>
      </w:r>
      <w:r w:rsidRPr="00536964">
        <w:rPr>
          <w:rStyle w:val="apple-converted-space"/>
          <w:color w:val="000000" w:themeColor="text1"/>
        </w:rPr>
        <w:t> </w:t>
      </w:r>
      <w:r w:rsidRPr="00536964">
        <w:rPr>
          <w:color w:val="000000" w:themeColor="text1"/>
        </w:rPr>
        <w:t>includes a touchscreen device that provides both output and input to a user. In one example, display subsystem</w:t>
      </w:r>
      <w:r w:rsidRPr="00536964">
        <w:rPr>
          <w:rStyle w:val="apple-converted-space"/>
          <w:color w:val="000000" w:themeColor="text1"/>
        </w:rPr>
        <w:t> </w:t>
      </w:r>
      <w:r w:rsidRPr="00536964">
        <w:rPr>
          <w:color w:val="000000" w:themeColor="text1"/>
        </w:rPr>
        <w:t>1430</w:t>
      </w:r>
      <w:r w:rsidRPr="00536964">
        <w:rPr>
          <w:rStyle w:val="apple-converted-space"/>
          <w:color w:val="000000" w:themeColor="text1"/>
        </w:rPr>
        <w:t> </w:t>
      </w:r>
      <w:r w:rsidRPr="00536964">
        <w:rPr>
          <w:color w:val="000000" w:themeColor="text1"/>
        </w:rPr>
        <w:t>includes a high definition (HD) or ultra-high definition (UHD) display that provides an output to a user. In one example, display subsystem includes or drives a touchscreen display. In one example, display subsystem</w:t>
      </w:r>
      <w:r w:rsidRPr="00536964">
        <w:rPr>
          <w:rStyle w:val="apple-converted-space"/>
          <w:color w:val="000000" w:themeColor="text1"/>
        </w:rPr>
        <w:t> </w:t>
      </w:r>
      <w:r w:rsidRPr="00536964">
        <w:rPr>
          <w:color w:val="000000" w:themeColor="text1"/>
        </w:rPr>
        <w:t>1430 generates display information based on data stored in memory or based on operations executed by processor</w:t>
      </w:r>
      <w:r w:rsidRPr="00536964">
        <w:rPr>
          <w:rStyle w:val="apple-converted-space"/>
          <w:color w:val="000000" w:themeColor="text1"/>
        </w:rPr>
        <w:t> </w:t>
      </w:r>
      <w:r w:rsidRPr="00536964">
        <w:rPr>
          <w:color w:val="000000" w:themeColor="text1"/>
        </w:rPr>
        <w:t>1410</w:t>
      </w:r>
      <w:r w:rsidRPr="00536964">
        <w:rPr>
          <w:rStyle w:val="apple-converted-space"/>
          <w:color w:val="000000" w:themeColor="text1"/>
        </w:rPr>
        <w:t> </w:t>
      </w:r>
      <w:r w:rsidRPr="00536964">
        <w:rPr>
          <w:color w:val="000000" w:themeColor="text1"/>
        </w:rPr>
        <w:t>or both.</w:t>
      </w:r>
    </w:p>
    <w:p w14:paraId="3975E881" w14:textId="5FFCA066"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I/O controller</w:t>
      </w:r>
      <w:r w:rsidRPr="00536964">
        <w:rPr>
          <w:rStyle w:val="apple-converted-space"/>
          <w:color w:val="000000" w:themeColor="text1"/>
        </w:rPr>
        <w:t> </w:t>
      </w:r>
      <w:r w:rsidRPr="00536964">
        <w:rPr>
          <w:color w:val="000000" w:themeColor="text1"/>
        </w:rPr>
        <w:t>1440</w:t>
      </w:r>
      <w:r w:rsidRPr="00536964">
        <w:rPr>
          <w:rStyle w:val="apple-converted-space"/>
          <w:color w:val="000000" w:themeColor="text1"/>
        </w:rPr>
        <w:t> </w:t>
      </w:r>
      <w:r w:rsidRPr="00536964">
        <w:rPr>
          <w:color w:val="000000" w:themeColor="text1"/>
        </w:rPr>
        <w:t>represents hardware devices and software components related to interaction with a user. I/O controller</w:t>
      </w:r>
      <w:r w:rsidRPr="00536964">
        <w:rPr>
          <w:rStyle w:val="apple-converted-space"/>
          <w:color w:val="000000" w:themeColor="text1"/>
        </w:rPr>
        <w:t> </w:t>
      </w:r>
      <w:r w:rsidRPr="00536964">
        <w:rPr>
          <w:color w:val="000000" w:themeColor="text1"/>
        </w:rPr>
        <w:t>1440</w:t>
      </w:r>
      <w:r w:rsidRPr="00536964">
        <w:rPr>
          <w:rStyle w:val="apple-converted-space"/>
          <w:color w:val="000000" w:themeColor="text1"/>
        </w:rPr>
        <w:t> </w:t>
      </w:r>
      <w:r w:rsidRPr="00536964">
        <w:rPr>
          <w:color w:val="000000" w:themeColor="text1"/>
        </w:rPr>
        <w:t>can operate to manage hardware that is part of audio subsystem</w:t>
      </w:r>
      <w:r w:rsidRPr="00536964">
        <w:rPr>
          <w:rStyle w:val="apple-converted-space"/>
          <w:color w:val="000000" w:themeColor="text1"/>
        </w:rPr>
        <w:t> </w:t>
      </w:r>
      <w:r w:rsidRPr="00536964">
        <w:rPr>
          <w:color w:val="000000" w:themeColor="text1"/>
        </w:rPr>
        <w:t>1420, or display subsystem</w:t>
      </w:r>
      <w:r w:rsidRPr="00536964">
        <w:rPr>
          <w:rStyle w:val="apple-converted-space"/>
          <w:color w:val="000000" w:themeColor="text1"/>
        </w:rPr>
        <w:t> </w:t>
      </w:r>
      <w:r w:rsidRPr="00536964">
        <w:rPr>
          <w:color w:val="000000" w:themeColor="text1"/>
        </w:rPr>
        <w:t>1430, or both. Additionally, I/O controller</w:t>
      </w:r>
      <w:r w:rsidRPr="00536964">
        <w:rPr>
          <w:rStyle w:val="apple-converted-space"/>
          <w:color w:val="000000" w:themeColor="text1"/>
        </w:rPr>
        <w:t> </w:t>
      </w:r>
      <w:r w:rsidRPr="00536964">
        <w:rPr>
          <w:color w:val="000000" w:themeColor="text1"/>
        </w:rPr>
        <w:t>1440</w:t>
      </w:r>
      <w:r w:rsidRPr="00536964">
        <w:rPr>
          <w:rStyle w:val="apple-converted-space"/>
          <w:color w:val="000000" w:themeColor="text1"/>
        </w:rPr>
        <w:t> </w:t>
      </w:r>
      <w:r w:rsidRPr="00536964">
        <w:rPr>
          <w:color w:val="000000" w:themeColor="text1"/>
        </w:rPr>
        <w:t xml:space="preserve">illustrates a connection point for additional devices that connect to </w:t>
      </w:r>
      <w:r w:rsidR="00FB25A8" w:rsidRPr="00536964">
        <w:rPr>
          <w:color w:val="000000" w:themeColor="text1"/>
        </w:rPr>
        <w:t>system 1400</w:t>
      </w:r>
      <w:r w:rsidRPr="00536964">
        <w:rPr>
          <w:rStyle w:val="apple-converted-space"/>
          <w:color w:val="000000" w:themeColor="text1"/>
        </w:rPr>
        <w:t> </w:t>
      </w:r>
      <w:r w:rsidRPr="00536964">
        <w:rPr>
          <w:color w:val="000000" w:themeColor="text1"/>
        </w:rPr>
        <w:t xml:space="preserve">through which a user might interact with the system. For example, devices that can be attached to </w:t>
      </w:r>
      <w:r w:rsidR="00FB25A8" w:rsidRPr="00536964">
        <w:rPr>
          <w:color w:val="000000" w:themeColor="text1"/>
        </w:rPr>
        <w:t>system 1400</w:t>
      </w:r>
      <w:r w:rsidRPr="00536964">
        <w:rPr>
          <w:rStyle w:val="apple-converted-space"/>
          <w:color w:val="000000" w:themeColor="text1"/>
        </w:rPr>
        <w:t> </w:t>
      </w:r>
      <w:r w:rsidRPr="00536964">
        <w:rPr>
          <w:color w:val="000000" w:themeColor="text1"/>
        </w:rPr>
        <w:t>might include microphone devices, speaker or stereo systems, video systems or other display device, keyboard or keypad devices, or other I/O devices for use with specific applications such as card readers or other devices.</w:t>
      </w:r>
    </w:p>
    <w:p w14:paraId="7B657A85" w14:textId="16EC5988"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As mentioned above, I/O controller</w:t>
      </w:r>
      <w:r w:rsidRPr="00536964">
        <w:rPr>
          <w:rStyle w:val="apple-converted-space"/>
          <w:color w:val="000000" w:themeColor="text1"/>
        </w:rPr>
        <w:t> </w:t>
      </w:r>
      <w:r w:rsidRPr="00536964">
        <w:rPr>
          <w:color w:val="000000" w:themeColor="text1"/>
        </w:rPr>
        <w:t>1440</w:t>
      </w:r>
      <w:r w:rsidRPr="00536964">
        <w:rPr>
          <w:rStyle w:val="apple-converted-space"/>
          <w:color w:val="000000" w:themeColor="text1"/>
        </w:rPr>
        <w:t> </w:t>
      </w:r>
      <w:r w:rsidRPr="00536964">
        <w:rPr>
          <w:color w:val="000000" w:themeColor="text1"/>
        </w:rPr>
        <w:t>can interact with audio subsystem</w:t>
      </w:r>
      <w:r w:rsidRPr="00536964">
        <w:rPr>
          <w:rStyle w:val="apple-converted-space"/>
          <w:color w:val="000000" w:themeColor="text1"/>
        </w:rPr>
        <w:t> </w:t>
      </w:r>
      <w:r w:rsidRPr="00536964">
        <w:rPr>
          <w:color w:val="000000" w:themeColor="text1"/>
        </w:rPr>
        <w:t>1420</w:t>
      </w:r>
      <w:r w:rsidRPr="00536964">
        <w:rPr>
          <w:rStyle w:val="apple-converted-space"/>
          <w:color w:val="000000" w:themeColor="text1"/>
        </w:rPr>
        <w:t> </w:t>
      </w:r>
      <w:r w:rsidRPr="00536964">
        <w:rPr>
          <w:color w:val="000000" w:themeColor="text1"/>
        </w:rPr>
        <w:t>or display subsystem</w:t>
      </w:r>
      <w:r w:rsidRPr="00536964">
        <w:rPr>
          <w:rStyle w:val="apple-converted-space"/>
          <w:color w:val="000000" w:themeColor="text1"/>
        </w:rPr>
        <w:t> </w:t>
      </w:r>
      <w:r w:rsidRPr="00536964">
        <w:rPr>
          <w:color w:val="000000" w:themeColor="text1"/>
        </w:rPr>
        <w:t>1430</w:t>
      </w:r>
      <w:r w:rsidRPr="00536964">
        <w:rPr>
          <w:rStyle w:val="apple-converted-space"/>
          <w:color w:val="000000" w:themeColor="text1"/>
        </w:rPr>
        <w:t> </w:t>
      </w:r>
      <w:r w:rsidRPr="00536964">
        <w:rPr>
          <w:color w:val="000000" w:themeColor="text1"/>
        </w:rPr>
        <w:t xml:space="preserve">or both. For example, input through a microphone or other audio device can provide input or commands for one or more applications or functions of </w:t>
      </w:r>
      <w:r w:rsidR="00FB25A8" w:rsidRPr="00536964">
        <w:rPr>
          <w:color w:val="000000" w:themeColor="text1"/>
        </w:rPr>
        <w:t>system 1400</w:t>
      </w:r>
      <w:r w:rsidRPr="00536964">
        <w:rPr>
          <w:color w:val="000000" w:themeColor="text1"/>
        </w:rPr>
        <w:t>. Additionally, audio output can be provided instead of or in addition to display output. In another example, if display subsystem includes a touchscreen, the display device also acts as an input device, which can be at least partially managed by I/O controller</w:t>
      </w:r>
      <w:r w:rsidRPr="00536964">
        <w:rPr>
          <w:rStyle w:val="apple-converted-space"/>
          <w:color w:val="000000" w:themeColor="text1"/>
        </w:rPr>
        <w:t> </w:t>
      </w:r>
      <w:r w:rsidRPr="00536964">
        <w:rPr>
          <w:color w:val="000000" w:themeColor="text1"/>
        </w:rPr>
        <w:t xml:space="preserve">1440. There can also be additional buttons or switches on </w:t>
      </w:r>
      <w:r w:rsidR="00FB25A8" w:rsidRPr="00536964">
        <w:rPr>
          <w:color w:val="000000" w:themeColor="text1"/>
        </w:rPr>
        <w:t>system 1400</w:t>
      </w:r>
      <w:r w:rsidRPr="00536964">
        <w:rPr>
          <w:rStyle w:val="apple-converted-space"/>
          <w:color w:val="000000" w:themeColor="text1"/>
        </w:rPr>
        <w:t> </w:t>
      </w:r>
      <w:r w:rsidRPr="00536964">
        <w:rPr>
          <w:color w:val="000000" w:themeColor="text1"/>
        </w:rPr>
        <w:t>to provide I/O functions managed by I/O controller</w:t>
      </w:r>
      <w:r w:rsidRPr="00536964">
        <w:rPr>
          <w:rStyle w:val="apple-converted-space"/>
          <w:color w:val="000000" w:themeColor="text1"/>
        </w:rPr>
        <w:t> </w:t>
      </w:r>
      <w:r w:rsidRPr="00536964">
        <w:rPr>
          <w:color w:val="000000" w:themeColor="text1"/>
        </w:rPr>
        <w:t>1440.</w:t>
      </w:r>
    </w:p>
    <w:p w14:paraId="7F1A4277" w14:textId="7B47DD20"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In one example, I/O controller</w:t>
      </w:r>
      <w:r w:rsidRPr="00536964">
        <w:rPr>
          <w:rStyle w:val="apple-converted-space"/>
          <w:color w:val="000000" w:themeColor="text1"/>
        </w:rPr>
        <w:t> </w:t>
      </w:r>
      <w:r w:rsidRPr="00536964">
        <w:rPr>
          <w:color w:val="000000" w:themeColor="text1"/>
        </w:rPr>
        <w:t>1440</w:t>
      </w:r>
      <w:r w:rsidRPr="00536964">
        <w:rPr>
          <w:rStyle w:val="apple-converted-space"/>
          <w:color w:val="000000" w:themeColor="text1"/>
        </w:rPr>
        <w:t> </w:t>
      </w:r>
      <w:r w:rsidRPr="00536964">
        <w:rPr>
          <w:color w:val="000000" w:themeColor="text1"/>
        </w:rPr>
        <w:t xml:space="preserve">manages devices such as accelerometers, cameras, light sensors or other environmental sensors, gyroscopes, global positioning system (GPS), or other hardware that can be included in </w:t>
      </w:r>
      <w:r w:rsidR="00FB25A8" w:rsidRPr="00536964">
        <w:rPr>
          <w:color w:val="000000" w:themeColor="text1"/>
        </w:rPr>
        <w:t>system 1400</w:t>
      </w:r>
      <w:r w:rsidRPr="00536964">
        <w:rPr>
          <w:color w:val="000000" w:themeColor="text1"/>
        </w:rPr>
        <w:t>, or sensors</w:t>
      </w:r>
      <w:r w:rsidRPr="00536964">
        <w:rPr>
          <w:rStyle w:val="apple-converted-space"/>
          <w:color w:val="000000" w:themeColor="text1"/>
        </w:rPr>
        <w:t> </w:t>
      </w:r>
      <w:r w:rsidRPr="00536964">
        <w:rPr>
          <w:color w:val="000000" w:themeColor="text1"/>
        </w:rPr>
        <w:t>1412. The input can be part of direct user interaction, as well as providing environmental input to the system to influence its operations (such as filtering for noise, adjusting displays for brightness detection, applying a flash for a camera, or other features).</w:t>
      </w:r>
    </w:p>
    <w:p w14:paraId="2D74BCB4" w14:textId="512EB956"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lastRenderedPageBreak/>
        <w:t xml:space="preserve">In one example, </w:t>
      </w:r>
      <w:r w:rsidR="00FB25A8" w:rsidRPr="00536964">
        <w:rPr>
          <w:color w:val="000000" w:themeColor="text1"/>
        </w:rPr>
        <w:t>system 1400</w:t>
      </w:r>
      <w:r w:rsidRPr="00536964">
        <w:rPr>
          <w:rStyle w:val="apple-converted-space"/>
          <w:color w:val="000000" w:themeColor="text1"/>
        </w:rPr>
        <w:t> </w:t>
      </w:r>
      <w:r w:rsidRPr="00536964">
        <w:rPr>
          <w:color w:val="000000" w:themeColor="text1"/>
        </w:rPr>
        <w:t>includes power management</w:t>
      </w:r>
      <w:r w:rsidRPr="00536964">
        <w:rPr>
          <w:rStyle w:val="apple-converted-space"/>
          <w:color w:val="000000" w:themeColor="text1"/>
        </w:rPr>
        <w:t> </w:t>
      </w:r>
      <w:r w:rsidRPr="00536964">
        <w:rPr>
          <w:color w:val="000000" w:themeColor="text1"/>
        </w:rPr>
        <w:t>1450</w:t>
      </w:r>
      <w:r w:rsidRPr="00536964">
        <w:rPr>
          <w:rStyle w:val="apple-converted-space"/>
          <w:color w:val="000000" w:themeColor="text1"/>
        </w:rPr>
        <w:t> </w:t>
      </w:r>
      <w:r w:rsidRPr="00536964">
        <w:rPr>
          <w:color w:val="000000" w:themeColor="text1"/>
        </w:rPr>
        <w:t>that manages battery power usage, charging of the battery, and features related to power saving operation. Power management</w:t>
      </w:r>
      <w:r w:rsidRPr="00536964">
        <w:rPr>
          <w:rStyle w:val="apple-converted-space"/>
          <w:color w:val="000000" w:themeColor="text1"/>
        </w:rPr>
        <w:t> </w:t>
      </w:r>
      <w:r w:rsidRPr="00536964">
        <w:rPr>
          <w:color w:val="000000" w:themeColor="text1"/>
        </w:rPr>
        <w:t>1450</w:t>
      </w:r>
      <w:r w:rsidRPr="00536964">
        <w:rPr>
          <w:rStyle w:val="apple-converted-space"/>
          <w:color w:val="000000" w:themeColor="text1"/>
        </w:rPr>
        <w:t> </w:t>
      </w:r>
      <w:r w:rsidRPr="00536964">
        <w:rPr>
          <w:color w:val="000000" w:themeColor="text1"/>
        </w:rPr>
        <w:t>manages power from power source</w:t>
      </w:r>
      <w:r w:rsidRPr="00536964">
        <w:rPr>
          <w:rStyle w:val="apple-converted-space"/>
          <w:color w:val="000000" w:themeColor="text1"/>
        </w:rPr>
        <w:t> </w:t>
      </w:r>
      <w:r w:rsidRPr="00536964">
        <w:rPr>
          <w:color w:val="000000" w:themeColor="text1"/>
        </w:rPr>
        <w:t>1452, which provides power to the components of system</w:t>
      </w:r>
      <w:r w:rsidRPr="00536964">
        <w:rPr>
          <w:rStyle w:val="apple-converted-space"/>
          <w:color w:val="000000" w:themeColor="text1"/>
        </w:rPr>
        <w:t> </w:t>
      </w:r>
      <w:r w:rsidRPr="00536964">
        <w:rPr>
          <w:color w:val="000000" w:themeColor="text1"/>
        </w:rPr>
        <w:t>1400. In one example, power source</w:t>
      </w:r>
      <w:r w:rsidRPr="00536964">
        <w:rPr>
          <w:rStyle w:val="apple-converted-space"/>
          <w:color w:val="000000" w:themeColor="text1"/>
        </w:rPr>
        <w:t> </w:t>
      </w:r>
      <w:r w:rsidRPr="00536964">
        <w:rPr>
          <w:color w:val="000000" w:themeColor="text1"/>
        </w:rPr>
        <w:t>1452</w:t>
      </w:r>
      <w:r w:rsidRPr="00536964">
        <w:rPr>
          <w:rStyle w:val="apple-converted-space"/>
          <w:color w:val="000000" w:themeColor="text1"/>
        </w:rPr>
        <w:t> </w:t>
      </w:r>
      <w:r w:rsidRPr="00536964">
        <w:rPr>
          <w:color w:val="000000" w:themeColor="text1"/>
        </w:rPr>
        <w:t>includes an AC to DC (alternating current to direct current) adapter to plug into a wall outlet. Such AC power can be renewable energy (e.g., solar power, motion based power). In one example, power source</w:t>
      </w:r>
      <w:r w:rsidRPr="00536964">
        <w:rPr>
          <w:rStyle w:val="apple-converted-space"/>
          <w:color w:val="000000" w:themeColor="text1"/>
        </w:rPr>
        <w:t> </w:t>
      </w:r>
      <w:r w:rsidRPr="00536964">
        <w:rPr>
          <w:color w:val="000000" w:themeColor="text1"/>
        </w:rPr>
        <w:t>1452</w:t>
      </w:r>
      <w:r w:rsidRPr="00536964">
        <w:rPr>
          <w:rStyle w:val="apple-converted-space"/>
          <w:color w:val="000000" w:themeColor="text1"/>
        </w:rPr>
        <w:t> </w:t>
      </w:r>
      <w:r w:rsidRPr="00536964">
        <w:rPr>
          <w:color w:val="000000" w:themeColor="text1"/>
        </w:rPr>
        <w:t>includes only DC power, which can be provided by a DC power source, such as an external AC to DC converter. In one example, power source</w:t>
      </w:r>
      <w:r w:rsidRPr="00536964">
        <w:rPr>
          <w:rStyle w:val="apple-converted-space"/>
          <w:color w:val="000000" w:themeColor="text1"/>
        </w:rPr>
        <w:t> </w:t>
      </w:r>
      <w:r w:rsidRPr="00536964">
        <w:rPr>
          <w:color w:val="000000" w:themeColor="text1"/>
        </w:rPr>
        <w:t>1452</w:t>
      </w:r>
      <w:r w:rsidRPr="00536964">
        <w:rPr>
          <w:rStyle w:val="apple-converted-space"/>
          <w:color w:val="000000" w:themeColor="text1"/>
        </w:rPr>
        <w:t> </w:t>
      </w:r>
      <w:r w:rsidRPr="00536964">
        <w:rPr>
          <w:color w:val="000000" w:themeColor="text1"/>
        </w:rPr>
        <w:t>includes wireless charging hardware to charge via proximity to a charging field. In one example, power source</w:t>
      </w:r>
      <w:r w:rsidRPr="00536964">
        <w:rPr>
          <w:rStyle w:val="apple-converted-space"/>
          <w:color w:val="000000" w:themeColor="text1"/>
        </w:rPr>
        <w:t> </w:t>
      </w:r>
      <w:r w:rsidRPr="00536964">
        <w:rPr>
          <w:color w:val="000000" w:themeColor="text1"/>
        </w:rPr>
        <w:t>1452</w:t>
      </w:r>
      <w:r w:rsidRPr="00536964">
        <w:rPr>
          <w:rStyle w:val="apple-converted-space"/>
          <w:color w:val="000000" w:themeColor="text1"/>
        </w:rPr>
        <w:t> </w:t>
      </w:r>
      <w:r w:rsidRPr="00536964">
        <w:rPr>
          <w:color w:val="000000" w:themeColor="text1"/>
        </w:rPr>
        <w:t>can include an internal battery or fuel cell source.</w:t>
      </w:r>
    </w:p>
    <w:p w14:paraId="72780766" w14:textId="63CA03D5"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Memory subsystem</w:t>
      </w:r>
      <w:r w:rsidRPr="00536964">
        <w:rPr>
          <w:rStyle w:val="apple-converted-space"/>
          <w:color w:val="000000" w:themeColor="text1"/>
        </w:rPr>
        <w:t> </w:t>
      </w:r>
      <w:r w:rsidRPr="00536964">
        <w:rPr>
          <w:color w:val="000000" w:themeColor="text1"/>
        </w:rPr>
        <w:t>1460</w:t>
      </w:r>
      <w:r w:rsidRPr="00536964">
        <w:rPr>
          <w:rStyle w:val="apple-converted-space"/>
          <w:color w:val="000000" w:themeColor="text1"/>
        </w:rPr>
        <w:t> </w:t>
      </w:r>
      <w:r w:rsidRPr="00536964">
        <w:rPr>
          <w:color w:val="000000" w:themeColor="text1"/>
        </w:rPr>
        <w:t>includes memory device(s)</w:t>
      </w:r>
      <w:r w:rsidRPr="00536964">
        <w:rPr>
          <w:rStyle w:val="apple-converted-space"/>
          <w:color w:val="000000" w:themeColor="text1"/>
        </w:rPr>
        <w:t> </w:t>
      </w:r>
      <w:r w:rsidRPr="00536964">
        <w:rPr>
          <w:color w:val="000000" w:themeColor="text1"/>
        </w:rPr>
        <w:t>1462</w:t>
      </w:r>
      <w:r w:rsidRPr="00536964">
        <w:rPr>
          <w:rStyle w:val="apple-converted-space"/>
          <w:color w:val="000000" w:themeColor="text1"/>
        </w:rPr>
        <w:t> </w:t>
      </w:r>
      <w:r w:rsidRPr="00536964">
        <w:rPr>
          <w:color w:val="000000" w:themeColor="text1"/>
        </w:rPr>
        <w:t xml:space="preserve">for storing information in </w:t>
      </w:r>
      <w:r w:rsidR="00FB25A8" w:rsidRPr="00536964">
        <w:rPr>
          <w:color w:val="000000" w:themeColor="text1"/>
        </w:rPr>
        <w:t>system 1400</w:t>
      </w:r>
      <w:r w:rsidRPr="00536964">
        <w:rPr>
          <w:color w:val="000000" w:themeColor="text1"/>
        </w:rPr>
        <w:t>. Memory subsystem</w:t>
      </w:r>
      <w:r w:rsidRPr="00536964">
        <w:rPr>
          <w:rStyle w:val="apple-converted-space"/>
          <w:color w:val="000000" w:themeColor="text1"/>
        </w:rPr>
        <w:t> </w:t>
      </w:r>
      <w:r w:rsidRPr="00536964">
        <w:rPr>
          <w:color w:val="000000" w:themeColor="text1"/>
        </w:rPr>
        <w:t>1460</w:t>
      </w:r>
      <w:r w:rsidRPr="00536964">
        <w:rPr>
          <w:rStyle w:val="apple-converted-space"/>
          <w:color w:val="000000" w:themeColor="text1"/>
        </w:rPr>
        <w:t> </w:t>
      </w:r>
      <w:r w:rsidRPr="00536964">
        <w:rPr>
          <w:color w:val="000000" w:themeColor="text1"/>
        </w:rPr>
        <w:t>can include nonvolatile (state does not change if power to the memory device is interrupted) or volatile (state is indeterminate if power to the memory device is interrupted) memory devices, or a combination. Memory</w:t>
      </w:r>
      <w:r w:rsidRPr="00536964">
        <w:rPr>
          <w:rStyle w:val="apple-converted-space"/>
          <w:color w:val="000000" w:themeColor="text1"/>
        </w:rPr>
        <w:t> </w:t>
      </w:r>
      <w:r w:rsidRPr="00536964">
        <w:rPr>
          <w:color w:val="000000" w:themeColor="text1"/>
        </w:rPr>
        <w:t>1460</w:t>
      </w:r>
      <w:r w:rsidRPr="00536964">
        <w:rPr>
          <w:rStyle w:val="apple-converted-space"/>
          <w:color w:val="000000" w:themeColor="text1"/>
        </w:rPr>
        <w:t> </w:t>
      </w:r>
      <w:r w:rsidRPr="00536964">
        <w:rPr>
          <w:color w:val="000000" w:themeColor="text1"/>
        </w:rPr>
        <w:t>can store application data, user data, music, photos, documents, or other data, as well as system data (whether long-term or temporary) related to the execution of the applications and functions of system</w:t>
      </w:r>
      <w:r w:rsidRPr="00536964">
        <w:rPr>
          <w:rStyle w:val="apple-converted-space"/>
          <w:color w:val="000000" w:themeColor="text1"/>
        </w:rPr>
        <w:t> </w:t>
      </w:r>
      <w:r w:rsidRPr="00536964">
        <w:rPr>
          <w:color w:val="000000" w:themeColor="text1"/>
        </w:rPr>
        <w:t>1400. In one example, memory subsystem</w:t>
      </w:r>
      <w:r w:rsidRPr="00536964">
        <w:rPr>
          <w:rStyle w:val="apple-converted-space"/>
          <w:color w:val="000000" w:themeColor="text1"/>
        </w:rPr>
        <w:t> </w:t>
      </w:r>
      <w:r w:rsidRPr="00536964">
        <w:rPr>
          <w:color w:val="000000" w:themeColor="text1"/>
        </w:rPr>
        <w:t>1460</w:t>
      </w:r>
      <w:r w:rsidRPr="00536964">
        <w:rPr>
          <w:rStyle w:val="apple-converted-space"/>
          <w:color w:val="000000" w:themeColor="text1"/>
        </w:rPr>
        <w:t> </w:t>
      </w:r>
      <w:r w:rsidRPr="00536964">
        <w:rPr>
          <w:color w:val="000000" w:themeColor="text1"/>
        </w:rPr>
        <w:t>includes memory controller</w:t>
      </w:r>
      <w:r w:rsidRPr="00536964">
        <w:rPr>
          <w:rStyle w:val="apple-converted-space"/>
          <w:color w:val="000000" w:themeColor="text1"/>
        </w:rPr>
        <w:t> </w:t>
      </w:r>
      <w:r w:rsidRPr="00536964">
        <w:rPr>
          <w:color w:val="000000" w:themeColor="text1"/>
        </w:rPr>
        <w:t>1464</w:t>
      </w:r>
      <w:r w:rsidRPr="00536964">
        <w:rPr>
          <w:rStyle w:val="apple-converted-space"/>
          <w:color w:val="000000" w:themeColor="text1"/>
        </w:rPr>
        <w:t> </w:t>
      </w:r>
      <w:r w:rsidRPr="00536964">
        <w:rPr>
          <w:color w:val="000000" w:themeColor="text1"/>
        </w:rPr>
        <w:t>(which could also be considered part of the control of system</w:t>
      </w:r>
      <w:r w:rsidRPr="00536964">
        <w:rPr>
          <w:rStyle w:val="apple-converted-space"/>
          <w:color w:val="000000" w:themeColor="text1"/>
        </w:rPr>
        <w:t> </w:t>
      </w:r>
      <w:r w:rsidR="0005472F" w:rsidRPr="00536964">
        <w:rPr>
          <w:color w:val="000000" w:themeColor="text1"/>
        </w:rPr>
        <w:t>1400 and</w:t>
      </w:r>
      <w:r w:rsidRPr="00536964">
        <w:rPr>
          <w:color w:val="000000" w:themeColor="text1"/>
        </w:rPr>
        <w:t xml:space="preserve"> could potentially be considered part of processor</w:t>
      </w:r>
      <w:r w:rsidRPr="00536964">
        <w:rPr>
          <w:rStyle w:val="apple-converted-space"/>
          <w:color w:val="000000" w:themeColor="text1"/>
        </w:rPr>
        <w:t> </w:t>
      </w:r>
      <w:r w:rsidRPr="00536964">
        <w:rPr>
          <w:color w:val="000000" w:themeColor="text1"/>
        </w:rPr>
        <w:t>1410). Memory controller</w:t>
      </w:r>
      <w:r w:rsidRPr="00536964">
        <w:rPr>
          <w:rStyle w:val="apple-converted-space"/>
          <w:color w:val="000000" w:themeColor="text1"/>
        </w:rPr>
        <w:t> </w:t>
      </w:r>
      <w:r w:rsidRPr="00536964">
        <w:rPr>
          <w:color w:val="000000" w:themeColor="text1"/>
        </w:rPr>
        <w:t>1464</w:t>
      </w:r>
      <w:r w:rsidRPr="00536964">
        <w:rPr>
          <w:rStyle w:val="apple-converted-space"/>
          <w:color w:val="000000" w:themeColor="text1"/>
        </w:rPr>
        <w:t> </w:t>
      </w:r>
      <w:r w:rsidRPr="00536964">
        <w:rPr>
          <w:color w:val="000000" w:themeColor="text1"/>
        </w:rPr>
        <w:t>includes a scheduler to generate and issue commands to control access to memory device</w:t>
      </w:r>
      <w:r w:rsidRPr="00536964">
        <w:rPr>
          <w:rStyle w:val="apple-converted-space"/>
          <w:color w:val="000000" w:themeColor="text1"/>
        </w:rPr>
        <w:t> </w:t>
      </w:r>
      <w:r w:rsidRPr="00536964">
        <w:rPr>
          <w:color w:val="000000" w:themeColor="text1"/>
        </w:rPr>
        <w:t>1462.</w:t>
      </w:r>
    </w:p>
    <w:p w14:paraId="01C0D53C" w14:textId="32D178C0"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Connectivity</w:t>
      </w:r>
      <w:r w:rsidRPr="00536964">
        <w:rPr>
          <w:rStyle w:val="apple-converted-space"/>
          <w:color w:val="000000" w:themeColor="text1"/>
        </w:rPr>
        <w:t> </w:t>
      </w:r>
      <w:r w:rsidRPr="00536964">
        <w:rPr>
          <w:color w:val="000000" w:themeColor="text1"/>
        </w:rPr>
        <w:t>1470</w:t>
      </w:r>
      <w:r w:rsidRPr="00536964">
        <w:rPr>
          <w:rStyle w:val="apple-converted-space"/>
          <w:color w:val="000000" w:themeColor="text1"/>
        </w:rPr>
        <w:t> </w:t>
      </w:r>
      <w:r w:rsidRPr="00536964">
        <w:rPr>
          <w:color w:val="000000" w:themeColor="text1"/>
        </w:rPr>
        <w:t xml:space="preserve">includes hardware devices (e.g., wireless or wired connectors and communication hardware, or a combination of wired and wireless hardware) and software components (e.g., drivers, protocol stacks) to enable </w:t>
      </w:r>
      <w:r w:rsidR="00FB25A8" w:rsidRPr="00536964">
        <w:rPr>
          <w:color w:val="000000" w:themeColor="text1"/>
        </w:rPr>
        <w:t>system 1400</w:t>
      </w:r>
      <w:r w:rsidRPr="00536964">
        <w:rPr>
          <w:rStyle w:val="apple-converted-space"/>
          <w:color w:val="000000" w:themeColor="text1"/>
        </w:rPr>
        <w:t> </w:t>
      </w:r>
      <w:r w:rsidRPr="00536964">
        <w:rPr>
          <w:color w:val="000000" w:themeColor="text1"/>
        </w:rPr>
        <w:t>to communicate with external devices. The external device could be separate devices, such as other computing devices, wireless access points or base stations, as well as peripherals such as headsets, printers, or other devices. In one example, system</w:t>
      </w:r>
      <w:r w:rsidRPr="00536964">
        <w:rPr>
          <w:rStyle w:val="apple-converted-space"/>
          <w:color w:val="000000" w:themeColor="text1"/>
        </w:rPr>
        <w:t> </w:t>
      </w:r>
      <w:r w:rsidRPr="00536964">
        <w:rPr>
          <w:color w:val="000000" w:themeColor="text1"/>
        </w:rPr>
        <w:t>1400</w:t>
      </w:r>
      <w:r w:rsidRPr="00536964">
        <w:rPr>
          <w:rStyle w:val="apple-converted-space"/>
          <w:color w:val="000000" w:themeColor="text1"/>
        </w:rPr>
        <w:t> </w:t>
      </w:r>
      <w:r w:rsidRPr="00536964">
        <w:rPr>
          <w:color w:val="000000" w:themeColor="text1"/>
        </w:rPr>
        <w:t>exchanges data with an external device for storage in memory or for display on a display device. The exchanged data can include data to be stored in memory, or data already stored in memory, to read, write, or edit data.</w:t>
      </w:r>
    </w:p>
    <w:p w14:paraId="5DC117F7" w14:textId="48806836"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Connectivity</w:t>
      </w:r>
      <w:r w:rsidRPr="00536964">
        <w:rPr>
          <w:rStyle w:val="apple-converted-space"/>
          <w:color w:val="000000" w:themeColor="text1"/>
        </w:rPr>
        <w:t> </w:t>
      </w:r>
      <w:r w:rsidRPr="00536964">
        <w:rPr>
          <w:color w:val="000000" w:themeColor="text1"/>
        </w:rPr>
        <w:t>1470</w:t>
      </w:r>
      <w:r w:rsidRPr="00536964">
        <w:rPr>
          <w:rStyle w:val="apple-converted-space"/>
          <w:color w:val="000000" w:themeColor="text1"/>
        </w:rPr>
        <w:t> </w:t>
      </w:r>
      <w:r w:rsidRPr="00536964">
        <w:rPr>
          <w:color w:val="000000" w:themeColor="text1"/>
        </w:rPr>
        <w:t xml:space="preserve">can include multiple different types of connectivity. To generalize, </w:t>
      </w:r>
      <w:r w:rsidR="00FB25A8" w:rsidRPr="00536964">
        <w:rPr>
          <w:color w:val="000000" w:themeColor="text1"/>
        </w:rPr>
        <w:t>system 1400</w:t>
      </w:r>
      <w:r w:rsidRPr="00536964">
        <w:rPr>
          <w:rStyle w:val="apple-converted-space"/>
          <w:color w:val="000000" w:themeColor="text1"/>
        </w:rPr>
        <w:t> </w:t>
      </w:r>
      <w:r w:rsidRPr="00536964">
        <w:rPr>
          <w:color w:val="000000" w:themeColor="text1"/>
        </w:rPr>
        <w:t>is illustrated with cellular connectivity</w:t>
      </w:r>
      <w:r w:rsidRPr="00536964">
        <w:rPr>
          <w:rStyle w:val="apple-converted-space"/>
          <w:color w:val="000000" w:themeColor="text1"/>
        </w:rPr>
        <w:t> </w:t>
      </w:r>
      <w:r w:rsidRPr="00536964">
        <w:rPr>
          <w:color w:val="000000" w:themeColor="text1"/>
        </w:rPr>
        <w:t>1472</w:t>
      </w:r>
      <w:r w:rsidRPr="00536964">
        <w:rPr>
          <w:rStyle w:val="apple-converted-space"/>
          <w:color w:val="000000" w:themeColor="text1"/>
        </w:rPr>
        <w:t> </w:t>
      </w:r>
      <w:r w:rsidRPr="00536964">
        <w:rPr>
          <w:color w:val="000000" w:themeColor="text1"/>
        </w:rPr>
        <w:t>and wireless connectivity</w:t>
      </w:r>
      <w:r w:rsidRPr="00536964">
        <w:rPr>
          <w:rStyle w:val="apple-converted-space"/>
          <w:color w:val="000000" w:themeColor="text1"/>
        </w:rPr>
        <w:t> </w:t>
      </w:r>
      <w:r w:rsidRPr="00536964">
        <w:rPr>
          <w:color w:val="000000" w:themeColor="text1"/>
        </w:rPr>
        <w:t>1474. Cellular connectivity</w:t>
      </w:r>
      <w:r w:rsidRPr="00536964">
        <w:rPr>
          <w:rStyle w:val="apple-converted-space"/>
          <w:color w:val="000000" w:themeColor="text1"/>
        </w:rPr>
        <w:t> </w:t>
      </w:r>
      <w:r w:rsidRPr="00536964">
        <w:rPr>
          <w:color w:val="000000" w:themeColor="text1"/>
        </w:rPr>
        <w:t>1472</w:t>
      </w:r>
      <w:r w:rsidRPr="00536964">
        <w:rPr>
          <w:rStyle w:val="apple-converted-space"/>
          <w:color w:val="000000" w:themeColor="text1"/>
        </w:rPr>
        <w:t> </w:t>
      </w:r>
      <w:r w:rsidRPr="00536964">
        <w:rPr>
          <w:color w:val="000000" w:themeColor="text1"/>
        </w:rPr>
        <w:t xml:space="preserve">refers generally to cellular network connectivity provided by wireless carriers, such as provided via GSM (global system for mobile communications) or variations or derivatives, CDMA (code division multiple access) or variations or derivatives, TDM (time </w:t>
      </w:r>
      <w:r w:rsidRPr="00536964">
        <w:rPr>
          <w:color w:val="000000" w:themeColor="text1"/>
        </w:rPr>
        <w:lastRenderedPageBreak/>
        <w:t>division multiplexing) or variations or derivatives, LTE (long term evolution—also referred to as “4G”), or other cellular service standards. Wireless connectivity</w:t>
      </w:r>
      <w:r w:rsidRPr="00536964">
        <w:rPr>
          <w:rStyle w:val="apple-converted-space"/>
          <w:color w:val="000000" w:themeColor="text1"/>
        </w:rPr>
        <w:t> </w:t>
      </w:r>
      <w:r w:rsidRPr="00536964">
        <w:rPr>
          <w:color w:val="000000" w:themeColor="text1"/>
        </w:rPr>
        <w:t>1474</w:t>
      </w:r>
      <w:r w:rsidRPr="00536964">
        <w:rPr>
          <w:rStyle w:val="apple-converted-space"/>
          <w:color w:val="000000" w:themeColor="text1"/>
        </w:rPr>
        <w:t> </w:t>
      </w:r>
      <w:r w:rsidRPr="00536964">
        <w:rPr>
          <w:color w:val="000000" w:themeColor="text1"/>
        </w:rPr>
        <w:t xml:space="preserve">refers to wireless connectivity that is not </w:t>
      </w:r>
      <w:r w:rsidR="0005472F" w:rsidRPr="00536964">
        <w:rPr>
          <w:color w:val="000000" w:themeColor="text1"/>
        </w:rPr>
        <w:t>cellular and</w:t>
      </w:r>
      <w:r w:rsidRPr="00536964">
        <w:rPr>
          <w:color w:val="000000" w:themeColor="text1"/>
        </w:rPr>
        <w:t xml:space="preserve"> can include personal area networks (such as Bluetooth), local area networks (such as WiFi), or wide area networks (such as WiMax), or other wireless communication, or a combination. Wireless communication refers to transfer of data through the use of modulated electromagnetic radiation through a non-solid medium. Wired communication occurs through a solid communication medium.</w:t>
      </w:r>
    </w:p>
    <w:p w14:paraId="53C14F46" w14:textId="533D8C7B"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Peripheral connections</w:t>
      </w:r>
      <w:r w:rsidRPr="00536964">
        <w:rPr>
          <w:rStyle w:val="apple-converted-space"/>
          <w:color w:val="000000" w:themeColor="text1"/>
        </w:rPr>
        <w:t> </w:t>
      </w:r>
      <w:r w:rsidRPr="00536964">
        <w:rPr>
          <w:color w:val="000000" w:themeColor="text1"/>
        </w:rPr>
        <w:t>1480</w:t>
      </w:r>
      <w:r w:rsidRPr="00536964">
        <w:rPr>
          <w:rStyle w:val="apple-converted-space"/>
          <w:color w:val="000000" w:themeColor="text1"/>
        </w:rPr>
        <w:t> </w:t>
      </w:r>
      <w:r w:rsidRPr="00536964">
        <w:rPr>
          <w:color w:val="000000" w:themeColor="text1"/>
        </w:rPr>
        <w:t xml:space="preserve">include hardware interfaces and connectors, as well as software components (e.g., drivers, protocol stacks) to make peripheral connections. It will be understood that </w:t>
      </w:r>
      <w:r w:rsidR="00FB25A8" w:rsidRPr="00536964">
        <w:rPr>
          <w:color w:val="000000" w:themeColor="text1"/>
        </w:rPr>
        <w:t>system 1400</w:t>
      </w:r>
      <w:r w:rsidRPr="00536964">
        <w:rPr>
          <w:rStyle w:val="apple-converted-space"/>
          <w:color w:val="000000" w:themeColor="text1"/>
        </w:rPr>
        <w:t> </w:t>
      </w:r>
      <w:r w:rsidRPr="00536964">
        <w:rPr>
          <w:color w:val="000000" w:themeColor="text1"/>
        </w:rPr>
        <w:t>could both be a peripheral device (“to”</w:t>
      </w:r>
      <w:r w:rsidRPr="00536964">
        <w:rPr>
          <w:rStyle w:val="apple-converted-space"/>
          <w:color w:val="000000" w:themeColor="text1"/>
        </w:rPr>
        <w:t> </w:t>
      </w:r>
      <w:r w:rsidRPr="00536964">
        <w:rPr>
          <w:color w:val="000000" w:themeColor="text1"/>
        </w:rPr>
        <w:t>1482) to other computing devices, as well as have peripheral devices (“from”</w:t>
      </w:r>
      <w:r w:rsidRPr="00536964">
        <w:rPr>
          <w:rStyle w:val="apple-converted-space"/>
          <w:color w:val="000000" w:themeColor="text1"/>
        </w:rPr>
        <w:t> </w:t>
      </w:r>
      <w:r w:rsidRPr="00536964">
        <w:rPr>
          <w:color w:val="000000" w:themeColor="text1"/>
        </w:rPr>
        <w:t xml:space="preserve">1484) connected to it. </w:t>
      </w:r>
      <w:r w:rsidR="00FB25A8" w:rsidRPr="00536964">
        <w:rPr>
          <w:color w:val="000000" w:themeColor="text1"/>
        </w:rPr>
        <w:t>System 1400</w:t>
      </w:r>
      <w:r w:rsidRPr="00536964">
        <w:rPr>
          <w:rStyle w:val="apple-converted-space"/>
          <w:color w:val="000000" w:themeColor="text1"/>
        </w:rPr>
        <w:t xml:space="preserve"> </w:t>
      </w:r>
      <w:r w:rsidRPr="00536964">
        <w:rPr>
          <w:color w:val="000000" w:themeColor="text1"/>
        </w:rPr>
        <w:t xml:space="preserve">commonly has a “docking” connector to connect to other computing devices for purposes such as managing (e.g., downloading, uploading, changing, synchronizing) content on </w:t>
      </w:r>
      <w:r w:rsidR="00FB25A8" w:rsidRPr="00536964">
        <w:rPr>
          <w:color w:val="000000" w:themeColor="text1"/>
        </w:rPr>
        <w:t>system 1400</w:t>
      </w:r>
      <w:r w:rsidRPr="00536964">
        <w:rPr>
          <w:color w:val="000000" w:themeColor="text1"/>
        </w:rPr>
        <w:t xml:space="preserve">. Additionally, a docking connector can allow </w:t>
      </w:r>
      <w:r w:rsidR="00FB25A8" w:rsidRPr="00536964">
        <w:rPr>
          <w:color w:val="000000" w:themeColor="text1"/>
        </w:rPr>
        <w:t>system 1400</w:t>
      </w:r>
      <w:r w:rsidRPr="00536964">
        <w:rPr>
          <w:rStyle w:val="apple-converted-space"/>
          <w:color w:val="000000" w:themeColor="text1"/>
        </w:rPr>
        <w:t> </w:t>
      </w:r>
      <w:r w:rsidRPr="00536964">
        <w:rPr>
          <w:color w:val="000000" w:themeColor="text1"/>
        </w:rPr>
        <w:t xml:space="preserve">to connect to certain peripherals that allow </w:t>
      </w:r>
      <w:r w:rsidR="00FB25A8" w:rsidRPr="00536964">
        <w:rPr>
          <w:color w:val="000000" w:themeColor="text1"/>
        </w:rPr>
        <w:t>system 1400</w:t>
      </w:r>
      <w:r w:rsidRPr="00536964">
        <w:rPr>
          <w:rStyle w:val="apple-converted-space"/>
          <w:color w:val="000000" w:themeColor="text1"/>
        </w:rPr>
        <w:t> </w:t>
      </w:r>
      <w:r w:rsidRPr="00536964">
        <w:rPr>
          <w:color w:val="000000" w:themeColor="text1"/>
        </w:rPr>
        <w:t>to control content output, for example, to audiovisual or other systems.</w:t>
      </w:r>
    </w:p>
    <w:p w14:paraId="5F0AF99F" w14:textId="2CE4521D" w:rsidR="009E15D8" w:rsidRPr="00536964" w:rsidRDefault="009E15D8" w:rsidP="009E15D8">
      <w:pPr>
        <w:pStyle w:val="NormalWeb"/>
        <w:spacing w:before="0" w:beforeAutospacing="0" w:after="0" w:afterAutospacing="0" w:line="360" w:lineRule="auto"/>
        <w:ind w:firstLine="720"/>
        <w:rPr>
          <w:color w:val="000000" w:themeColor="text1"/>
        </w:rPr>
      </w:pPr>
      <w:r w:rsidRPr="00536964">
        <w:rPr>
          <w:color w:val="000000" w:themeColor="text1"/>
        </w:rPr>
        <w:t xml:space="preserve">In addition to a proprietary docking connector or other proprietary connection hardware, </w:t>
      </w:r>
      <w:r w:rsidR="00FB25A8" w:rsidRPr="00536964">
        <w:rPr>
          <w:color w:val="000000" w:themeColor="text1"/>
        </w:rPr>
        <w:t>system 1400</w:t>
      </w:r>
      <w:r w:rsidRPr="00536964">
        <w:rPr>
          <w:rStyle w:val="apple-converted-space"/>
          <w:color w:val="000000" w:themeColor="text1"/>
        </w:rPr>
        <w:t> </w:t>
      </w:r>
      <w:r w:rsidRPr="00536964">
        <w:rPr>
          <w:color w:val="000000" w:themeColor="text1"/>
        </w:rPr>
        <w:t>can make peripheral connections</w:t>
      </w:r>
      <w:r w:rsidRPr="00536964">
        <w:rPr>
          <w:rStyle w:val="apple-converted-space"/>
          <w:color w:val="000000" w:themeColor="text1"/>
        </w:rPr>
        <w:t> </w:t>
      </w:r>
      <w:r w:rsidRPr="00536964">
        <w:rPr>
          <w:color w:val="000000" w:themeColor="text1"/>
        </w:rPr>
        <w:t>1480</w:t>
      </w:r>
      <w:r w:rsidRPr="00536964">
        <w:rPr>
          <w:rStyle w:val="apple-converted-space"/>
          <w:color w:val="000000" w:themeColor="text1"/>
        </w:rPr>
        <w:t> </w:t>
      </w:r>
      <w:r w:rsidRPr="00536964">
        <w:rPr>
          <w:color w:val="000000" w:themeColor="text1"/>
        </w:rPr>
        <w:t>via common or standards-based connectors. Common types can include a Universal Serial Bus (USB) connector (which can include any of a number of different hardware interfaces), DisplayPort including MiniDisplayPort (MDP), High Definition Multimedia Interface (HDMI), or other type.</w:t>
      </w:r>
    </w:p>
    <w:p w14:paraId="7945F059" w14:textId="77777777" w:rsidR="00BF602D" w:rsidRPr="00536964" w:rsidRDefault="00BF602D" w:rsidP="00BF602D">
      <w:pPr>
        <w:pStyle w:val="BodyTextIndent2"/>
        <w:widowControl w:val="0"/>
        <w:spacing w:line="360" w:lineRule="auto"/>
        <w:rPr>
          <w:rFonts w:ascii="Times New Roman" w:hAnsi="Times New Roman"/>
          <w:color w:val="000000" w:themeColor="text1"/>
          <w:kern w:val="1"/>
          <w:lang w:eastAsia="ar-SA"/>
        </w:rPr>
      </w:pPr>
      <w:r w:rsidRPr="00536964">
        <w:rPr>
          <w:rFonts w:ascii="Times New Roman" w:hAnsi="Times New Roman"/>
          <w:color w:val="000000" w:themeColor="text1"/>
        </w:rPr>
        <w:t>In a first example,</w:t>
      </w:r>
      <w:r w:rsidRPr="00536964">
        <w:rPr>
          <w:rFonts w:ascii="Times New Roman" w:hAnsi="Times New Roman"/>
          <w:b/>
          <w:bCs/>
          <w:color w:val="000000" w:themeColor="text1"/>
          <w:kern w:val="1"/>
          <w:lang w:eastAsia="ar-SA"/>
        </w:rPr>
        <w:t xml:space="preserve"> </w:t>
      </w:r>
      <w:r w:rsidRPr="00536964">
        <w:rPr>
          <w:rFonts w:ascii="Times New Roman" w:hAnsi="Times New Roman"/>
          <w:color w:val="000000" w:themeColor="text1"/>
          <w:kern w:val="1"/>
          <w:lang w:eastAsia="ar-SA"/>
        </w:rPr>
        <w:t>a memory device structure includes a vertical pillar select transistor coupled with a pair of memory cells through a vertical interconnect structure. The transistor includes a channel between a source and a drain, where the channel is along a longitudinal axis of the transistor. The transistor further includes a gate electrode adjacent the channel, where the gate electrode is in a first direction orthogonal to longitudinal axis.</w:t>
      </w:r>
      <w:r w:rsidRPr="00536964">
        <w:rPr>
          <w:rFonts w:ascii="Times New Roman" w:hAnsi="Times New Roman"/>
          <w:color w:val="000000" w:themeColor="text1"/>
        </w:rPr>
        <w:t xml:space="preserve"> A</w:t>
      </w:r>
      <w:r w:rsidRPr="00536964">
        <w:rPr>
          <w:rFonts w:ascii="Times New Roman" w:hAnsi="Times New Roman"/>
          <w:color w:val="000000" w:themeColor="text1"/>
          <w:kern w:val="1"/>
          <w:lang w:eastAsia="ar-SA"/>
        </w:rPr>
        <w:t xml:space="preserve"> gate dielectric layer is between the gate electrode and the channel. The memory device structure further includes </w:t>
      </w:r>
      <w:r w:rsidRPr="00536964">
        <w:rPr>
          <w:rFonts w:ascii="Times New Roman" w:hAnsi="Times New Roman"/>
          <w:color w:val="000000" w:themeColor="text1"/>
        </w:rPr>
        <w:t xml:space="preserve">a </w:t>
      </w:r>
      <w:r w:rsidRPr="00536964">
        <w:rPr>
          <w:rFonts w:ascii="Times New Roman" w:hAnsi="Times New Roman"/>
          <w:color w:val="000000" w:themeColor="text1"/>
          <w:kern w:val="1"/>
          <w:lang w:eastAsia="ar-SA"/>
        </w:rPr>
        <w:t>first interconnect, where a first terminal of the first interconnect is coupled with the source or the drain, and where the first interconnect is colinear with the longitudinal axis.</w:t>
      </w:r>
      <w:r w:rsidRPr="00536964">
        <w:rPr>
          <w:rFonts w:ascii="Times New Roman" w:hAnsi="Times New Roman"/>
          <w:color w:val="000000" w:themeColor="text1"/>
        </w:rPr>
        <w:t xml:space="preserve"> A </w:t>
      </w:r>
      <w:r w:rsidRPr="00536964">
        <w:rPr>
          <w:rFonts w:ascii="Times New Roman" w:hAnsi="Times New Roman"/>
          <w:color w:val="000000" w:themeColor="text1"/>
          <w:kern w:val="1"/>
          <w:lang w:eastAsia="ar-SA"/>
        </w:rPr>
        <w:t xml:space="preserve">pair of second interconnects is along a second direction orthogonal to the first direction and the longitudinal axis. The memory device structure further includes a pair of memory cells, where individual ones of the memory cells comprises a selector and a memory element, wherein a first terminal of the individual ones of the memory cell is coupled to a respective second and a third terminal of the first interconnect and wherein a second terminal of the individual ones of the memory cell is </w:t>
      </w:r>
      <w:r w:rsidRPr="00536964">
        <w:rPr>
          <w:rFonts w:ascii="Times New Roman" w:hAnsi="Times New Roman"/>
          <w:color w:val="000000" w:themeColor="text1"/>
          <w:kern w:val="1"/>
          <w:lang w:eastAsia="ar-SA"/>
        </w:rPr>
        <w:lastRenderedPageBreak/>
        <w:t>coupled to individual ones of the pair of second interconnects.</w:t>
      </w:r>
    </w:p>
    <w:p w14:paraId="6C77A779" w14:textId="77777777" w:rsidR="00BF602D" w:rsidRPr="00536964" w:rsidRDefault="00BF602D" w:rsidP="00BF602D">
      <w:pPr>
        <w:pStyle w:val="BodyTextIndent2"/>
        <w:widowControl w:val="0"/>
        <w:spacing w:line="360" w:lineRule="auto"/>
        <w:rPr>
          <w:rFonts w:ascii="Times New Roman" w:hAnsi="Times New Roman"/>
          <w:color w:val="000000" w:themeColor="text1"/>
          <w:kern w:val="1"/>
          <w:lang w:eastAsia="ar-SA"/>
        </w:rPr>
      </w:pPr>
      <w:r w:rsidRPr="00536964">
        <w:rPr>
          <w:rFonts w:ascii="Times New Roman" w:hAnsi="Times New Roman"/>
          <w:color w:val="000000" w:themeColor="text1"/>
        </w:rPr>
        <w:t xml:space="preserve">In second examples, for any of first examples, </w:t>
      </w:r>
      <w:r w:rsidRPr="00536964">
        <w:rPr>
          <w:rFonts w:ascii="Times New Roman" w:hAnsi="Times New Roman"/>
          <w:color w:val="000000" w:themeColor="text1"/>
          <w:kern w:val="1"/>
          <w:lang w:eastAsia="ar-SA"/>
        </w:rPr>
        <w:t>further includes a second pair of memory cells above the first pair, where the individual ones of the second pair of memory cells includes a selector and a memory element, where a first terminal of the individual ones of second pair of memory cells is coupled to a respective fourth and a fifth terminal of the first interconnect and where a second terminal of the individual ones of the second pair of memory cells is coupled to individual ones of a pair of third interconnects, where the pair of third interconnects parallel to and above the pair of second interconnects.</w:t>
      </w:r>
    </w:p>
    <w:p w14:paraId="4560C837" w14:textId="77777777" w:rsidR="00BF602D" w:rsidRPr="00536964" w:rsidRDefault="00BF602D" w:rsidP="00BF602D">
      <w:pPr>
        <w:pStyle w:val="BodyTextIndent2"/>
        <w:widowControl w:val="0"/>
        <w:spacing w:line="360" w:lineRule="auto"/>
        <w:rPr>
          <w:rFonts w:ascii="Times New Roman" w:hAnsi="Times New Roman"/>
          <w:b/>
          <w:bCs/>
          <w:color w:val="000000" w:themeColor="text1"/>
          <w:kern w:val="1"/>
          <w:lang w:eastAsia="ar-SA"/>
        </w:rPr>
      </w:pPr>
      <w:r w:rsidRPr="00536964">
        <w:rPr>
          <w:rFonts w:ascii="Times New Roman" w:hAnsi="Times New Roman"/>
          <w:color w:val="000000" w:themeColor="text1"/>
        </w:rPr>
        <w:t xml:space="preserve">In third examples, for any of the first through second examples, </w:t>
      </w:r>
      <w:r w:rsidRPr="00536964">
        <w:rPr>
          <w:rFonts w:ascii="Times New Roman" w:hAnsi="Times New Roman"/>
          <w:color w:val="000000" w:themeColor="text1"/>
          <w:kern w:val="1"/>
          <w:lang w:eastAsia="ar-SA"/>
        </w:rPr>
        <w:t>the memory element is coupled with the first terminal and the selector element is coupled with the second terminal.</w:t>
      </w:r>
    </w:p>
    <w:p w14:paraId="2CEDB82E" w14:textId="77777777" w:rsidR="00BF602D" w:rsidRPr="00536964" w:rsidRDefault="00BF602D" w:rsidP="00BF602D">
      <w:pPr>
        <w:pStyle w:val="BodyTextIndent2"/>
        <w:widowControl w:val="0"/>
        <w:spacing w:line="360" w:lineRule="auto"/>
        <w:rPr>
          <w:rFonts w:ascii="Times New Roman" w:hAnsi="Times New Roman"/>
          <w:b/>
          <w:bCs/>
          <w:color w:val="000000" w:themeColor="text1"/>
          <w:kern w:val="1"/>
          <w:lang w:eastAsia="ar-SA"/>
        </w:rPr>
      </w:pPr>
      <w:r w:rsidRPr="00536964">
        <w:rPr>
          <w:rFonts w:ascii="Times New Roman" w:hAnsi="Times New Roman"/>
          <w:color w:val="000000" w:themeColor="text1"/>
        </w:rPr>
        <w:t xml:space="preserve">In fourth examples, for any of the first through third examples, </w:t>
      </w:r>
      <w:r w:rsidRPr="00536964">
        <w:rPr>
          <w:rFonts w:ascii="Times New Roman" w:hAnsi="Times New Roman"/>
          <w:color w:val="000000" w:themeColor="text1"/>
          <w:kern w:val="1"/>
          <w:lang w:eastAsia="ar-SA"/>
        </w:rPr>
        <w:t>the memory element is coupled with to the second terminal and the selector element is coupled with the third terminal.</w:t>
      </w:r>
    </w:p>
    <w:p w14:paraId="36BF7A27" w14:textId="77777777" w:rsidR="00BF602D" w:rsidRPr="00536964" w:rsidRDefault="00BF602D" w:rsidP="00BF602D">
      <w:pPr>
        <w:pStyle w:val="BodyTextIndent2"/>
        <w:widowControl w:val="0"/>
        <w:spacing w:line="360" w:lineRule="auto"/>
        <w:rPr>
          <w:rFonts w:ascii="Times New Roman" w:hAnsi="Times New Roman"/>
          <w:b/>
          <w:bCs/>
          <w:color w:val="000000" w:themeColor="text1"/>
          <w:kern w:val="1"/>
          <w:lang w:eastAsia="ar-SA"/>
        </w:rPr>
      </w:pPr>
      <w:r w:rsidRPr="00536964">
        <w:rPr>
          <w:rFonts w:ascii="Times New Roman" w:hAnsi="Times New Roman"/>
          <w:color w:val="000000" w:themeColor="text1"/>
        </w:rPr>
        <w:t xml:space="preserve">In fifth examples, for any of the first through fourth examples </w:t>
      </w:r>
      <w:r w:rsidRPr="00536964">
        <w:rPr>
          <w:rFonts w:ascii="Times New Roman" w:hAnsi="Times New Roman"/>
          <w:color w:val="000000" w:themeColor="text1"/>
          <w:kern w:val="1"/>
          <w:lang w:eastAsia="ar-SA"/>
        </w:rPr>
        <w:t>the transistor channel includes a polycrystalline or amorphous material.</w:t>
      </w:r>
    </w:p>
    <w:p w14:paraId="6932B1BF" w14:textId="77777777" w:rsidR="003C0C05" w:rsidRPr="00536964" w:rsidRDefault="00BF602D" w:rsidP="00BF602D">
      <w:pPr>
        <w:pStyle w:val="BodyTextIndent2"/>
        <w:widowControl w:val="0"/>
        <w:spacing w:after="200" w:line="360" w:lineRule="auto"/>
        <w:contextualSpacing/>
        <w:rPr>
          <w:rFonts w:ascii="Times New Roman" w:hAnsi="Times New Roman"/>
          <w:bCs/>
          <w:color w:val="000000" w:themeColor="text1"/>
          <w:kern w:val="1"/>
          <w:lang w:eastAsia="ar-SA"/>
        </w:rPr>
      </w:pPr>
      <w:r w:rsidRPr="00536964">
        <w:rPr>
          <w:rFonts w:ascii="Times New Roman" w:hAnsi="Times New Roman"/>
          <w:color w:val="000000" w:themeColor="text1"/>
        </w:rPr>
        <w:t xml:space="preserve">In sixth examples, for any of the first through fifth examples, </w:t>
      </w:r>
      <w:r w:rsidRPr="00536964">
        <w:rPr>
          <w:rFonts w:ascii="Times New Roman" w:hAnsi="Times New Roman"/>
          <w:color w:val="000000" w:themeColor="text1"/>
          <w:kern w:val="1"/>
          <w:lang w:eastAsia="ar-SA"/>
        </w:rPr>
        <w:t xml:space="preserve">the polycrystalline or amorphous material includes </w:t>
      </w:r>
      <w:r w:rsidR="003C0C05" w:rsidRPr="00536964">
        <w:rPr>
          <w:rFonts w:ascii="Times New Roman" w:hAnsi="Times New Roman"/>
          <w:color w:val="000000" w:themeColor="text1"/>
          <w:kern w:val="1"/>
          <w:lang w:eastAsia="ar-SA"/>
        </w:rPr>
        <w:t>In</w:t>
      </w:r>
      <w:r w:rsidR="003C0C05" w:rsidRPr="00536964">
        <w:rPr>
          <w:rFonts w:ascii="Times New Roman" w:hAnsi="Times New Roman"/>
          <w:color w:val="000000" w:themeColor="text1"/>
          <w:kern w:val="1"/>
          <w:vertAlign w:val="subscript"/>
          <w:lang w:eastAsia="ar-SA"/>
        </w:rPr>
        <w:t>2</w:t>
      </w:r>
      <w:r w:rsidR="003C0C05" w:rsidRPr="00536964">
        <w:rPr>
          <w:rFonts w:ascii="Times New Roman" w:hAnsi="Times New Roman"/>
          <w:color w:val="000000" w:themeColor="text1"/>
          <w:kern w:val="1"/>
          <w:lang w:eastAsia="ar-SA"/>
        </w:rPr>
        <w:t>O</w:t>
      </w:r>
      <w:r w:rsidR="003C0C05" w:rsidRPr="00536964">
        <w:rPr>
          <w:rFonts w:ascii="Times New Roman" w:hAnsi="Times New Roman"/>
          <w:color w:val="000000" w:themeColor="text1"/>
          <w:kern w:val="1"/>
          <w:vertAlign w:val="subscript"/>
          <w:lang w:eastAsia="ar-SA"/>
        </w:rPr>
        <w:t>3</w:t>
      </w:r>
      <w:r w:rsidR="003C0C05" w:rsidRPr="00536964">
        <w:rPr>
          <w:rFonts w:ascii="Times New Roman" w:hAnsi="Times New Roman"/>
          <w:color w:val="000000" w:themeColor="text1"/>
          <w:kern w:val="1"/>
          <w:lang w:eastAsia="ar-SA"/>
        </w:rPr>
        <w:t>, Ga</w:t>
      </w:r>
      <w:r w:rsidR="003C0C05" w:rsidRPr="00536964">
        <w:rPr>
          <w:rFonts w:ascii="Times New Roman" w:hAnsi="Times New Roman"/>
          <w:color w:val="000000" w:themeColor="text1"/>
          <w:kern w:val="1"/>
          <w:vertAlign w:val="subscript"/>
          <w:lang w:eastAsia="ar-SA"/>
        </w:rPr>
        <w:t>2</w:t>
      </w:r>
      <w:r w:rsidR="003C0C05" w:rsidRPr="00536964">
        <w:rPr>
          <w:rFonts w:ascii="Times New Roman" w:hAnsi="Times New Roman"/>
          <w:color w:val="000000" w:themeColor="text1"/>
          <w:kern w:val="1"/>
          <w:lang w:eastAsia="ar-SA"/>
        </w:rPr>
        <w:t>O</w:t>
      </w:r>
      <w:r w:rsidR="003C0C05" w:rsidRPr="00536964">
        <w:rPr>
          <w:rFonts w:ascii="Times New Roman" w:hAnsi="Times New Roman"/>
          <w:color w:val="000000" w:themeColor="text1"/>
          <w:kern w:val="1"/>
          <w:vertAlign w:val="subscript"/>
          <w:lang w:eastAsia="ar-SA"/>
        </w:rPr>
        <w:t>3</w:t>
      </w:r>
      <w:r w:rsidR="003C0C05" w:rsidRPr="00536964">
        <w:rPr>
          <w:rFonts w:ascii="Times New Roman" w:hAnsi="Times New Roman"/>
          <w:color w:val="000000" w:themeColor="text1"/>
          <w:kern w:val="1"/>
          <w:lang w:eastAsia="ar-SA"/>
        </w:rPr>
        <w:t xml:space="preserve">, ZnO, InGaZnO, </w:t>
      </w:r>
      <w:r w:rsidR="003C0C05" w:rsidRPr="00536964">
        <w:rPr>
          <w:rFonts w:ascii="Times New Roman" w:hAnsi="Times New Roman"/>
          <w:bCs/>
          <w:color w:val="000000" w:themeColor="text1"/>
        </w:rPr>
        <w:t>InZnO, InGaO, GaZnO, InAlO, InSnO, InMgO, GaZnMgO, GaZnSnO, GaAlZnO, GaAlSnO, HfZnO, HfInZnO, HfAlGaZnO, InMgZnO</w:t>
      </w:r>
      <w:r w:rsidR="003C0C05" w:rsidRPr="00536964">
        <w:rPr>
          <w:rFonts w:ascii="Times New Roman" w:hAnsi="Times New Roman"/>
          <w:bCs/>
          <w:color w:val="000000" w:themeColor="text1"/>
          <w:kern w:val="1"/>
          <w:lang w:eastAsia="ar-SA"/>
        </w:rPr>
        <w:t xml:space="preserve">, NbO, NiO, CoO, </w:t>
      </w:r>
      <w:r w:rsidR="003C0C05" w:rsidRPr="00536964">
        <w:rPr>
          <w:rFonts w:ascii="Times New Roman" w:hAnsi="Times New Roman"/>
          <w:bCs/>
          <w:color w:val="000000" w:themeColor="text1"/>
        </w:rPr>
        <w:t>SnO, Cu</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O, AgAlO, CuAlO</w:t>
      </w:r>
      <w:r w:rsidR="003C0C05" w:rsidRPr="00536964">
        <w:rPr>
          <w:rFonts w:ascii="Times New Roman" w:hAnsi="Times New Roman"/>
          <w:bCs/>
          <w:color w:val="000000" w:themeColor="text1"/>
          <w:vertAlign w:val="subscript"/>
        </w:rPr>
        <w:t>3</w:t>
      </w:r>
      <w:r w:rsidR="003C0C05" w:rsidRPr="00536964">
        <w:rPr>
          <w:rFonts w:ascii="Times New Roman" w:hAnsi="Times New Roman"/>
          <w:bCs/>
          <w:color w:val="000000" w:themeColor="text1"/>
        </w:rPr>
        <w:t>, AlScOC, Sr</w:t>
      </w:r>
      <w:r w:rsidR="003C0C05" w:rsidRPr="00536964">
        <w:rPr>
          <w:rFonts w:ascii="Times New Roman" w:hAnsi="Times New Roman"/>
          <w:bCs/>
          <w:color w:val="000000" w:themeColor="text1"/>
          <w:vertAlign w:val="subscript"/>
        </w:rPr>
        <w:t>3</w:t>
      </w:r>
      <w:r w:rsidR="003C0C05" w:rsidRPr="00536964">
        <w:rPr>
          <w:rFonts w:ascii="Times New Roman" w:hAnsi="Times New Roman"/>
          <w:bCs/>
          <w:color w:val="000000" w:themeColor="text1"/>
        </w:rPr>
        <w:t>BPO</w:t>
      </w:r>
      <w:r w:rsidR="003C0C05" w:rsidRPr="00536964">
        <w:rPr>
          <w:rFonts w:ascii="Times New Roman" w:hAnsi="Times New Roman"/>
          <w:bCs/>
          <w:color w:val="000000" w:themeColor="text1"/>
          <w:vertAlign w:val="subscript"/>
        </w:rPr>
        <w:t>3</w:t>
      </w:r>
      <w:r w:rsidR="003C0C05" w:rsidRPr="00536964">
        <w:rPr>
          <w:rFonts w:ascii="Times New Roman" w:hAnsi="Times New Roman"/>
          <w:bCs/>
          <w:color w:val="000000" w:themeColor="text1"/>
        </w:rPr>
        <w:t>, La</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SiO</w:t>
      </w:r>
      <w:r w:rsidR="003C0C05" w:rsidRPr="00536964">
        <w:rPr>
          <w:rFonts w:ascii="Times New Roman" w:hAnsi="Times New Roman"/>
          <w:bCs/>
          <w:color w:val="000000" w:themeColor="text1"/>
          <w:vertAlign w:val="subscript"/>
        </w:rPr>
        <w:t>4</w:t>
      </w:r>
      <w:r w:rsidR="003C0C05" w:rsidRPr="00536964">
        <w:rPr>
          <w:rFonts w:ascii="Times New Roman" w:hAnsi="Times New Roman"/>
          <w:bCs/>
          <w:color w:val="000000" w:themeColor="text1"/>
        </w:rPr>
        <w:t>Se, LaCuSe, Rb</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Sn</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O</w:t>
      </w:r>
      <w:r w:rsidR="003C0C05" w:rsidRPr="00536964">
        <w:rPr>
          <w:rFonts w:ascii="Times New Roman" w:hAnsi="Times New Roman"/>
          <w:bCs/>
          <w:color w:val="000000" w:themeColor="text1"/>
          <w:vertAlign w:val="subscript"/>
        </w:rPr>
        <w:t>3</w:t>
      </w:r>
      <w:r w:rsidR="003C0C05" w:rsidRPr="00536964">
        <w:rPr>
          <w:rFonts w:ascii="Times New Roman" w:hAnsi="Times New Roman"/>
          <w:bCs/>
          <w:color w:val="000000" w:themeColor="text1"/>
        </w:rPr>
        <w:t>, La</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O</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S</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 K</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Sn</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O</w:t>
      </w:r>
      <w:r w:rsidR="003C0C05" w:rsidRPr="00536964">
        <w:rPr>
          <w:rFonts w:ascii="Times New Roman" w:hAnsi="Times New Roman"/>
          <w:bCs/>
          <w:color w:val="000000" w:themeColor="text1"/>
          <w:vertAlign w:val="subscript"/>
        </w:rPr>
        <w:t>3</w:t>
      </w:r>
      <w:r w:rsidR="003C0C05" w:rsidRPr="00536964">
        <w:rPr>
          <w:rFonts w:ascii="Times New Roman" w:hAnsi="Times New Roman"/>
          <w:bCs/>
          <w:color w:val="000000" w:themeColor="text1"/>
        </w:rPr>
        <w:t>, Na</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FeOSe</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 ZnRh</w:t>
      </w:r>
      <w:r w:rsidR="003C0C05" w:rsidRPr="00536964">
        <w:rPr>
          <w:rFonts w:ascii="Times New Roman" w:hAnsi="Times New Roman"/>
          <w:bCs/>
          <w:color w:val="000000" w:themeColor="text1"/>
          <w:vertAlign w:val="subscript"/>
        </w:rPr>
        <w:t>2</w:t>
      </w:r>
      <w:r w:rsidR="003C0C05" w:rsidRPr="00536964">
        <w:rPr>
          <w:rFonts w:ascii="Times New Roman" w:hAnsi="Times New Roman"/>
          <w:bCs/>
          <w:color w:val="000000" w:themeColor="text1"/>
        </w:rPr>
        <w:t>O</w:t>
      </w:r>
      <w:r w:rsidR="003C0C05" w:rsidRPr="00536964">
        <w:rPr>
          <w:rFonts w:ascii="Times New Roman" w:hAnsi="Times New Roman"/>
          <w:bCs/>
          <w:color w:val="000000" w:themeColor="text1"/>
          <w:vertAlign w:val="subscript"/>
        </w:rPr>
        <w:t>4</w:t>
      </w:r>
      <w:r w:rsidR="003C0C05" w:rsidRPr="00536964">
        <w:rPr>
          <w:rFonts w:ascii="Times New Roman" w:hAnsi="Times New Roman"/>
          <w:bCs/>
          <w:color w:val="000000" w:themeColor="text1"/>
        </w:rPr>
        <w:t xml:space="preserve"> or </w:t>
      </w:r>
      <w:r w:rsidR="003C0C05" w:rsidRPr="00536964">
        <w:rPr>
          <w:rFonts w:ascii="Times New Roman" w:hAnsi="Times New Roman"/>
          <w:bCs/>
          <w:color w:val="000000" w:themeColor="text1"/>
          <w:kern w:val="1"/>
          <w:lang w:eastAsia="ar-SA"/>
        </w:rPr>
        <w:t>CuO</w:t>
      </w:r>
      <w:r w:rsidR="003C0C05" w:rsidRPr="00536964">
        <w:rPr>
          <w:rFonts w:ascii="Times New Roman" w:hAnsi="Times New Roman"/>
          <w:bCs/>
          <w:color w:val="000000" w:themeColor="text1"/>
          <w:kern w:val="1"/>
          <w:vertAlign w:val="subscript"/>
          <w:lang w:eastAsia="ar-SA"/>
        </w:rPr>
        <w:t>x,</w:t>
      </w:r>
      <w:r w:rsidR="003C0C05" w:rsidRPr="00536964">
        <w:rPr>
          <w:rFonts w:ascii="Times New Roman" w:hAnsi="Times New Roman"/>
          <w:bCs/>
          <w:color w:val="000000" w:themeColor="text1"/>
          <w:kern w:val="1"/>
          <w:lang w:eastAsia="ar-SA"/>
        </w:rPr>
        <w:t xml:space="preserve"> where x is 1 or 2. </w:t>
      </w:r>
    </w:p>
    <w:p w14:paraId="165C1606" w14:textId="3946B8F7"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In seventh examples, for any of the first through sixth examples,</w:t>
      </w:r>
      <w:r w:rsidRPr="00536964">
        <w:rPr>
          <w:rFonts w:ascii="Times New Roman" w:hAnsi="Times New Roman"/>
          <w:color w:val="000000" w:themeColor="text1"/>
          <w:kern w:val="1"/>
          <w:lang w:eastAsia="ar-SA"/>
        </w:rPr>
        <w:t xml:space="preserve"> the channel surrounds a core including a dielectric material in the first and in the second directions, and where the gate dielectric layer surrounds channel layer in the first and in the second directions and where the gate electrode surrounds the gate dielectric layer in the first and in the second directions. </w:t>
      </w:r>
    </w:p>
    <w:p w14:paraId="65C59781" w14:textId="77777777"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 xml:space="preserve">In eighth examples, for any of the first through seventh examples, </w:t>
      </w:r>
      <w:r w:rsidRPr="00536964">
        <w:rPr>
          <w:rFonts w:ascii="Times New Roman" w:hAnsi="Times New Roman"/>
          <w:color w:val="000000" w:themeColor="text1"/>
          <w:kern w:val="1"/>
          <w:lang w:eastAsia="ar-SA"/>
        </w:rPr>
        <w:t>the drain structure is above the source structure, where the gate electrode is substantially equidistant between a lowermost surface of the drain structure and an uppermost surface of the source electrode.</w:t>
      </w:r>
    </w:p>
    <w:p w14:paraId="685219F6" w14:textId="77777777"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In ninth examples, for any of the first through eighth examples,</w:t>
      </w:r>
      <w:r w:rsidRPr="00536964">
        <w:rPr>
          <w:rFonts w:ascii="Times New Roman" w:hAnsi="Times New Roman"/>
          <w:color w:val="000000" w:themeColor="text1"/>
          <w:kern w:val="1"/>
          <w:lang w:eastAsia="ar-SA"/>
        </w:rPr>
        <w:t xml:space="preserve"> the gate electrode is at least 1nm above an uppermost surface of the source electrode.</w:t>
      </w:r>
    </w:p>
    <w:p w14:paraId="30BAD400" w14:textId="2DA473C5"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In tenth examples, for any of the first through eighth examples,</w:t>
      </w:r>
      <w:r w:rsidRPr="00536964">
        <w:rPr>
          <w:rFonts w:ascii="Times New Roman" w:hAnsi="Times New Roman"/>
          <w:color w:val="000000" w:themeColor="text1"/>
          <w:kern w:val="1"/>
          <w:lang w:eastAsia="ar-SA"/>
        </w:rPr>
        <w:t xml:space="preserve"> the transistor is an array of transistors along the first direction, </w:t>
      </w:r>
      <w:r w:rsidR="0005472F" w:rsidRPr="00536964">
        <w:rPr>
          <w:rFonts w:ascii="Times New Roman" w:hAnsi="Times New Roman"/>
          <w:color w:val="000000" w:themeColor="text1"/>
          <w:kern w:val="1"/>
          <w:lang w:eastAsia="ar-SA"/>
        </w:rPr>
        <w:t>where</w:t>
      </w:r>
      <w:r w:rsidRPr="00536964">
        <w:rPr>
          <w:rFonts w:ascii="Times New Roman" w:hAnsi="Times New Roman"/>
          <w:color w:val="000000" w:themeColor="text1"/>
          <w:kern w:val="1"/>
          <w:lang w:eastAsia="ar-SA"/>
        </w:rPr>
        <w:t xml:space="preserve"> the gate electrode of each transistor in the array of transistors are coupled in electrical parallel.</w:t>
      </w:r>
    </w:p>
    <w:p w14:paraId="0A63D17B" w14:textId="53779638"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 xml:space="preserve">In eleventh examples, for any of the </w:t>
      </w:r>
      <w:r w:rsidR="003617E6">
        <w:rPr>
          <w:rFonts w:ascii="Times New Roman" w:hAnsi="Times New Roman"/>
          <w:color w:val="000000" w:themeColor="text1"/>
        </w:rPr>
        <w:t>first</w:t>
      </w:r>
      <w:r w:rsidRPr="00536964">
        <w:rPr>
          <w:rFonts w:ascii="Times New Roman" w:hAnsi="Times New Roman"/>
          <w:color w:val="000000" w:themeColor="text1"/>
        </w:rPr>
        <w:t xml:space="preserve"> through tenth examples</w:t>
      </w:r>
      <w:r w:rsidRPr="00536964">
        <w:rPr>
          <w:rFonts w:ascii="Times New Roman" w:hAnsi="Times New Roman"/>
          <w:color w:val="000000" w:themeColor="text1"/>
          <w:kern w:val="1"/>
          <w:lang w:eastAsia="ar-SA"/>
        </w:rPr>
        <w:t xml:space="preserve"> ,individual ones of the memory cells have a first lateral thickness along the first direction, where the first lateral </w:t>
      </w:r>
      <w:r w:rsidRPr="00536964">
        <w:rPr>
          <w:rFonts w:ascii="Times New Roman" w:hAnsi="Times New Roman"/>
          <w:color w:val="000000" w:themeColor="text1"/>
          <w:kern w:val="1"/>
          <w:lang w:eastAsia="ar-SA"/>
        </w:rPr>
        <w:lastRenderedPageBreak/>
        <w:t>thickness is between 100 nm and 120 nm.</w:t>
      </w:r>
    </w:p>
    <w:p w14:paraId="3268081E" w14:textId="77777777"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 xml:space="preserve">In twelfth examples, for any of the first through eleventh examples, </w:t>
      </w:r>
      <w:r w:rsidRPr="00536964">
        <w:rPr>
          <w:rFonts w:ascii="Times New Roman" w:hAnsi="Times New Roman"/>
          <w:color w:val="000000" w:themeColor="text1"/>
          <w:kern w:val="1"/>
          <w:lang w:eastAsia="ar-SA"/>
        </w:rPr>
        <w:t>the source or the drain has a second lateral thickness along the first direction, where the second lateral thickness is less than two times the first lateral thickness</w:t>
      </w:r>
      <w:r w:rsidRPr="00536964">
        <w:rPr>
          <w:rFonts w:ascii="Times New Roman" w:hAnsi="Times New Roman"/>
          <w:color w:val="000000" w:themeColor="text1"/>
        </w:rPr>
        <w:t>.</w:t>
      </w:r>
    </w:p>
    <w:p w14:paraId="5C0C35B9" w14:textId="77777777"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In thirteenth examples, for any of the first through twelfth examples, t</w:t>
      </w:r>
      <w:r w:rsidRPr="00536964">
        <w:rPr>
          <w:rFonts w:ascii="Times New Roman" w:hAnsi="Times New Roman"/>
          <w:color w:val="000000" w:themeColor="text1"/>
          <w:kern w:val="1"/>
          <w:lang w:eastAsia="ar-SA"/>
        </w:rPr>
        <w:t>he first interconnect has a second lateral thickness along the first direction, where the second lateral thickness is between 50 nm and 70 nm, where individual ones of the pair of second interconnects has a third lateral thickness and where the third lateral thickness is between 35nm and 50 nm.</w:t>
      </w:r>
    </w:p>
    <w:p w14:paraId="5B75D757" w14:textId="2F5F027C"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 xml:space="preserve">In a fourteenth example, a </w:t>
      </w:r>
      <w:r w:rsidRPr="00536964">
        <w:rPr>
          <w:rFonts w:ascii="Times New Roman" w:hAnsi="Times New Roman"/>
          <w:color w:val="000000" w:themeColor="text1"/>
          <w:kern w:val="1"/>
          <w:lang w:eastAsia="ar-SA"/>
        </w:rPr>
        <w:t>method of fabricating a vertical transistor, includes forming a first electrode structure above a substrate. The method further includes forming a material layer stack on the first electrode</w:t>
      </w:r>
      <w:r w:rsidR="003617E6" w:rsidRPr="003617E6">
        <w:rPr>
          <w:rFonts w:ascii="Times New Roman" w:hAnsi="Times New Roman"/>
          <w:color w:val="000000" w:themeColor="text1"/>
          <w:kern w:val="1"/>
          <w:lang w:eastAsia="ar-SA"/>
        </w:rPr>
        <w:t xml:space="preserve"> </w:t>
      </w:r>
      <w:r w:rsidR="003617E6" w:rsidRPr="00536964">
        <w:rPr>
          <w:rFonts w:ascii="Times New Roman" w:hAnsi="Times New Roman"/>
          <w:color w:val="000000" w:themeColor="text1"/>
          <w:kern w:val="1"/>
          <w:lang w:eastAsia="ar-SA"/>
        </w:rPr>
        <w:t>material layer</w:t>
      </w:r>
      <w:r w:rsidRPr="00536964">
        <w:rPr>
          <w:rFonts w:ascii="Times New Roman" w:hAnsi="Times New Roman"/>
          <w:color w:val="000000" w:themeColor="text1"/>
          <w:kern w:val="1"/>
          <w:lang w:eastAsia="ar-SA"/>
        </w:rPr>
        <w:t xml:space="preserve">, where forming the </w:t>
      </w:r>
      <w:r w:rsidR="003617E6" w:rsidRPr="00536964">
        <w:rPr>
          <w:rFonts w:ascii="Times New Roman" w:hAnsi="Times New Roman"/>
          <w:color w:val="000000" w:themeColor="text1"/>
          <w:kern w:val="1"/>
          <w:lang w:eastAsia="ar-SA"/>
        </w:rPr>
        <w:t xml:space="preserve">material layer </w:t>
      </w:r>
      <w:r w:rsidRPr="00536964">
        <w:rPr>
          <w:rFonts w:ascii="Times New Roman" w:hAnsi="Times New Roman"/>
          <w:color w:val="000000" w:themeColor="text1"/>
          <w:kern w:val="1"/>
          <w:lang w:eastAsia="ar-SA"/>
        </w:rPr>
        <w:t xml:space="preserve">stack includes depositing a gate electrode material on a first dielectric above the first </w:t>
      </w:r>
      <w:proofErr w:type="gramStart"/>
      <w:r w:rsidRPr="00536964">
        <w:rPr>
          <w:rFonts w:ascii="Times New Roman" w:hAnsi="Times New Roman"/>
          <w:color w:val="000000" w:themeColor="text1"/>
          <w:kern w:val="1"/>
          <w:lang w:eastAsia="ar-SA"/>
        </w:rPr>
        <w:t>electrode, and</w:t>
      </w:r>
      <w:proofErr w:type="gramEnd"/>
      <w:r w:rsidRPr="00536964">
        <w:rPr>
          <w:rFonts w:ascii="Times New Roman" w:hAnsi="Times New Roman"/>
          <w:color w:val="000000" w:themeColor="text1"/>
          <w:kern w:val="1"/>
          <w:lang w:eastAsia="ar-SA"/>
        </w:rPr>
        <w:t xml:space="preserve"> depositing a second dielectric on the gate electrode material. The method further includes forming an opening in the material layer stack and exposing the first electrode and forming a gate dielectric layer in the opening adjacent the gate electrode material. The method further includes forming a channel layer in the opening on the gate dielectric layer, forming a second dielectric in the opening, where the dielectric partially fills the opening and forming a second electrode in the opening. </w:t>
      </w:r>
    </w:p>
    <w:p w14:paraId="52D31C57" w14:textId="77777777"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 xml:space="preserve">In fifteenth examples, for any of the fourteenth through fourteenth examples, </w:t>
      </w:r>
      <w:r w:rsidRPr="00536964">
        <w:rPr>
          <w:rFonts w:ascii="Times New Roman" w:hAnsi="Times New Roman"/>
          <w:color w:val="000000" w:themeColor="text1"/>
          <w:kern w:val="1"/>
          <w:lang w:eastAsia="ar-SA"/>
        </w:rPr>
        <w:t>forming the first electrode includes patterning a first electrode material above a substrate and forming a dielectric material on the first electrode and planarizing the dielectric material.</w:t>
      </w:r>
    </w:p>
    <w:p w14:paraId="07F3197D" w14:textId="77777777" w:rsidR="00BF602D" w:rsidRPr="00536964" w:rsidRDefault="00BF602D" w:rsidP="00BF602D">
      <w:pPr>
        <w:pStyle w:val="BodyTextIndent2"/>
        <w:widowControl w:val="0"/>
        <w:spacing w:after="200" w:line="360" w:lineRule="auto"/>
        <w:contextualSpacing/>
        <w:rPr>
          <w:rFonts w:ascii="Times New Roman" w:hAnsi="Times New Roman"/>
          <w:color w:val="000000" w:themeColor="text1"/>
          <w:kern w:val="1"/>
          <w:lang w:eastAsia="ar-SA"/>
        </w:rPr>
      </w:pPr>
      <w:r w:rsidRPr="00536964">
        <w:rPr>
          <w:rFonts w:ascii="Times New Roman" w:hAnsi="Times New Roman"/>
          <w:color w:val="000000" w:themeColor="text1"/>
        </w:rPr>
        <w:t xml:space="preserve">In sixteenth examples, for any of the fourteenth through fifteenth examples, </w:t>
      </w:r>
      <w:r w:rsidRPr="00536964">
        <w:rPr>
          <w:rFonts w:ascii="Times New Roman" w:hAnsi="Times New Roman"/>
          <w:color w:val="000000" w:themeColor="text1"/>
          <w:kern w:val="1"/>
          <w:lang w:eastAsia="ar-SA"/>
        </w:rPr>
        <w:t>forming the opening includes etching the second dielectric and etching the gate electrode material to form an opening.</w:t>
      </w:r>
    </w:p>
    <w:p w14:paraId="142588C2" w14:textId="77777777"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 xml:space="preserve">In seventeenth examples, for any of the fourteenth through sixteenth examples, </w:t>
      </w:r>
      <w:r w:rsidRPr="00536964">
        <w:rPr>
          <w:rFonts w:ascii="Times New Roman" w:hAnsi="Times New Roman"/>
          <w:color w:val="000000" w:themeColor="text1"/>
          <w:kern w:val="1"/>
          <w:lang w:eastAsia="ar-SA"/>
        </w:rPr>
        <w:t>forming the gate dielectric layer includes depositing a gate dielectric layer material in the opening and on the first electrode and etching the gate dielectric layer in contact with the first electrode to expose the first electrode.</w:t>
      </w:r>
    </w:p>
    <w:p w14:paraId="7EFC44BA" w14:textId="77777777" w:rsidR="00BF602D" w:rsidRPr="00536964" w:rsidRDefault="00BF602D" w:rsidP="00BF602D">
      <w:pPr>
        <w:pStyle w:val="BodyTextIndent2"/>
        <w:widowControl w:val="0"/>
        <w:spacing w:after="200" w:line="360" w:lineRule="auto"/>
        <w:contextualSpacing/>
        <w:rPr>
          <w:rFonts w:ascii="Times New Roman" w:hAnsi="Times New Roman"/>
          <w:color w:val="000000" w:themeColor="text1"/>
          <w:kern w:val="1"/>
          <w:lang w:eastAsia="ar-SA"/>
        </w:rPr>
      </w:pPr>
      <w:r w:rsidRPr="00536964">
        <w:rPr>
          <w:rFonts w:ascii="Times New Roman" w:hAnsi="Times New Roman"/>
          <w:color w:val="000000" w:themeColor="text1"/>
        </w:rPr>
        <w:t>In eighteenth examples, for any of the fourteenth through seventeenth examples,</w:t>
      </w:r>
      <w:r w:rsidRPr="00536964">
        <w:rPr>
          <w:rFonts w:ascii="Times New Roman" w:hAnsi="Times New Roman"/>
          <w:color w:val="000000" w:themeColor="text1"/>
          <w:kern w:val="1"/>
          <w:lang w:eastAsia="ar-SA"/>
        </w:rPr>
        <w:t xml:space="preserve"> forming the second dielectric includes blanket depositing the second dielectric to fill the opening and recessing the second dielectric to a level of a top surface of the gate electrode material</w:t>
      </w:r>
    </w:p>
    <w:p w14:paraId="2EE59400" w14:textId="77777777" w:rsidR="00BF602D" w:rsidRPr="00536964" w:rsidRDefault="00BF602D" w:rsidP="00BF602D">
      <w:pPr>
        <w:pStyle w:val="BodyTextIndent2"/>
        <w:widowControl w:val="0"/>
        <w:spacing w:after="200" w:line="360" w:lineRule="auto"/>
        <w:contextualSpacing/>
        <w:rPr>
          <w:rFonts w:ascii="Times New Roman" w:hAnsi="Times New Roman"/>
          <w:color w:val="000000" w:themeColor="text1"/>
          <w:kern w:val="1"/>
          <w:lang w:eastAsia="ar-SA"/>
        </w:rPr>
      </w:pPr>
      <w:r w:rsidRPr="00536964">
        <w:rPr>
          <w:rFonts w:ascii="Times New Roman" w:hAnsi="Times New Roman"/>
          <w:color w:val="000000" w:themeColor="text1"/>
        </w:rPr>
        <w:t>In nineteenth examples, a</w:t>
      </w:r>
      <w:r w:rsidRPr="00536964">
        <w:rPr>
          <w:rFonts w:ascii="Times New Roman" w:hAnsi="Times New Roman"/>
          <w:color w:val="000000" w:themeColor="text1"/>
          <w:kern w:val="1"/>
          <w:lang w:eastAsia="ar-SA"/>
        </w:rPr>
        <w:t xml:space="preserve"> system includes a power supply and a memory device structure. The memory device structure includes a vertical pillar select transistor coupled with a pair of memory cells through a vertical interconnect structure. The transistor includes a channel </w:t>
      </w:r>
      <w:r w:rsidRPr="00536964">
        <w:rPr>
          <w:rFonts w:ascii="Times New Roman" w:hAnsi="Times New Roman"/>
          <w:color w:val="000000" w:themeColor="text1"/>
          <w:kern w:val="1"/>
          <w:lang w:eastAsia="ar-SA"/>
        </w:rPr>
        <w:lastRenderedPageBreak/>
        <w:t>between a source and a drain, where the channel is along a longitudinal axis of the transistor. The transistor further includes a gate electrode adjacent the channel, where the gate electrode is in a first direction orthogonal to longitudinal axis.</w:t>
      </w:r>
      <w:r w:rsidRPr="00536964">
        <w:rPr>
          <w:rFonts w:ascii="Times New Roman" w:hAnsi="Times New Roman"/>
          <w:color w:val="000000" w:themeColor="text1"/>
        </w:rPr>
        <w:t xml:space="preserve"> A</w:t>
      </w:r>
      <w:r w:rsidRPr="00536964">
        <w:rPr>
          <w:rFonts w:ascii="Times New Roman" w:hAnsi="Times New Roman"/>
          <w:color w:val="000000" w:themeColor="text1"/>
          <w:kern w:val="1"/>
          <w:lang w:eastAsia="ar-SA"/>
        </w:rPr>
        <w:t xml:space="preserve"> gate dielectric layer is between the gate electrode and the channel. The memory device structure further includes </w:t>
      </w:r>
      <w:r w:rsidRPr="00536964">
        <w:rPr>
          <w:rFonts w:ascii="Times New Roman" w:hAnsi="Times New Roman"/>
          <w:color w:val="000000" w:themeColor="text1"/>
        </w:rPr>
        <w:t xml:space="preserve">a </w:t>
      </w:r>
      <w:r w:rsidRPr="00536964">
        <w:rPr>
          <w:rFonts w:ascii="Times New Roman" w:hAnsi="Times New Roman"/>
          <w:color w:val="000000" w:themeColor="text1"/>
          <w:kern w:val="1"/>
          <w:lang w:eastAsia="ar-SA"/>
        </w:rPr>
        <w:t>first interconnect, where a first terminal of the first interconnect is coupled with the source or the drain, and where the first interconnect is colinear with the longitudinal axis.</w:t>
      </w:r>
      <w:r w:rsidRPr="00536964">
        <w:rPr>
          <w:rFonts w:ascii="Times New Roman" w:hAnsi="Times New Roman"/>
          <w:color w:val="000000" w:themeColor="text1"/>
        </w:rPr>
        <w:t xml:space="preserve"> A </w:t>
      </w:r>
      <w:r w:rsidRPr="00536964">
        <w:rPr>
          <w:rFonts w:ascii="Times New Roman" w:hAnsi="Times New Roman"/>
          <w:color w:val="000000" w:themeColor="text1"/>
          <w:kern w:val="1"/>
          <w:lang w:eastAsia="ar-SA"/>
        </w:rPr>
        <w:t>pair of second interconnects is along a second direction orthogonal to the first direction and the longitudinal axis. The memory device structure further includes a pair of memory cells, where individual ones of the memory cells comprises a selector and a memory element, wherein a first terminal of the individual ones of the memory cell is coupled to a respective second and a third terminal of the first interconnect and wherein a second terminal of the individual ones of the memory cell is coupled to individual ones of the pair of second interconnect.</w:t>
      </w:r>
    </w:p>
    <w:p w14:paraId="386B845D" w14:textId="77777777" w:rsidR="00BF602D" w:rsidRPr="00536964" w:rsidRDefault="00BF602D" w:rsidP="00BF602D">
      <w:pPr>
        <w:pStyle w:val="BodyTextIndent2"/>
        <w:widowControl w:val="0"/>
        <w:spacing w:after="200" w:line="360" w:lineRule="auto"/>
        <w:contextualSpacing/>
        <w:rPr>
          <w:rFonts w:ascii="Times New Roman" w:hAnsi="Times New Roman"/>
          <w:color w:val="000000" w:themeColor="text1"/>
        </w:rPr>
      </w:pPr>
      <w:r w:rsidRPr="00536964">
        <w:rPr>
          <w:rFonts w:ascii="Times New Roman" w:hAnsi="Times New Roman"/>
          <w:color w:val="000000" w:themeColor="text1"/>
        </w:rPr>
        <w:t>In twentieth example, for any of the nineteenth examples, the system further includes a battery and an antenna coupled with the memory device structure.</w:t>
      </w:r>
    </w:p>
    <w:p w14:paraId="5404235F" w14:textId="77777777" w:rsidR="006B29FD" w:rsidRPr="00536964" w:rsidRDefault="006B29FD" w:rsidP="006B29FD">
      <w:pPr>
        <w:rPr>
          <w:rFonts w:ascii="Times New Roman" w:hAnsi="Times New Roman"/>
          <w:color w:val="000000" w:themeColor="text1"/>
        </w:rPr>
      </w:pPr>
    </w:p>
    <w:p w14:paraId="63D642C8" w14:textId="1CB65072" w:rsidR="00CD7397" w:rsidRPr="00536964" w:rsidRDefault="00680298" w:rsidP="00B52A38">
      <w:pPr>
        <w:rPr>
          <w:rFonts w:ascii="Times New Roman" w:hAnsi="Times New Roman"/>
          <w:color w:val="000000" w:themeColor="text1"/>
        </w:rPr>
      </w:pPr>
      <w:r w:rsidRPr="00536964">
        <w:rPr>
          <w:rFonts w:ascii="Times New Roman" w:hAnsi="Times New Roman"/>
          <w:color w:val="000000" w:themeColor="text1"/>
        </w:rPr>
        <w:br w:type="page"/>
      </w:r>
      <w:r w:rsidR="00CD7397" w:rsidRPr="00536964">
        <w:rPr>
          <w:rFonts w:ascii="Times New Roman" w:hAnsi="Times New Roman"/>
          <w:b/>
          <w:color w:val="000000" w:themeColor="text1"/>
        </w:rPr>
        <w:lastRenderedPageBreak/>
        <w:t>CLAIMS</w:t>
      </w:r>
    </w:p>
    <w:p w14:paraId="1F5AB629" w14:textId="77777777" w:rsidR="00541031" w:rsidRPr="00536964" w:rsidRDefault="00541031" w:rsidP="00541031">
      <w:pPr>
        <w:pStyle w:val="ListParagraph"/>
        <w:widowControl w:val="0"/>
        <w:suppressLineNumbers/>
        <w:spacing w:line="360" w:lineRule="auto"/>
        <w:ind w:left="0"/>
        <w:outlineLvl w:val="0"/>
        <w:rPr>
          <w:rFonts w:ascii="Times New Roman" w:hAnsi="Times New Roman"/>
          <w:color w:val="000000" w:themeColor="text1"/>
          <w:kern w:val="1"/>
          <w:lang w:eastAsia="ar-SA"/>
        </w:rPr>
      </w:pPr>
    </w:p>
    <w:p w14:paraId="21B0BD1C" w14:textId="779CF1A3" w:rsidR="00541031" w:rsidRPr="00536964" w:rsidRDefault="00541031" w:rsidP="00B52A38">
      <w:pPr>
        <w:pStyle w:val="BodyText"/>
        <w:widowControl w:val="0"/>
        <w:suppressLineNumbers/>
        <w:spacing w:line="360" w:lineRule="auto"/>
        <w:jc w:val="left"/>
        <w:rPr>
          <w:rFonts w:ascii="Times New Roman" w:hAnsi="Times New Roman"/>
          <w:b w:val="0"/>
          <w:color w:val="000000" w:themeColor="text1"/>
        </w:rPr>
      </w:pPr>
      <w:r w:rsidRPr="00536964">
        <w:rPr>
          <w:rFonts w:ascii="Times New Roman" w:hAnsi="Times New Roman"/>
          <w:b w:val="0"/>
          <w:color w:val="000000" w:themeColor="text1"/>
        </w:rPr>
        <w:t>What is claimed is:</w:t>
      </w:r>
    </w:p>
    <w:p w14:paraId="5AEEF83E" w14:textId="77777777" w:rsidR="00B52A38" w:rsidRPr="00536964" w:rsidRDefault="00B52A38" w:rsidP="00B52A38">
      <w:pPr>
        <w:pStyle w:val="BodyText"/>
        <w:widowControl w:val="0"/>
        <w:suppressLineNumbers/>
        <w:spacing w:line="360" w:lineRule="auto"/>
        <w:jc w:val="left"/>
        <w:rPr>
          <w:rFonts w:ascii="Times New Roman" w:hAnsi="Times New Roman"/>
          <w:b w:val="0"/>
          <w:color w:val="000000" w:themeColor="text1"/>
        </w:rPr>
      </w:pPr>
    </w:p>
    <w:p w14:paraId="1453B0D1"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1. A memory device structure, comprising:</w:t>
      </w:r>
    </w:p>
    <w:p w14:paraId="69B30D00" w14:textId="77777777" w:rsidR="00541031" w:rsidRPr="00536964" w:rsidRDefault="00541031" w:rsidP="00531B12">
      <w:pPr>
        <w:widowControl w:val="0"/>
        <w:suppressLineNumbers/>
        <w:spacing w:line="360" w:lineRule="auto"/>
        <w:ind w:left="630" w:hanging="27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transistor, comprising:</w:t>
      </w:r>
    </w:p>
    <w:p w14:paraId="1506B95B" w14:textId="77777777" w:rsidR="00541031" w:rsidRPr="00536964" w:rsidRDefault="00541031" w:rsidP="00531B12">
      <w:pPr>
        <w:widowControl w:val="0"/>
        <w:suppressLineNumbers/>
        <w:spacing w:line="360" w:lineRule="auto"/>
        <w:ind w:left="630" w:hanging="18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channel between a source and a drain, the channel along a longitudinal axis of the transistor;</w:t>
      </w:r>
    </w:p>
    <w:p w14:paraId="3E01914E" w14:textId="7437984C" w:rsidR="00541031" w:rsidRPr="00536964" w:rsidRDefault="00541031" w:rsidP="00531B12">
      <w:pPr>
        <w:widowControl w:val="0"/>
        <w:suppressLineNumbers/>
        <w:spacing w:line="360" w:lineRule="auto"/>
        <w:ind w:left="630" w:hanging="18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a gate electrode along a first direction orthogonal to the longitudinal axis; and </w:t>
      </w:r>
    </w:p>
    <w:p w14:paraId="5D302E7B" w14:textId="77777777" w:rsidR="00541031" w:rsidRPr="00536964" w:rsidRDefault="00541031" w:rsidP="00541031">
      <w:pPr>
        <w:widowControl w:val="0"/>
        <w:suppressLineNumbers/>
        <w:spacing w:line="360" w:lineRule="auto"/>
        <w:ind w:left="99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gate dielectric layer between the gate electrode and the channel;</w:t>
      </w:r>
    </w:p>
    <w:p w14:paraId="1C741A06" w14:textId="77777777" w:rsidR="00541031" w:rsidRPr="00536964" w:rsidRDefault="00541031" w:rsidP="00541031">
      <w:pPr>
        <w:widowControl w:val="0"/>
        <w:suppressLineNumbers/>
        <w:spacing w:line="360" w:lineRule="auto"/>
        <w:ind w:left="81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first interconnect coupled with the source or the drain, the first interconnect colinear with the channel;</w:t>
      </w:r>
    </w:p>
    <w:p w14:paraId="2D171CE4" w14:textId="77777777" w:rsidR="00541031" w:rsidRPr="00536964" w:rsidRDefault="00541031" w:rsidP="00541031">
      <w:pPr>
        <w:widowControl w:val="0"/>
        <w:suppressLineNumbers/>
        <w:spacing w:line="360" w:lineRule="auto"/>
        <w:ind w:left="81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pair of second interconnects along a second direction orthogonal to both the longitudinal axis and the first direction; and</w:t>
      </w:r>
    </w:p>
    <w:p w14:paraId="6ABC1FF5" w14:textId="5CE5BAAE" w:rsidR="00541031" w:rsidRPr="00536964" w:rsidRDefault="00541031" w:rsidP="00541031">
      <w:pPr>
        <w:widowControl w:val="0"/>
        <w:suppressLineNumbers/>
        <w:spacing w:line="360" w:lineRule="auto"/>
        <w:ind w:left="81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a pair of memory cells, wherein individual ones of the pair of memory cells comprises a selector element and a memory element, wherein a first terminal of the individual ones of the pair of memory cells is coupled to the first interconnect and wherein a second terminal of the individual ones of the pair of memory cells is coupled to individual ones of the pair of second interconnects. </w:t>
      </w:r>
    </w:p>
    <w:p w14:paraId="4E22DEA2"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p>
    <w:p w14:paraId="2AC3C485"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2. The memory device structure of claim 1, wherein the pair of memory cells is a first pair of memory cells within a first tier and wherein the memory device structure further comprises:</w:t>
      </w:r>
    </w:p>
    <w:p w14:paraId="3356E9B9" w14:textId="77777777" w:rsidR="00541031" w:rsidRPr="00536964" w:rsidRDefault="00541031" w:rsidP="00541031">
      <w:pPr>
        <w:widowControl w:val="0"/>
        <w:suppressLineNumbers/>
        <w:spacing w:line="360" w:lineRule="auto"/>
        <w:ind w:left="90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 a second pair of memory cells above the first pair of memory cells within a second tier, wherein individual ones of the second pair of memory cells comprises a selector and a memory element and wherein a first terminal of the individual ones of the second pair of memory cells is coupled to a portion of the first interconnect within the second tier; and </w:t>
      </w:r>
    </w:p>
    <w:p w14:paraId="28513C05" w14:textId="77777777" w:rsidR="00541031" w:rsidRPr="00536964" w:rsidRDefault="00541031" w:rsidP="00541031">
      <w:pPr>
        <w:widowControl w:val="0"/>
        <w:suppressLineNumbers/>
        <w:spacing w:line="360" w:lineRule="auto"/>
        <w:ind w:left="90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wherein a second terminal of the individual ones of the second pair of memory cells is coupled to individual ones of a pair of third interconnects, wherein the pair of third interconnects is parallel to and above the pair of second interconnects.</w:t>
      </w:r>
    </w:p>
    <w:p w14:paraId="4F784F2D"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p>
    <w:p w14:paraId="55825680"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3. The memory device structure of claim 2, wherein the memory element and the selector element in the first pair of memory cells and in the second pair of memory cells are connected in series, and wherein either the memory elements or the selector elements of the individual ones of </w:t>
      </w:r>
      <w:r w:rsidRPr="00536964">
        <w:rPr>
          <w:rFonts w:ascii="Times New Roman" w:hAnsi="Times New Roman"/>
          <w:color w:val="000000" w:themeColor="text1"/>
          <w:kern w:val="1"/>
          <w:lang w:eastAsia="ar-SA"/>
        </w:rPr>
        <w:lastRenderedPageBreak/>
        <w:t xml:space="preserve">the first pair of memory cells and of the second pair of memory cells are each coupled to the first interconnect. </w:t>
      </w:r>
    </w:p>
    <w:p w14:paraId="043D4E96"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p>
    <w:p w14:paraId="3EFC7B0D"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4. The memory device structure of claim 1, wherein the channel comprises a polycrystalline or amorphous material. </w:t>
      </w:r>
    </w:p>
    <w:p w14:paraId="77098227"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p>
    <w:p w14:paraId="42D3099B" w14:textId="77777777" w:rsidR="00541031" w:rsidRPr="00536964" w:rsidRDefault="00541031" w:rsidP="00541031">
      <w:pPr>
        <w:widowControl w:val="0"/>
        <w:suppressLineNumbers/>
        <w:spacing w:line="360" w:lineRule="auto"/>
        <w:ind w:left="360" w:hanging="360"/>
        <w:rPr>
          <w:rFonts w:ascii="Times New Roman" w:hAnsi="Times New Roman"/>
          <w:bCs/>
          <w:color w:val="000000" w:themeColor="text1"/>
        </w:rPr>
      </w:pPr>
      <w:r w:rsidRPr="00536964">
        <w:rPr>
          <w:rFonts w:ascii="Times New Roman" w:hAnsi="Times New Roman"/>
          <w:color w:val="000000" w:themeColor="text1"/>
          <w:kern w:val="1"/>
          <w:lang w:eastAsia="ar-SA"/>
        </w:rPr>
        <w:t>5. The memory device structure of claim 4, wherein the polycrystalline or amorphous material comprises In</w:t>
      </w:r>
      <w:r w:rsidRPr="00536964">
        <w:rPr>
          <w:rFonts w:ascii="Times New Roman" w:hAnsi="Times New Roman"/>
          <w:color w:val="000000" w:themeColor="text1"/>
          <w:kern w:val="1"/>
          <w:vertAlign w:val="subscript"/>
          <w:lang w:eastAsia="ar-SA"/>
        </w:rPr>
        <w:t>2</w:t>
      </w:r>
      <w:r w:rsidRPr="00536964">
        <w:rPr>
          <w:rFonts w:ascii="Times New Roman" w:hAnsi="Times New Roman"/>
          <w:color w:val="000000" w:themeColor="text1"/>
          <w:kern w:val="1"/>
          <w:lang w:eastAsia="ar-SA"/>
        </w:rPr>
        <w:t>O</w:t>
      </w:r>
      <w:r w:rsidRPr="00536964">
        <w:rPr>
          <w:rFonts w:ascii="Times New Roman" w:hAnsi="Times New Roman"/>
          <w:color w:val="000000" w:themeColor="text1"/>
          <w:kern w:val="1"/>
          <w:vertAlign w:val="subscript"/>
          <w:lang w:eastAsia="ar-SA"/>
        </w:rPr>
        <w:t>3</w:t>
      </w:r>
      <w:r w:rsidRPr="00536964">
        <w:rPr>
          <w:rFonts w:ascii="Times New Roman" w:hAnsi="Times New Roman"/>
          <w:color w:val="000000" w:themeColor="text1"/>
          <w:kern w:val="1"/>
          <w:lang w:eastAsia="ar-SA"/>
        </w:rPr>
        <w:t>, Ga</w:t>
      </w:r>
      <w:r w:rsidRPr="00536964">
        <w:rPr>
          <w:rFonts w:ascii="Times New Roman" w:hAnsi="Times New Roman"/>
          <w:color w:val="000000" w:themeColor="text1"/>
          <w:kern w:val="1"/>
          <w:vertAlign w:val="subscript"/>
          <w:lang w:eastAsia="ar-SA"/>
        </w:rPr>
        <w:t>2</w:t>
      </w:r>
      <w:r w:rsidRPr="00536964">
        <w:rPr>
          <w:rFonts w:ascii="Times New Roman" w:hAnsi="Times New Roman"/>
          <w:color w:val="000000" w:themeColor="text1"/>
          <w:kern w:val="1"/>
          <w:lang w:eastAsia="ar-SA"/>
        </w:rPr>
        <w:t>O</w:t>
      </w:r>
      <w:r w:rsidRPr="00536964">
        <w:rPr>
          <w:rFonts w:ascii="Times New Roman" w:hAnsi="Times New Roman"/>
          <w:color w:val="000000" w:themeColor="text1"/>
          <w:kern w:val="1"/>
          <w:vertAlign w:val="subscript"/>
          <w:lang w:eastAsia="ar-SA"/>
        </w:rPr>
        <w:t>3</w:t>
      </w:r>
      <w:r w:rsidRPr="00536964">
        <w:rPr>
          <w:rFonts w:ascii="Times New Roman" w:hAnsi="Times New Roman"/>
          <w:color w:val="000000" w:themeColor="text1"/>
          <w:kern w:val="1"/>
          <w:lang w:eastAsia="ar-SA"/>
        </w:rPr>
        <w:t xml:space="preserve">, ZnO, InGaZnO, </w:t>
      </w:r>
      <w:r w:rsidRPr="00536964">
        <w:rPr>
          <w:rFonts w:ascii="Times New Roman" w:hAnsi="Times New Roman"/>
          <w:bCs/>
          <w:color w:val="000000" w:themeColor="text1"/>
        </w:rPr>
        <w:t>InZnO, InGaO, GaZnO, InAlO, InSnO, InMgO, GaZnMgO, GaZnSnO, GaAlZnO, GaAlSnO, HfZnO, HfInZnO, HfAlGaZnO, InMgZnO</w:t>
      </w:r>
      <w:r w:rsidRPr="00536964">
        <w:rPr>
          <w:rFonts w:ascii="Times New Roman" w:hAnsi="Times New Roman"/>
          <w:bCs/>
          <w:color w:val="000000" w:themeColor="text1"/>
          <w:kern w:val="1"/>
          <w:lang w:eastAsia="ar-SA"/>
        </w:rPr>
        <w:t xml:space="preserve">, NbO, NiO, CoO, </w:t>
      </w:r>
      <w:r w:rsidRPr="00536964">
        <w:rPr>
          <w:rFonts w:ascii="Times New Roman" w:hAnsi="Times New Roman"/>
          <w:bCs/>
          <w:color w:val="000000" w:themeColor="text1"/>
        </w:rPr>
        <w:t>SnO, Cu</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O, AgAlO, CuAlO</w:t>
      </w:r>
      <w:r w:rsidRPr="00536964">
        <w:rPr>
          <w:rFonts w:ascii="Times New Roman" w:hAnsi="Times New Roman"/>
          <w:bCs/>
          <w:color w:val="000000" w:themeColor="text1"/>
          <w:vertAlign w:val="subscript"/>
        </w:rPr>
        <w:t>3</w:t>
      </w:r>
      <w:r w:rsidRPr="00536964">
        <w:rPr>
          <w:rFonts w:ascii="Times New Roman" w:hAnsi="Times New Roman"/>
          <w:bCs/>
          <w:color w:val="000000" w:themeColor="text1"/>
        </w:rPr>
        <w:t>, AlScOC, Sr</w:t>
      </w:r>
      <w:r w:rsidRPr="00536964">
        <w:rPr>
          <w:rFonts w:ascii="Times New Roman" w:hAnsi="Times New Roman"/>
          <w:bCs/>
          <w:color w:val="000000" w:themeColor="text1"/>
          <w:vertAlign w:val="subscript"/>
        </w:rPr>
        <w:t>3</w:t>
      </w:r>
      <w:r w:rsidRPr="00536964">
        <w:rPr>
          <w:rFonts w:ascii="Times New Roman" w:hAnsi="Times New Roman"/>
          <w:bCs/>
          <w:color w:val="000000" w:themeColor="text1"/>
        </w:rPr>
        <w:t>BPO</w:t>
      </w:r>
      <w:r w:rsidRPr="00536964">
        <w:rPr>
          <w:rFonts w:ascii="Times New Roman" w:hAnsi="Times New Roman"/>
          <w:bCs/>
          <w:color w:val="000000" w:themeColor="text1"/>
          <w:vertAlign w:val="subscript"/>
        </w:rPr>
        <w:t>3</w:t>
      </w:r>
      <w:r w:rsidRPr="00536964">
        <w:rPr>
          <w:rFonts w:ascii="Times New Roman" w:hAnsi="Times New Roman"/>
          <w:bCs/>
          <w:color w:val="000000" w:themeColor="text1"/>
        </w:rPr>
        <w:t>, La</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SiO</w:t>
      </w:r>
      <w:r w:rsidRPr="00536964">
        <w:rPr>
          <w:rFonts w:ascii="Times New Roman" w:hAnsi="Times New Roman"/>
          <w:bCs/>
          <w:color w:val="000000" w:themeColor="text1"/>
          <w:vertAlign w:val="subscript"/>
        </w:rPr>
        <w:t>4</w:t>
      </w:r>
      <w:r w:rsidRPr="00536964">
        <w:rPr>
          <w:rFonts w:ascii="Times New Roman" w:hAnsi="Times New Roman"/>
          <w:bCs/>
          <w:color w:val="000000" w:themeColor="text1"/>
        </w:rPr>
        <w:t>Se, LaCuSe, Rb</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Sn</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O</w:t>
      </w:r>
      <w:r w:rsidRPr="00536964">
        <w:rPr>
          <w:rFonts w:ascii="Times New Roman" w:hAnsi="Times New Roman"/>
          <w:bCs/>
          <w:color w:val="000000" w:themeColor="text1"/>
          <w:vertAlign w:val="subscript"/>
        </w:rPr>
        <w:t>3</w:t>
      </w:r>
      <w:r w:rsidRPr="00536964">
        <w:rPr>
          <w:rFonts w:ascii="Times New Roman" w:hAnsi="Times New Roman"/>
          <w:bCs/>
          <w:color w:val="000000" w:themeColor="text1"/>
        </w:rPr>
        <w:t>, La</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O</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S</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 K</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Sn</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O</w:t>
      </w:r>
      <w:r w:rsidRPr="00536964">
        <w:rPr>
          <w:rFonts w:ascii="Times New Roman" w:hAnsi="Times New Roman"/>
          <w:bCs/>
          <w:color w:val="000000" w:themeColor="text1"/>
          <w:vertAlign w:val="subscript"/>
        </w:rPr>
        <w:t>3</w:t>
      </w:r>
      <w:r w:rsidRPr="00536964">
        <w:rPr>
          <w:rFonts w:ascii="Times New Roman" w:hAnsi="Times New Roman"/>
          <w:bCs/>
          <w:color w:val="000000" w:themeColor="text1"/>
        </w:rPr>
        <w:t>, Na</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FeOSe</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 ZnRh</w:t>
      </w:r>
      <w:r w:rsidRPr="00536964">
        <w:rPr>
          <w:rFonts w:ascii="Times New Roman" w:hAnsi="Times New Roman"/>
          <w:bCs/>
          <w:color w:val="000000" w:themeColor="text1"/>
          <w:vertAlign w:val="subscript"/>
        </w:rPr>
        <w:t>2</w:t>
      </w:r>
      <w:r w:rsidRPr="00536964">
        <w:rPr>
          <w:rFonts w:ascii="Times New Roman" w:hAnsi="Times New Roman"/>
          <w:bCs/>
          <w:color w:val="000000" w:themeColor="text1"/>
        </w:rPr>
        <w:t>O</w:t>
      </w:r>
      <w:r w:rsidRPr="00536964">
        <w:rPr>
          <w:rFonts w:ascii="Times New Roman" w:hAnsi="Times New Roman"/>
          <w:bCs/>
          <w:color w:val="000000" w:themeColor="text1"/>
          <w:vertAlign w:val="subscript"/>
        </w:rPr>
        <w:t>4</w:t>
      </w:r>
      <w:r w:rsidRPr="00536964">
        <w:rPr>
          <w:rFonts w:ascii="Times New Roman" w:hAnsi="Times New Roman"/>
          <w:bCs/>
          <w:color w:val="000000" w:themeColor="text1"/>
        </w:rPr>
        <w:t xml:space="preserve"> or </w:t>
      </w:r>
      <w:r w:rsidRPr="00536964">
        <w:rPr>
          <w:rFonts w:ascii="Times New Roman" w:hAnsi="Times New Roman"/>
          <w:bCs/>
          <w:color w:val="000000" w:themeColor="text1"/>
          <w:kern w:val="1"/>
          <w:lang w:eastAsia="ar-SA"/>
        </w:rPr>
        <w:t>CuO</w:t>
      </w:r>
      <w:r w:rsidRPr="00536964">
        <w:rPr>
          <w:rFonts w:ascii="Times New Roman" w:hAnsi="Times New Roman"/>
          <w:bCs/>
          <w:color w:val="000000" w:themeColor="text1"/>
          <w:kern w:val="1"/>
          <w:vertAlign w:val="subscript"/>
          <w:lang w:eastAsia="ar-SA"/>
        </w:rPr>
        <w:t>x,</w:t>
      </w:r>
      <w:r w:rsidRPr="00536964">
        <w:rPr>
          <w:rFonts w:ascii="Times New Roman" w:hAnsi="Times New Roman"/>
          <w:bCs/>
          <w:color w:val="000000" w:themeColor="text1"/>
          <w:kern w:val="1"/>
          <w:lang w:eastAsia="ar-SA"/>
        </w:rPr>
        <w:t xml:space="preserve"> where x is 1 or 2. </w:t>
      </w:r>
    </w:p>
    <w:p w14:paraId="35244777" w14:textId="77777777" w:rsidR="00541031" w:rsidRPr="00536964" w:rsidRDefault="00541031" w:rsidP="00541031">
      <w:pPr>
        <w:widowControl w:val="0"/>
        <w:suppressLineNumbers/>
        <w:spacing w:line="360" w:lineRule="auto"/>
        <w:ind w:left="360" w:hanging="360"/>
        <w:rPr>
          <w:rFonts w:ascii="Times New Roman" w:hAnsi="Times New Roman"/>
          <w:bCs/>
          <w:color w:val="000000" w:themeColor="text1"/>
        </w:rPr>
      </w:pPr>
    </w:p>
    <w:p w14:paraId="4BD676FF"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6. The memory device structure of claim 1, wherein the channel surrounds a core comprising a dielectric material, wherein the gate dielectric layer surrounds the channel and wherein the gate electrode surrounds the gate dielectric layer. </w:t>
      </w:r>
    </w:p>
    <w:p w14:paraId="7D9FFB83"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p>
    <w:p w14:paraId="7D80B97C"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7. The memory device structure of claim 6, wherein the drain is above the source and the core, wherein the drain is between portions of the channel adjacent to the gate dielectric layer, wherein the source is adjacent to the gate dielectric layer and a portion of the channel extending along the first direction. </w:t>
      </w:r>
    </w:p>
    <w:p w14:paraId="4E58D5A3"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p>
    <w:p w14:paraId="7B6278CA" w14:textId="093003B9" w:rsidR="00066E96" w:rsidRPr="00536964" w:rsidRDefault="00541031" w:rsidP="00066E96">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8. The memory device structure of claim 7, wherein </w:t>
      </w:r>
      <w:r w:rsidR="00066E96" w:rsidRPr="00536964">
        <w:rPr>
          <w:rFonts w:ascii="Times New Roman" w:hAnsi="Times New Roman"/>
          <w:color w:val="000000" w:themeColor="text1"/>
          <w:kern w:val="1"/>
          <w:lang w:eastAsia="ar-SA"/>
        </w:rPr>
        <w:t xml:space="preserve">the drain and the core each have a substantially same lateral thickness along the first direction. </w:t>
      </w:r>
    </w:p>
    <w:p w14:paraId="066E5861" w14:textId="77777777" w:rsidR="00541031" w:rsidRPr="00536964" w:rsidRDefault="00541031" w:rsidP="00066E96">
      <w:pPr>
        <w:widowControl w:val="0"/>
        <w:suppressLineNumbers/>
        <w:spacing w:line="360" w:lineRule="auto"/>
        <w:rPr>
          <w:rFonts w:ascii="Times New Roman" w:hAnsi="Times New Roman"/>
          <w:color w:val="000000" w:themeColor="text1"/>
          <w:kern w:val="1"/>
          <w:lang w:eastAsia="ar-SA"/>
        </w:rPr>
      </w:pPr>
    </w:p>
    <w:p w14:paraId="5241378F"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9. The memory device structure of claim 6, wherein the drain is above the source, wherein the core is directly between the source and the drain, and wherein the source and the drain each have a substantially same lateral thickness along the first direction. </w:t>
      </w:r>
    </w:p>
    <w:p w14:paraId="2AFD5D3D"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p>
    <w:p w14:paraId="54EEC367"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10. The memory device structure of claim 1, wherein the transistor is in an array of transistors along the first direction and wherein the gate electrodes of the individual ones of the transistor in the array of transistors are coupled in electrical parallel.</w:t>
      </w:r>
    </w:p>
    <w:p w14:paraId="66CB22E1" w14:textId="77777777" w:rsidR="00541031" w:rsidRPr="00536964" w:rsidRDefault="00541031" w:rsidP="00541031">
      <w:pPr>
        <w:widowControl w:val="0"/>
        <w:suppressLineNumbers/>
        <w:spacing w:line="360" w:lineRule="auto"/>
        <w:rPr>
          <w:rFonts w:ascii="Times New Roman" w:hAnsi="Times New Roman"/>
          <w:bCs/>
          <w:color w:val="000000" w:themeColor="text1"/>
        </w:rPr>
      </w:pPr>
    </w:p>
    <w:p w14:paraId="1A05F120" w14:textId="13D4D04F"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bCs/>
          <w:color w:val="000000" w:themeColor="text1"/>
        </w:rPr>
        <w:t xml:space="preserve">11. </w:t>
      </w:r>
      <w:r w:rsidRPr="00536964">
        <w:rPr>
          <w:rFonts w:ascii="Times New Roman" w:hAnsi="Times New Roman"/>
          <w:color w:val="000000" w:themeColor="text1"/>
          <w:kern w:val="1"/>
          <w:lang w:eastAsia="ar-SA"/>
        </w:rPr>
        <w:t xml:space="preserve">The memory device structure of claim </w:t>
      </w:r>
      <w:r w:rsidR="002F7797">
        <w:rPr>
          <w:rFonts w:ascii="Times New Roman" w:hAnsi="Times New Roman"/>
          <w:color w:val="000000" w:themeColor="text1"/>
          <w:kern w:val="1"/>
          <w:lang w:eastAsia="ar-SA"/>
        </w:rPr>
        <w:t>2</w:t>
      </w:r>
      <w:r w:rsidRPr="00536964">
        <w:rPr>
          <w:rFonts w:ascii="Times New Roman" w:hAnsi="Times New Roman"/>
          <w:color w:val="000000" w:themeColor="text1"/>
          <w:kern w:val="1"/>
          <w:lang w:eastAsia="ar-SA"/>
        </w:rPr>
        <w:t xml:space="preserve">, wherein the source or the drain has a first lateral </w:t>
      </w:r>
      <w:r w:rsidRPr="00536964">
        <w:rPr>
          <w:rFonts w:ascii="Times New Roman" w:hAnsi="Times New Roman"/>
          <w:color w:val="000000" w:themeColor="text1"/>
          <w:kern w:val="1"/>
          <w:lang w:eastAsia="ar-SA"/>
        </w:rPr>
        <w:lastRenderedPageBreak/>
        <w:t xml:space="preserve">thickness along the first direction, wherein the individual ones of the memory cells in the first pair of memory cells and in the second pair of memory cells each have a second lateral thickness along the first direction and wherein the first lateral thickness is less than two times the second lateral thickness. </w:t>
      </w:r>
    </w:p>
    <w:p w14:paraId="710014DD"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p>
    <w:p w14:paraId="2B2D63FD"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12. The memory device structure of claim 1, wherein the first interconnect has a first lateral thickness along the first direction wherein the first lateral thickness is between 50 nm and 70 nm, wherein individual ones of the pair of second interconnects has a second lateral thickness and wherein the second lateral thickness is between 35nm and 50 nm. </w:t>
      </w:r>
    </w:p>
    <w:p w14:paraId="0761A493"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p>
    <w:p w14:paraId="47F34FB4"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13. The memory device structure of claim 2, wherein the first interconnect has a first lateral thickness along the first direction, wherein individual ones of the memory cell in the first pair of memory cells and in the second pair of memory cells each have a second lateral thickness along the first direction, wherein the first lateral thickness is less than the second lateral thickness. </w:t>
      </w:r>
    </w:p>
    <w:p w14:paraId="5C457DFC"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p>
    <w:p w14:paraId="70FF2554"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14. A method of fabricating a vertical transistor, comprising:</w:t>
      </w:r>
    </w:p>
    <w:p w14:paraId="0748003B" w14:textId="77777777" w:rsidR="00541031" w:rsidRPr="00536964" w:rsidRDefault="00541031" w:rsidP="00541031">
      <w:pPr>
        <w:widowControl w:val="0"/>
        <w:suppressLineNumbers/>
        <w:spacing w:line="360" w:lineRule="auto"/>
        <w:ind w:left="108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forming a first electrode structure above a substrate; </w:t>
      </w:r>
    </w:p>
    <w:p w14:paraId="703D7C85" w14:textId="7711B15E" w:rsidR="00541031" w:rsidRPr="00536964" w:rsidRDefault="00541031" w:rsidP="00541031">
      <w:pPr>
        <w:widowControl w:val="0"/>
        <w:suppressLineNumbers/>
        <w:spacing w:line="360" w:lineRule="auto"/>
        <w:ind w:left="108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forming a material layer stack on the first electrode</w:t>
      </w:r>
      <w:r w:rsidR="002F7797" w:rsidRPr="002F7797">
        <w:rPr>
          <w:rFonts w:ascii="Times New Roman" w:hAnsi="Times New Roman"/>
          <w:color w:val="000000" w:themeColor="text1"/>
          <w:kern w:val="1"/>
          <w:lang w:eastAsia="ar-SA"/>
        </w:rPr>
        <w:t xml:space="preserve"> </w:t>
      </w:r>
      <w:r w:rsidR="002F7797" w:rsidRPr="00536964">
        <w:rPr>
          <w:rFonts w:ascii="Times New Roman" w:hAnsi="Times New Roman"/>
          <w:color w:val="000000" w:themeColor="text1"/>
          <w:kern w:val="1"/>
          <w:lang w:eastAsia="ar-SA"/>
        </w:rPr>
        <w:t>structure</w:t>
      </w:r>
      <w:r w:rsidRPr="00536964">
        <w:rPr>
          <w:rFonts w:ascii="Times New Roman" w:hAnsi="Times New Roman"/>
          <w:color w:val="000000" w:themeColor="text1"/>
          <w:kern w:val="1"/>
          <w:lang w:eastAsia="ar-SA"/>
        </w:rPr>
        <w:t xml:space="preserve">, wherein forming the </w:t>
      </w:r>
      <w:r w:rsidR="002F7797" w:rsidRPr="00536964">
        <w:rPr>
          <w:rFonts w:ascii="Times New Roman" w:hAnsi="Times New Roman"/>
          <w:color w:val="000000" w:themeColor="text1"/>
          <w:kern w:val="1"/>
          <w:lang w:eastAsia="ar-SA"/>
        </w:rPr>
        <w:t xml:space="preserve">structure </w:t>
      </w:r>
      <w:r w:rsidRPr="00536964">
        <w:rPr>
          <w:rFonts w:ascii="Times New Roman" w:hAnsi="Times New Roman"/>
          <w:color w:val="000000" w:themeColor="text1"/>
          <w:kern w:val="1"/>
          <w:lang w:eastAsia="ar-SA"/>
        </w:rPr>
        <w:t>comprises depositing a gate electrode material on a first dielectric above the first electrode, and depositing a second dielectric on the gate electrode material;</w:t>
      </w:r>
    </w:p>
    <w:p w14:paraId="01DEF727" w14:textId="77777777" w:rsidR="00541031" w:rsidRPr="00536964" w:rsidRDefault="00541031" w:rsidP="00541031">
      <w:pPr>
        <w:widowControl w:val="0"/>
        <w:suppressLineNumbers/>
        <w:spacing w:line="360" w:lineRule="auto"/>
        <w:ind w:left="108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forming an opening in the material layer stack and exposing the first electrode;</w:t>
      </w:r>
    </w:p>
    <w:p w14:paraId="61BC37F5" w14:textId="77777777" w:rsidR="00541031" w:rsidRPr="00536964" w:rsidRDefault="00541031" w:rsidP="00541031">
      <w:pPr>
        <w:widowControl w:val="0"/>
        <w:suppressLineNumbers/>
        <w:spacing w:line="360" w:lineRule="auto"/>
        <w:ind w:left="108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forming a gate dielectric layer in the opening adjacent the gate electrode material;</w:t>
      </w:r>
    </w:p>
    <w:p w14:paraId="0CBB92F8" w14:textId="77777777" w:rsidR="00541031" w:rsidRPr="00536964" w:rsidRDefault="00541031" w:rsidP="00541031">
      <w:pPr>
        <w:widowControl w:val="0"/>
        <w:suppressLineNumbers/>
        <w:spacing w:line="360" w:lineRule="auto"/>
        <w:ind w:left="108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forming a channel layer in the opening adjacent the gate dielectric layer;</w:t>
      </w:r>
    </w:p>
    <w:p w14:paraId="1301D9DC" w14:textId="77777777" w:rsidR="00541031" w:rsidRPr="00536964" w:rsidRDefault="00541031" w:rsidP="00541031">
      <w:pPr>
        <w:widowControl w:val="0"/>
        <w:suppressLineNumbers/>
        <w:spacing w:line="360" w:lineRule="auto"/>
        <w:ind w:left="108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forming a second dielectric in the opening adjacent the channel layer, wherein the dielectric partially fills the opening; and </w:t>
      </w:r>
    </w:p>
    <w:p w14:paraId="490F9561" w14:textId="77777777" w:rsidR="00541031" w:rsidRPr="00536964" w:rsidRDefault="00541031" w:rsidP="00541031">
      <w:pPr>
        <w:widowControl w:val="0"/>
        <w:suppressLineNumbers/>
        <w:spacing w:line="360" w:lineRule="auto"/>
        <w:ind w:left="108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forming a second electrode in the opening. </w:t>
      </w:r>
    </w:p>
    <w:p w14:paraId="75E27683"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p>
    <w:p w14:paraId="0BE97C59"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15. The method of claim 14, wherein forming the first electrode comprises patterning a first electrode material above a substrate and forming a dielectric material on the first electrode and planarizing the dielectric material to conceal the first electrode.</w:t>
      </w:r>
    </w:p>
    <w:p w14:paraId="17542672"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p>
    <w:p w14:paraId="12539B2A"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16. The method of claim 14, wherein forming the opening comprises etching the second </w:t>
      </w:r>
      <w:r w:rsidRPr="00536964">
        <w:rPr>
          <w:rFonts w:ascii="Times New Roman" w:hAnsi="Times New Roman"/>
          <w:color w:val="000000" w:themeColor="text1"/>
          <w:kern w:val="1"/>
          <w:lang w:eastAsia="ar-SA"/>
        </w:rPr>
        <w:lastRenderedPageBreak/>
        <w:t>dielectric and etching the gate electrode material to form an opening.</w:t>
      </w:r>
    </w:p>
    <w:p w14:paraId="2C745321"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p>
    <w:p w14:paraId="05A5EDA9"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17. The method of claim 14, wherein forming the gate dielectric layer comprises:</w:t>
      </w:r>
    </w:p>
    <w:p w14:paraId="499B299C" w14:textId="77777777" w:rsidR="00541031" w:rsidRPr="00536964" w:rsidRDefault="00541031" w:rsidP="00541031">
      <w:pPr>
        <w:widowControl w:val="0"/>
        <w:suppressLineNumbers/>
        <w:spacing w:line="360" w:lineRule="auto"/>
        <w:ind w:left="1350" w:hanging="81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depositing a gate dielectric layer material in the opening and on the first electrode; and </w:t>
      </w:r>
    </w:p>
    <w:p w14:paraId="60982EDF" w14:textId="77777777" w:rsidR="00541031" w:rsidRPr="00536964" w:rsidRDefault="00541031" w:rsidP="00541031">
      <w:pPr>
        <w:widowControl w:val="0"/>
        <w:suppressLineNumbers/>
        <w:spacing w:line="360" w:lineRule="auto"/>
        <w:ind w:left="1350" w:hanging="81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etching the gate dielectric layer in contact with the first electrode to expose the first electrode.</w:t>
      </w:r>
    </w:p>
    <w:p w14:paraId="494AFBC0" w14:textId="77777777" w:rsidR="00541031" w:rsidRPr="00536964" w:rsidRDefault="00541031" w:rsidP="00541031">
      <w:pPr>
        <w:widowControl w:val="0"/>
        <w:spacing w:line="360" w:lineRule="auto"/>
        <w:rPr>
          <w:rFonts w:ascii="Times New Roman" w:hAnsi="Times New Roman"/>
          <w:color w:val="000000" w:themeColor="text1"/>
          <w:kern w:val="1"/>
          <w:lang w:eastAsia="ar-SA"/>
        </w:rPr>
      </w:pPr>
    </w:p>
    <w:p w14:paraId="5CA8CD50"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18. The method of claim 14, wherein forming the second dielectric comprises blanket depositing the second dielectric to fill the opening and recessing the second dielectric to a level that is substantially coplanar with a top surface of the gate electrode material. </w:t>
      </w:r>
    </w:p>
    <w:p w14:paraId="52D96ABA" w14:textId="77777777" w:rsidR="00541031" w:rsidRPr="00536964" w:rsidRDefault="00541031" w:rsidP="00541031">
      <w:pPr>
        <w:widowControl w:val="0"/>
        <w:suppressLineNumbers/>
        <w:spacing w:line="360" w:lineRule="auto"/>
        <w:ind w:left="360" w:hanging="360"/>
        <w:rPr>
          <w:rFonts w:ascii="Times New Roman" w:hAnsi="Times New Roman"/>
          <w:color w:val="000000" w:themeColor="text1"/>
          <w:kern w:val="1"/>
          <w:lang w:eastAsia="ar-SA"/>
        </w:rPr>
      </w:pPr>
    </w:p>
    <w:p w14:paraId="79E0344A" w14:textId="77777777" w:rsidR="00541031" w:rsidRPr="00536964" w:rsidRDefault="00541031" w:rsidP="00541031">
      <w:pPr>
        <w:widowControl w:val="0"/>
        <w:suppressLineNumbers/>
        <w:spacing w:line="360" w:lineRule="auto"/>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19. A system comprising: </w:t>
      </w:r>
    </w:p>
    <w:p w14:paraId="2942E91B" w14:textId="2E9D9055" w:rsidR="00541031" w:rsidRPr="00536964" w:rsidRDefault="00541031" w:rsidP="00541031">
      <w:pPr>
        <w:widowControl w:val="0"/>
        <w:suppressLineNumbers/>
        <w:spacing w:line="360" w:lineRule="auto"/>
        <w:ind w:firstLine="45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a </w:t>
      </w:r>
      <w:r w:rsidR="00DB6246">
        <w:rPr>
          <w:rFonts w:ascii="Times New Roman" w:hAnsi="Times New Roman"/>
          <w:color w:val="000000" w:themeColor="text1"/>
          <w:kern w:val="1"/>
          <w:lang w:eastAsia="ar-SA"/>
        </w:rPr>
        <w:t>battery to power the system</w:t>
      </w:r>
      <w:r w:rsidRPr="00536964">
        <w:rPr>
          <w:rFonts w:ascii="Times New Roman" w:hAnsi="Times New Roman"/>
          <w:color w:val="000000" w:themeColor="text1"/>
          <w:kern w:val="1"/>
          <w:lang w:eastAsia="ar-SA"/>
        </w:rPr>
        <w:t>; and</w:t>
      </w:r>
    </w:p>
    <w:p w14:paraId="06F56BC8" w14:textId="77777777" w:rsidR="00541031" w:rsidRPr="00536964" w:rsidRDefault="00541031" w:rsidP="00541031">
      <w:pPr>
        <w:widowControl w:val="0"/>
        <w:suppressLineNumbers/>
        <w:spacing w:line="360" w:lineRule="auto"/>
        <w:ind w:firstLine="45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memory device structure, comprising:</w:t>
      </w:r>
    </w:p>
    <w:p w14:paraId="2408E5A0" w14:textId="77777777" w:rsidR="00531B12" w:rsidRPr="00536964" w:rsidRDefault="00531B12" w:rsidP="003617E6">
      <w:pPr>
        <w:widowControl w:val="0"/>
        <w:suppressLineNumbers/>
        <w:spacing w:line="360" w:lineRule="auto"/>
        <w:ind w:left="990" w:hanging="27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transistor, comprising:</w:t>
      </w:r>
    </w:p>
    <w:p w14:paraId="5FD11BCA" w14:textId="77777777" w:rsidR="003617E6" w:rsidRDefault="00531B12" w:rsidP="003617E6">
      <w:pPr>
        <w:widowControl w:val="0"/>
        <w:suppressLineNumbers/>
        <w:spacing w:line="360" w:lineRule="auto"/>
        <w:ind w:left="1260" w:hanging="18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channel between a source and a drain, the channel along a longitudinal axis of the transistor;</w:t>
      </w:r>
    </w:p>
    <w:p w14:paraId="7BBAD0B9" w14:textId="77777777" w:rsidR="003617E6" w:rsidRDefault="00531B12" w:rsidP="003617E6">
      <w:pPr>
        <w:widowControl w:val="0"/>
        <w:suppressLineNumbers/>
        <w:spacing w:line="360" w:lineRule="auto"/>
        <w:ind w:left="1260" w:hanging="18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a gate electrode along a first direction orthogonal to the longitudinal axis; and </w:t>
      </w:r>
    </w:p>
    <w:p w14:paraId="04EBF3EB" w14:textId="77777777" w:rsidR="003617E6" w:rsidRDefault="00531B12" w:rsidP="003617E6">
      <w:pPr>
        <w:widowControl w:val="0"/>
        <w:suppressLineNumbers/>
        <w:spacing w:line="360" w:lineRule="auto"/>
        <w:ind w:left="1260" w:hanging="18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gate dielectric layer between the gate electrode and the channel;</w:t>
      </w:r>
    </w:p>
    <w:p w14:paraId="2BBB8A88" w14:textId="77777777" w:rsidR="003617E6" w:rsidRDefault="00531B12" w:rsidP="003617E6">
      <w:pPr>
        <w:widowControl w:val="0"/>
        <w:suppressLineNumbers/>
        <w:spacing w:line="360" w:lineRule="auto"/>
        <w:ind w:left="1260" w:hanging="18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first interconnect coupled with the source or the drain, the first interconnect colinear with the channel;</w:t>
      </w:r>
    </w:p>
    <w:p w14:paraId="03CC183E" w14:textId="77777777" w:rsidR="00772D5B" w:rsidRDefault="00531B12" w:rsidP="00772D5B">
      <w:pPr>
        <w:widowControl w:val="0"/>
        <w:suppressLineNumbers/>
        <w:spacing w:line="360" w:lineRule="auto"/>
        <w:ind w:left="1260" w:hanging="18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a pair of second interconnects along a second direction orthogonal to both the longitudinal axis and the first direction; and</w:t>
      </w:r>
    </w:p>
    <w:p w14:paraId="3EAFE3E6" w14:textId="7173D555" w:rsidR="00531B12" w:rsidRPr="00536964" w:rsidRDefault="00531B12" w:rsidP="00772D5B">
      <w:pPr>
        <w:widowControl w:val="0"/>
        <w:suppressLineNumbers/>
        <w:spacing w:line="360" w:lineRule="auto"/>
        <w:ind w:left="990" w:hanging="27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a pair of memory cells, wherein individual ones of the pair of memory cells comprises a selector element and a memory element, wherein a first terminal of the individual ones of the pair of memory cells is coupled to the first interconnect and wherein a second terminal of the individual ones of the pair of memory cells is coupled to individual ones of the pair of second interconnects. </w:t>
      </w:r>
    </w:p>
    <w:p w14:paraId="13AA11FE" w14:textId="77777777" w:rsidR="00541031" w:rsidRPr="00536964" w:rsidRDefault="00541031" w:rsidP="00541031">
      <w:pPr>
        <w:widowControl w:val="0"/>
        <w:suppressLineNumbers/>
        <w:spacing w:line="360" w:lineRule="auto"/>
        <w:ind w:left="1080" w:hanging="360"/>
        <w:rPr>
          <w:rFonts w:ascii="Times New Roman" w:hAnsi="Times New Roman"/>
          <w:color w:val="000000" w:themeColor="text1"/>
          <w:kern w:val="1"/>
          <w:lang w:eastAsia="ar-SA"/>
        </w:rPr>
      </w:pPr>
    </w:p>
    <w:p w14:paraId="332DCC99" w14:textId="2A9CCFCD" w:rsidR="00541031" w:rsidRPr="00536964" w:rsidRDefault="00541031" w:rsidP="00B52A38">
      <w:pPr>
        <w:widowControl w:val="0"/>
        <w:suppressLineNumbers/>
        <w:spacing w:line="360" w:lineRule="auto"/>
        <w:ind w:left="360" w:hanging="360"/>
        <w:rPr>
          <w:rFonts w:ascii="Times New Roman" w:hAnsi="Times New Roman"/>
          <w:color w:val="000000" w:themeColor="text1"/>
          <w:kern w:val="1"/>
          <w:lang w:eastAsia="ar-SA"/>
        </w:rPr>
      </w:pPr>
      <w:r w:rsidRPr="00536964">
        <w:rPr>
          <w:rFonts w:ascii="Times New Roman" w:hAnsi="Times New Roman"/>
          <w:color w:val="000000" w:themeColor="text1"/>
          <w:kern w:val="1"/>
          <w:lang w:eastAsia="ar-SA"/>
        </w:rPr>
        <w:t xml:space="preserve">20. </w:t>
      </w:r>
      <w:r w:rsidRPr="00536964">
        <w:rPr>
          <w:rFonts w:ascii="Times New Roman" w:hAnsi="Times New Roman"/>
          <w:color w:val="000000" w:themeColor="text1"/>
        </w:rPr>
        <w:t>The system of claim 19, further comprises a memory controller coupled with the memory device structure.</w:t>
      </w:r>
    </w:p>
    <w:p w14:paraId="7F0EC825" w14:textId="77777777" w:rsidR="00541031" w:rsidRPr="00536964" w:rsidRDefault="00541031" w:rsidP="00541031">
      <w:pPr>
        <w:rPr>
          <w:rFonts w:ascii="Times New Roman" w:hAnsi="Times New Roman"/>
          <w:color w:val="000000" w:themeColor="text1"/>
        </w:rPr>
      </w:pPr>
    </w:p>
    <w:p w14:paraId="7B425539" w14:textId="77777777" w:rsidR="00E71C56" w:rsidRDefault="00E71C56" w:rsidP="003D587C">
      <w:pPr>
        <w:suppressLineNumbers/>
        <w:tabs>
          <w:tab w:val="num" w:pos="720"/>
        </w:tabs>
        <w:spacing w:line="360" w:lineRule="auto"/>
        <w:ind w:firstLine="720"/>
        <w:rPr>
          <w:rFonts w:ascii="Times New Roman" w:hAnsi="Times New Roman"/>
          <w:b/>
          <w:color w:val="000000" w:themeColor="text1"/>
        </w:rPr>
      </w:pPr>
    </w:p>
    <w:p w14:paraId="4D942F91" w14:textId="77777777" w:rsidR="00E71C56" w:rsidRDefault="00E71C56" w:rsidP="003D587C">
      <w:pPr>
        <w:suppressLineNumbers/>
        <w:tabs>
          <w:tab w:val="num" w:pos="720"/>
        </w:tabs>
        <w:spacing w:line="360" w:lineRule="auto"/>
        <w:ind w:firstLine="720"/>
        <w:rPr>
          <w:rFonts w:ascii="Times New Roman" w:hAnsi="Times New Roman"/>
          <w:b/>
          <w:color w:val="000000" w:themeColor="text1"/>
        </w:rPr>
      </w:pPr>
    </w:p>
    <w:p w14:paraId="631FD046" w14:textId="3ACC6039" w:rsidR="003D587C" w:rsidRPr="00536964" w:rsidRDefault="003D587C" w:rsidP="003D587C">
      <w:pPr>
        <w:suppressLineNumbers/>
        <w:tabs>
          <w:tab w:val="num" w:pos="720"/>
        </w:tabs>
        <w:spacing w:line="360" w:lineRule="auto"/>
        <w:ind w:firstLine="720"/>
        <w:rPr>
          <w:rFonts w:ascii="Times New Roman" w:hAnsi="Times New Roman"/>
          <w:b/>
          <w:color w:val="000000" w:themeColor="text1"/>
        </w:rPr>
      </w:pPr>
      <w:r w:rsidRPr="00536964">
        <w:rPr>
          <w:rFonts w:ascii="Times New Roman" w:hAnsi="Times New Roman"/>
          <w:b/>
          <w:color w:val="000000" w:themeColor="text1"/>
        </w:rPr>
        <w:lastRenderedPageBreak/>
        <w:t>ABSTRACT</w:t>
      </w:r>
    </w:p>
    <w:p w14:paraId="568604DD" w14:textId="77777777" w:rsidR="003D587C" w:rsidRPr="00536964" w:rsidRDefault="003D587C" w:rsidP="003D587C">
      <w:pPr>
        <w:suppressLineNumbers/>
        <w:tabs>
          <w:tab w:val="num" w:pos="720"/>
        </w:tabs>
        <w:spacing w:line="360" w:lineRule="auto"/>
        <w:ind w:firstLine="720"/>
        <w:rPr>
          <w:rFonts w:ascii="Times New Roman" w:hAnsi="Times New Roman"/>
          <w:color w:val="000000" w:themeColor="text1"/>
        </w:rPr>
      </w:pPr>
    </w:p>
    <w:p w14:paraId="7738554D" w14:textId="15C7AA4D" w:rsidR="003D587C" w:rsidRPr="00536964" w:rsidRDefault="003D587C" w:rsidP="003D587C">
      <w:pPr>
        <w:suppressLineNumbers/>
        <w:tabs>
          <w:tab w:val="num" w:pos="720"/>
        </w:tabs>
        <w:spacing w:line="360" w:lineRule="auto"/>
        <w:ind w:firstLine="720"/>
        <w:rPr>
          <w:rFonts w:ascii="Times New Roman" w:hAnsi="Times New Roman"/>
          <w:b/>
          <w:bCs/>
          <w:color w:val="000000" w:themeColor="text1"/>
          <w:kern w:val="1"/>
          <w:lang w:eastAsia="ar-SA"/>
        </w:rPr>
      </w:pPr>
      <w:r w:rsidRPr="00536964">
        <w:rPr>
          <w:rFonts w:ascii="Times New Roman" w:hAnsi="Times New Roman"/>
          <w:color w:val="000000" w:themeColor="text1"/>
          <w:kern w:val="1"/>
          <w:lang w:eastAsia="ar-SA"/>
        </w:rPr>
        <w:t xml:space="preserve">A memory device structure includes a vertical transistor having a channel between a source and a drain, a gate electrode adjacent the channel, the gate electrode is in a first direction orthogonal to a longitudinal axis of the channel. A gate dielectric layer is between the gate electrode and the channel. A first terminal of a first interconnect is coupled with the source or the drain, where the first interconnect is colinear with the longitudinal axis. The memory device structure further includes a pair of memory cells, where individual ones of the memory cells includes a selector and a memory element, where a first terminal of the individual ones of the memory cell is coupled to a respective second and a third terminal of the first interconnect. A second terminal of the individual ones of the memory cell is coupled to individual ones of the pair of second interconnects. </w:t>
      </w:r>
    </w:p>
    <w:p w14:paraId="2C37E426" w14:textId="77777777" w:rsidR="003D587C" w:rsidRPr="00536964" w:rsidRDefault="003D587C" w:rsidP="003D587C">
      <w:pPr>
        <w:suppressLineNumbers/>
        <w:tabs>
          <w:tab w:val="num" w:pos="720"/>
        </w:tabs>
        <w:spacing w:line="360" w:lineRule="auto"/>
        <w:ind w:firstLine="720"/>
        <w:rPr>
          <w:rFonts w:ascii="Times New Roman" w:hAnsi="Times New Roman"/>
          <w:color w:val="000000" w:themeColor="text1"/>
        </w:rPr>
      </w:pPr>
    </w:p>
    <w:p w14:paraId="2CD575DD" w14:textId="77777777" w:rsidR="003D587C" w:rsidRPr="00536964" w:rsidRDefault="003D587C" w:rsidP="003D587C">
      <w:pPr>
        <w:suppressLineNumbers/>
        <w:tabs>
          <w:tab w:val="num" w:pos="720"/>
        </w:tabs>
        <w:spacing w:line="360" w:lineRule="auto"/>
        <w:ind w:firstLine="720"/>
        <w:rPr>
          <w:rFonts w:ascii="Times New Roman" w:hAnsi="Times New Roman"/>
          <w:color w:val="000000" w:themeColor="text1"/>
        </w:rPr>
      </w:pPr>
    </w:p>
    <w:p w14:paraId="64FB0A0D" w14:textId="29369904" w:rsidR="000A3267" w:rsidRPr="00536964" w:rsidRDefault="000A3267" w:rsidP="003D587C">
      <w:pPr>
        <w:widowControl w:val="0"/>
        <w:spacing w:line="360" w:lineRule="auto"/>
        <w:rPr>
          <w:rFonts w:ascii="Times New Roman" w:hAnsi="Times New Roman"/>
          <w:color w:val="000000" w:themeColor="text1"/>
          <w:kern w:val="1"/>
          <w:lang w:eastAsia="ar-SA"/>
        </w:rPr>
      </w:pPr>
    </w:p>
    <w:p w14:paraId="674CD9ED" w14:textId="77777777" w:rsidR="007C2250" w:rsidRPr="00536964" w:rsidRDefault="007C2250">
      <w:pPr>
        <w:widowControl w:val="0"/>
        <w:spacing w:line="360" w:lineRule="auto"/>
        <w:rPr>
          <w:rFonts w:ascii="Times New Roman" w:hAnsi="Times New Roman"/>
          <w:vanish/>
          <w:color w:val="000000" w:themeColor="text1"/>
          <w:kern w:val="1"/>
          <w:lang w:eastAsia="ar-SA"/>
        </w:rPr>
      </w:pPr>
    </w:p>
    <w:sectPr w:rsidR="007C2250" w:rsidRPr="00536964" w:rsidSect="002E709F">
      <w:headerReference w:type="default" r:id="rId7"/>
      <w:footerReference w:type="even" r:id="rId8"/>
      <w:footerReference w:type="default" r:id="rId9"/>
      <w:pgSz w:w="11907" w:h="16839" w:code="9"/>
      <w:pgMar w:top="1138" w:right="1138" w:bottom="1138" w:left="1411" w:header="576" w:footer="720" w:gutter="0"/>
      <w:lnNumType w:countBy="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07DA6" w14:textId="77777777" w:rsidR="0029082F" w:rsidRDefault="0029082F">
      <w:r>
        <w:separator/>
      </w:r>
    </w:p>
  </w:endnote>
  <w:endnote w:type="continuationSeparator" w:id="0">
    <w:p w14:paraId="7DAEEDA9" w14:textId="77777777" w:rsidR="0029082F" w:rsidRDefault="0029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285E8" w14:textId="77777777" w:rsidR="00B805E7" w:rsidRDefault="00B805E7" w:rsidP="002E70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7D3D9" w14:textId="77777777" w:rsidR="00B805E7" w:rsidRDefault="00B805E7" w:rsidP="002E709F">
    <w:pPr>
      <w:pStyle w:val="Footer"/>
      <w:ind w:right="360"/>
    </w:pPr>
  </w:p>
  <w:p w14:paraId="03F6F903" w14:textId="77777777" w:rsidR="00B805E7" w:rsidRDefault="00B805E7"/>
  <w:p w14:paraId="1A89F64E" w14:textId="77777777" w:rsidR="00B805E7" w:rsidRDefault="00B805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069092"/>
      <w:docPartObj>
        <w:docPartGallery w:val="Page Numbers (Bottom of Page)"/>
        <w:docPartUnique/>
      </w:docPartObj>
    </w:sdtPr>
    <w:sdtEndPr>
      <w:rPr>
        <w:rFonts w:ascii="Times New Roman" w:hAnsi="Times New Roman"/>
        <w:noProof/>
      </w:rPr>
    </w:sdtEndPr>
    <w:sdtContent>
      <w:p w14:paraId="1CD01567" w14:textId="2898E69B" w:rsidR="00B805E7" w:rsidRPr="00AF5E38" w:rsidRDefault="00B805E7">
        <w:pPr>
          <w:pStyle w:val="Footer"/>
          <w:jc w:val="center"/>
          <w:rPr>
            <w:rFonts w:ascii="Times New Roman" w:hAnsi="Times New Roman"/>
          </w:rPr>
        </w:pPr>
        <w:r w:rsidRPr="00AF5E38">
          <w:rPr>
            <w:rFonts w:ascii="Times New Roman" w:hAnsi="Times New Roman"/>
          </w:rPr>
          <w:fldChar w:fldCharType="begin"/>
        </w:r>
        <w:r w:rsidRPr="00AF5E38">
          <w:rPr>
            <w:rFonts w:ascii="Times New Roman" w:hAnsi="Times New Roman"/>
          </w:rPr>
          <w:instrText xml:space="preserve"> PAGE   \* MERGEFORMAT </w:instrText>
        </w:r>
        <w:r w:rsidRPr="00AF5E38">
          <w:rPr>
            <w:rFonts w:ascii="Times New Roman" w:hAnsi="Times New Roman"/>
          </w:rPr>
          <w:fldChar w:fldCharType="separate"/>
        </w:r>
        <w:r>
          <w:rPr>
            <w:rFonts w:ascii="Times New Roman" w:hAnsi="Times New Roman"/>
            <w:noProof/>
          </w:rPr>
          <w:t>4</w:t>
        </w:r>
        <w:r w:rsidRPr="00AF5E38">
          <w:rPr>
            <w:rFonts w:ascii="Times New Roman" w:hAnsi="Times New Roman"/>
            <w:noProof/>
          </w:rPr>
          <w:fldChar w:fldCharType="end"/>
        </w:r>
      </w:p>
    </w:sdtContent>
  </w:sdt>
  <w:p w14:paraId="75D1C5B0" w14:textId="77777777" w:rsidR="00B805E7" w:rsidRDefault="00B805E7"/>
  <w:p w14:paraId="672002AE" w14:textId="77777777" w:rsidR="00B805E7" w:rsidRDefault="00B805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53048" w14:textId="77777777" w:rsidR="0029082F" w:rsidRDefault="0029082F">
      <w:r>
        <w:separator/>
      </w:r>
    </w:p>
  </w:footnote>
  <w:footnote w:type="continuationSeparator" w:id="0">
    <w:p w14:paraId="6DB115A5" w14:textId="77777777" w:rsidR="0029082F" w:rsidRDefault="0029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36C40" w14:textId="2DC2AF58" w:rsidR="00B805E7" w:rsidRDefault="00B805E7">
    <w:pPr>
      <w:pStyle w:val="Header"/>
    </w:pPr>
    <w:r>
      <w:rPr>
        <w:rFonts w:ascii="Times New Roman" w:hAnsi="Times New Roman"/>
        <w:color w:val="000000" w:themeColor="text1"/>
      </w:rPr>
      <w:t>01.AD1082-US</w:t>
    </w:r>
  </w:p>
  <w:p w14:paraId="517C8FB8" w14:textId="77777777" w:rsidR="00B805E7" w:rsidRDefault="00B805E7"/>
  <w:p w14:paraId="1A0A8708" w14:textId="77777777" w:rsidR="00B805E7" w:rsidRDefault="00B805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60459"/>
    <w:multiLevelType w:val="multilevel"/>
    <w:tmpl w:val="0EAADEF4"/>
    <w:lvl w:ilvl="0">
      <w:start w:val="1"/>
      <w:numFmt w:val="decimalZero"/>
      <w:lvlRestart w:val="0"/>
      <w:pStyle w:val="NumberedParagraph"/>
      <w:lvlText w:val="[00%1]"/>
      <w:lvlJc w:val="left"/>
      <w:pPr>
        <w:tabs>
          <w:tab w:val="num" w:pos="720"/>
        </w:tabs>
        <w:ind w:left="0" w:firstLine="0"/>
      </w:pPr>
      <w:rPr>
        <w:rFonts w:ascii="Times New Roman" w:hAnsi="Times New Roman" w:hint="default"/>
        <w:b/>
        <w:i w:val="0"/>
        <w:sz w:val="24"/>
      </w:rPr>
    </w:lvl>
    <w:lvl w:ilvl="1">
      <w:start w:val="1"/>
      <w:numFmt w:val="decimalZero"/>
      <w:lvlRestart w:val="0"/>
      <w:pStyle w:val="NumberedParagraph99"/>
      <w:lvlText w:val="[00%2]"/>
      <w:lvlJc w:val="left"/>
      <w:pPr>
        <w:tabs>
          <w:tab w:val="num" w:pos="720"/>
        </w:tabs>
        <w:ind w:left="0" w:firstLine="0"/>
      </w:pPr>
      <w:rPr>
        <w:rFonts w:ascii="Times New Roman" w:hAnsi="Times New Roman" w:hint="default"/>
        <w:b/>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3F4B6A72"/>
    <w:multiLevelType w:val="hybridMultilevel"/>
    <w:tmpl w:val="CFBACA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7E3A92"/>
    <w:multiLevelType w:val="hybridMultilevel"/>
    <w:tmpl w:val="D5FCB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F61A1"/>
    <w:multiLevelType w:val="hybridMultilevel"/>
    <w:tmpl w:val="EA44FA36"/>
    <w:lvl w:ilvl="0" w:tplc="FFFFFFFF">
      <w:start w:val="1"/>
      <w:numFmt w:val="decimalZero"/>
      <w:pStyle w:val="SpecPara1-99"/>
      <w:lvlText w:val="[00%1]"/>
      <w:lvlJc w:val="left"/>
      <w:pPr>
        <w:tabs>
          <w:tab w:val="num" w:pos="1440"/>
        </w:tabs>
        <w:ind w:left="720" w:hanging="720"/>
      </w:pPr>
      <w:rPr>
        <w:rFonts w:hint="default"/>
        <w:b/>
        <w:i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29C4390"/>
    <w:multiLevelType w:val="multilevel"/>
    <w:tmpl w:val="3AB20F6C"/>
    <w:lvl w:ilvl="0">
      <w:start w:val="1"/>
      <w:numFmt w:val="none"/>
      <w:lvlText w:val=""/>
      <w:lvlJc w:val="left"/>
      <w:pPr>
        <w:tabs>
          <w:tab w:val="num" w:pos="720"/>
        </w:tabs>
        <w:ind w:left="0" w:firstLine="0"/>
      </w:pPr>
      <w:rPr>
        <w:rFonts w:hint="default"/>
        <w:b/>
        <w:i w:val="0"/>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64112DE6"/>
    <w:multiLevelType w:val="multilevel"/>
    <w:tmpl w:val="3DE61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68244AD"/>
    <w:multiLevelType w:val="hybridMultilevel"/>
    <w:tmpl w:val="46FA54A4"/>
    <w:lvl w:ilvl="0" w:tplc="83E43A48">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E629A"/>
    <w:multiLevelType w:val="hybridMultilevel"/>
    <w:tmpl w:val="A448F6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010933"/>
    <w:multiLevelType w:val="hybridMultilevel"/>
    <w:tmpl w:val="57BA0E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1"/>
  </w:num>
  <w:num w:numId="5">
    <w:abstractNumId w:val="8"/>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87"/>
    <w:rsid w:val="000025F0"/>
    <w:rsid w:val="00002B58"/>
    <w:rsid w:val="00002F7A"/>
    <w:rsid w:val="00003E53"/>
    <w:rsid w:val="000048E8"/>
    <w:rsid w:val="000062B9"/>
    <w:rsid w:val="000062FE"/>
    <w:rsid w:val="000065BD"/>
    <w:rsid w:val="00006944"/>
    <w:rsid w:val="00013E0A"/>
    <w:rsid w:val="00017892"/>
    <w:rsid w:val="00017C0F"/>
    <w:rsid w:val="00022A56"/>
    <w:rsid w:val="0002320E"/>
    <w:rsid w:val="00023296"/>
    <w:rsid w:val="00027B43"/>
    <w:rsid w:val="00031481"/>
    <w:rsid w:val="00032344"/>
    <w:rsid w:val="00032535"/>
    <w:rsid w:val="000344D7"/>
    <w:rsid w:val="00035868"/>
    <w:rsid w:val="000369C4"/>
    <w:rsid w:val="00036F0A"/>
    <w:rsid w:val="00037097"/>
    <w:rsid w:val="000377AD"/>
    <w:rsid w:val="00037C01"/>
    <w:rsid w:val="000401F2"/>
    <w:rsid w:val="00042319"/>
    <w:rsid w:val="00044B1B"/>
    <w:rsid w:val="000451E8"/>
    <w:rsid w:val="000458CD"/>
    <w:rsid w:val="00045DED"/>
    <w:rsid w:val="000475DD"/>
    <w:rsid w:val="000511AB"/>
    <w:rsid w:val="00051752"/>
    <w:rsid w:val="00052778"/>
    <w:rsid w:val="00054351"/>
    <w:rsid w:val="0005472F"/>
    <w:rsid w:val="00054E63"/>
    <w:rsid w:val="0005766A"/>
    <w:rsid w:val="00061DA1"/>
    <w:rsid w:val="00065671"/>
    <w:rsid w:val="00066A82"/>
    <w:rsid w:val="00066E96"/>
    <w:rsid w:val="00066FF3"/>
    <w:rsid w:val="00067D68"/>
    <w:rsid w:val="00070198"/>
    <w:rsid w:val="0007073B"/>
    <w:rsid w:val="0007182C"/>
    <w:rsid w:val="00072D46"/>
    <w:rsid w:val="0007336F"/>
    <w:rsid w:val="00074527"/>
    <w:rsid w:val="000749C0"/>
    <w:rsid w:val="00075267"/>
    <w:rsid w:val="00075CD8"/>
    <w:rsid w:val="00080683"/>
    <w:rsid w:val="00082FE6"/>
    <w:rsid w:val="000840A5"/>
    <w:rsid w:val="000846CB"/>
    <w:rsid w:val="00084762"/>
    <w:rsid w:val="00084E0A"/>
    <w:rsid w:val="0008628C"/>
    <w:rsid w:val="0008667F"/>
    <w:rsid w:val="00086F46"/>
    <w:rsid w:val="00090CD5"/>
    <w:rsid w:val="00093B67"/>
    <w:rsid w:val="00094C5E"/>
    <w:rsid w:val="00094D02"/>
    <w:rsid w:val="00095056"/>
    <w:rsid w:val="00095249"/>
    <w:rsid w:val="00095258"/>
    <w:rsid w:val="00096208"/>
    <w:rsid w:val="00096880"/>
    <w:rsid w:val="00096FF1"/>
    <w:rsid w:val="0009793D"/>
    <w:rsid w:val="0009794F"/>
    <w:rsid w:val="000A0ECC"/>
    <w:rsid w:val="000A129E"/>
    <w:rsid w:val="000A26EA"/>
    <w:rsid w:val="000A3267"/>
    <w:rsid w:val="000A3767"/>
    <w:rsid w:val="000A4329"/>
    <w:rsid w:val="000A59AA"/>
    <w:rsid w:val="000A76C5"/>
    <w:rsid w:val="000A7BDC"/>
    <w:rsid w:val="000B0250"/>
    <w:rsid w:val="000B04F5"/>
    <w:rsid w:val="000B087D"/>
    <w:rsid w:val="000B0E15"/>
    <w:rsid w:val="000B2B61"/>
    <w:rsid w:val="000B38FD"/>
    <w:rsid w:val="000B4D49"/>
    <w:rsid w:val="000B5397"/>
    <w:rsid w:val="000B6409"/>
    <w:rsid w:val="000B7F28"/>
    <w:rsid w:val="000C0353"/>
    <w:rsid w:val="000C035F"/>
    <w:rsid w:val="000C07AC"/>
    <w:rsid w:val="000C22F1"/>
    <w:rsid w:val="000C3F7C"/>
    <w:rsid w:val="000C4D1E"/>
    <w:rsid w:val="000C5665"/>
    <w:rsid w:val="000C58D3"/>
    <w:rsid w:val="000C5EB9"/>
    <w:rsid w:val="000D214A"/>
    <w:rsid w:val="000D32CF"/>
    <w:rsid w:val="000D4100"/>
    <w:rsid w:val="000D5037"/>
    <w:rsid w:val="000D6A79"/>
    <w:rsid w:val="000D7392"/>
    <w:rsid w:val="000D7DA4"/>
    <w:rsid w:val="000E02A6"/>
    <w:rsid w:val="000E1CA2"/>
    <w:rsid w:val="000E3D9F"/>
    <w:rsid w:val="000E42EB"/>
    <w:rsid w:val="000E5483"/>
    <w:rsid w:val="000E5708"/>
    <w:rsid w:val="000E5EDD"/>
    <w:rsid w:val="000E6E1F"/>
    <w:rsid w:val="000F030E"/>
    <w:rsid w:val="000F0762"/>
    <w:rsid w:val="000F0845"/>
    <w:rsid w:val="000F2632"/>
    <w:rsid w:val="000F2CAA"/>
    <w:rsid w:val="000F3695"/>
    <w:rsid w:val="000F3FFB"/>
    <w:rsid w:val="000F5443"/>
    <w:rsid w:val="000F5B54"/>
    <w:rsid w:val="000F717B"/>
    <w:rsid w:val="000F71C7"/>
    <w:rsid w:val="000F7C50"/>
    <w:rsid w:val="00101335"/>
    <w:rsid w:val="00105175"/>
    <w:rsid w:val="00105E24"/>
    <w:rsid w:val="00106997"/>
    <w:rsid w:val="00106A13"/>
    <w:rsid w:val="001103D7"/>
    <w:rsid w:val="001119FE"/>
    <w:rsid w:val="0011213A"/>
    <w:rsid w:val="00112293"/>
    <w:rsid w:val="00114245"/>
    <w:rsid w:val="00116AB0"/>
    <w:rsid w:val="001201BE"/>
    <w:rsid w:val="00122173"/>
    <w:rsid w:val="001232DF"/>
    <w:rsid w:val="00124717"/>
    <w:rsid w:val="00126382"/>
    <w:rsid w:val="001265B1"/>
    <w:rsid w:val="00127821"/>
    <w:rsid w:val="001304C6"/>
    <w:rsid w:val="0013366C"/>
    <w:rsid w:val="001347C7"/>
    <w:rsid w:val="00135575"/>
    <w:rsid w:val="00141496"/>
    <w:rsid w:val="001423EE"/>
    <w:rsid w:val="00142C01"/>
    <w:rsid w:val="00145A8E"/>
    <w:rsid w:val="00145E97"/>
    <w:rsid w:val="0014612C"/>
    <w:rsid w:val="00151421"/>
    <w:rsid w:val="00151543"/>
    <w:rsid w:val="00153592"/>
    <w:rsid w:val="00154B7D"/>
    <w:rsid w:val="00154BBA"/>
    <w:rsid w:val="00154F4A"/>
    <w:rsid w:val="00155672"/>
    <w:rsid w:val="00160967"/>
    <w:rsid w:val="00160EB6"/>
    <w:rsid w:val="00160ED3"/>
    <w:rsid w:val="00162F8B"/>
    <w:rsid w:val="001645CE"/>
    <w:rsid w:val="0016638D"/>
    <w:rsid w:val="001670BE"/>
    <w:rsid w:val="001670DC"/>
    <w:rsid w:val="00167814"/>
    <w:rsid w:val="001703FB"/>
    <w:rsid w:val="00173167"/>
    <w:rsid w:val="0017375A"/>
    <w:rsid w:val="001745CB"/>
    <w:rsid w:val="00174DC8"/>
    <w:rsid w:val="00176F34"/>
    <w:rsid w:val="001774C0"/>
    <w:rsid w:val="00177A56"/>
    <w:rsid w:val="0018107C"/>
    <w:rsid w:val="00181325"/>
    <w:rsid w:val="001846C3"/>
    <w:rsid w:val="00185C8E"/>
    <w:rsid w:val="00185ED5"/>
    <w:rsid w:val="00186A44"/>
    <w:rsid w:val="00187A94"/>
    <w:rsid w:val="00187FC9"/>
    <w:rsid w:val="00190645"/>
    <w:rsid w:val="00192B39"/>
    <w:rsid w:val="00193A95"/>
    <w:rsid w:val="00193CB5"/>
    <w:rsid w:val="00194A6F"/>
    <w:rsid w:val="001952FE"/>
    <w:rsid w:val="00195B08"/>
    <w:rsid w:val="001968B9"/>
    <w:rsid w:val="00196CBF"/>
    <w:rsid w:val="00196CE2"/>
    <w:rsid w:val="0019736E"/>
    <w:rsid w:val="00197AA6"/>
    <w:rsid w:val="001A19E3"/>
    <w:rsid w:val="001A3173"/>
    <w:rsid w:val="001A45CD"/>
    <w:rsid w:val="001A63B4"/>
    <w:rsid w:val="001A6AD8"/>
    <w:rsid w:val="001A755D"/>
    <w:rsid w:val="001B0FD5"/>
    <w:rsid w:val="001B1F08"/>
    <w:rsid w:val="001B2605"/>
    <w:rsid w:val="001B343E"/>
    <w:rsid w:val="001B358B"/>
    <w:rsid w:val="001B4EC4"/>
    <w:rsid w:val="001B7D71"/>
    <w:rsid w:val="001C0D85"/>
    <w:rsid w:val="001C3919"/>
    <w:rsid w:val="001C3CA3"/>
    <w:rsid w:val="001C3DF9"/>
    <w:rsid w:val="001C460E"/>
    <w:rsid w:val="001C4BA8"/>
    <w:rsid w:val="001C5861"/>
    <w:rsid w:val="001C589D"/>
    <w:rsid w:val="001C6371"/>
    <w:rsid w:val="001D1182"/>
    <w:rsid w:val="001D18CD"/>
    <w:rsid w:val="001D2377"/>
    <w:rsid w:val="001D2439"/>
    <w:rsid w:val="001D381B"/>
    <w:rsid w:val="001D47A5"/>
    <w:rsid w:val="001D5751"/>
    <w:rsid w:val="001D5D86"/>
    <w:rsid w:val="001D68DA"/>
    <w:rsid w:val="001E01F1"/>
    <w:rsid w:val="001E051D"/>
    <w:rsid w:val="001E0A50"/>
    <w:rsid w:val="001E0BFE"/>
    <w:rsid w:val="001E171F"/>
    <w:rsid w:val="001E20A6"/>
    <w:rsid w:val="001E210E"/>
    <w:rsid w:val="001E359B"/>
    <w:rsid w:val="001E4236"/>
    <w:rsid w:val="001E5D97"/>
    <w:rsid w:val="001E71B9"/>
    <w:rsid w:val="001E75E4"/>
    <w:rsid w:val="001F1301"/>
    <w:rsid w:val="001F1497"/>
    <w:rsid w:val="001F24B0"/>
    <w:rsid w:val="001F36BB"/>
    <w:rsid w:val="001F3AAB"/>
    <w:rsid w:val="001F4090"/>
    <w:rsid w:val="001F4A90"/>
    <w:rsid w:val="001F502B"/>
    <w:rsid w:val="001F5A45"/>
    <w:rsid w:val="001F5DEC"/>
    <w:rsid w:val="001F64B7"/>
    <w:rsid w:val="001F6A88"/>
    <w:rsid w:val="001F725C"/>
    <w:rsid w:val="001F786F"/>
    <w:rsid w:val="001F7BDD"/>
    <w:rsid w:val="00200D54"/>
    <w:rsid w:val="00201FEC"/>
    <w:rsid w:val="00202728"/>
    <w:rsid w:val="002037B2"/>
    <w:rsid w:val="002039F3"/>
    <w:rsid w:val="002047A8"/>
    <w:rsid w:val="00205936"/>
    <w:rsid w:val="0020726D"/>
    <w:rsid w:val="00210840"/>
    <w:rsid w:val="00211863"/>
    <w:rsid w:val="00211D95"/>
    <w:rsid w:val="0021203D"/>
    <w:rsid w:val="00212055"/>
    <w:rsid w:val="002130CB"/>
    <w:rsid w:val="0021410B"/>
    <w:rsid w:val="002142B9"/>
    <w:rsid w:val="002204C4"/>
    <w:rsid w:val="002206F6"/>
    <w:rsid w:val="00221624"/>
    <w:rsid w:val="0022197E"/>
    <w:rsid w:val="00223980"/>
    <w:rsid w:val="00223FA2"/>
    <w:rsid w:val="00224DEF"/>
    <w:rsid w:val="0022621D"/>
    <w:rsid w:val="00227BFE"/>
    <w:rsid w:val="0023000A"/>
    <w:rsid w:val="00230AEA"/>
    <w:rsid w:val="00231604"/>
    <w:rsid w:val="002316ED"/>
    <w:rsid w:val="00232EF8"/>
    <w:rsid w:val="002336AB"/>
    <w:rsid w:val="00234FCF"/>
    <w:rsid w:val="00235D94"/>
    <w:rsid w:val="0023786E"/>
    <w:rsid w:val="00237AFC"/>
    <w:rsid w:val="00240694"/>
    <w:rsid w:val="00245359"/>
    <w:rsid w:val="002475AC"/>
    <w:rsid w:val="00247DA3"/>
    <w:rsid w:val="00250A14"/>
    <w:rsid w:val="00250D2F"/>
    <w:rsid w:val="00252822"/>
    <w:rsid w:val="00254E61"/>
    <w:rsid w:val="00255051"/>
    <w:rsid w:val="0025743A"/>
    <w:rsid w:val="002576D3"/>
    <w:rsid w:val="0026005B"/>
    <w:rsid w:val="002606A0"/>
    <w:rsid w:val="002606E7"/>
    <w:rsid w:val="00261B9E"/>
    <w:rsid w:val="002625C8"/>
    <w:rsid w:val="00263B86"/>
    <w:rsid w:val="002643AC"/>
    <w:rsid w:val="00264B9E"/>
    <w:rsid w:val="00265529"/>
    <w:rsid w:val="00265832"/>
    <w:rsid w:val="00266336"/>
    <w:rsid w:val="00267582"/>
    <w:rsid w:val="00267EDB"/>
    <w:rsid w:val="00272048"/>
    <w:rsid w:val="00272927"/>
    <w:rsid w:val="00273D0A"/>
    <w:rsid w:val="00275697"/>
    <w:rsid w:val="00276E17"/>
    <w:rsid w:val="00280980"/>
    <w:rsid w:val="00282B78"/>
    <w:rsid w:val="00282EC6"/>
    <w:rsid w:val="00285BDB"/>
    <w:rsid w:val="00286495"/>
    <w:rsid w:val="0029082F"/>
    <w:rsid w:val="00290B21"/>
    <w:rsid w:val="002919E2"/>
    <w:rsid w:val="00292187"/>
    <w:rsid w:val="00292F6A"/>
    <w:rsid w:val="00293274"/>
    <w:rsid w:val="00295CA1"/>
    <w:rsid w:val="0029774D"/>
    <w:rsid w:val="002A03E0"/>
    <w:rsid w:val="002A285A"/>
    <w:rsid w:val="002A3134"/>
    <w:rsid w:val="002A34EA"/>
    <w:rsid w:val="002A6445"/>
    <w:rsid w:val="002A679A"/>
    <w:rsid w:val="002A7AA8"/>
    <w:rsid w:val="002A7BDC"/>
    <w:rsid w:val="002A7F69"/>
    <w:rsid w:val="002B0CCF"/>
    <w:rsid w:val="002B0D5E"/>
    <w:rsid w:val="002B1F75"/>
    <w:rsid w:val="002B3183"/>
    <w:rsid w:val="002B4149"/>
    <w:rsid w:val="002B4B61"/>
    <w:rsid w:val="002B54CF"/>
    <w:rsid w:val="002B76E1"/>
    <w:rsid w:val="002C28B4"/>
    <w:rsid w:val="002C3539"/>
    <w:rsid w:val="002C4060"/>
    <w:rsid w:val="002C58AA"/>
    <w:rsid w:val="002C7784"/>
    <w:rsid w:val="002C788A"/>
    <w:rsid w:val="002D083F"/>
    <w:rsid w:val="002D0A61"/>
    <w:rsid w:val="002D3712"/>
    <w:rsid w:val="002D40FB"/>
    <w:rsid w:val="002D58CE"/>
    <w:rsid w:val="002D59B2"/>
    <w:rsid w:val="002D7FA3"/>
    <w:rsid w:val="002E2494"/>
    <w:rsid w:val="002E3285"/>
    <w:rsid w:val="002E35DD"/>
    <w:rsid w:val="002E41DA"/>
    <w:rsid w:val="002E5620"/>
    <w:rsid w:val="002E6D99"/>
    <w:rsid w:val="002E6ED4"/>
    <w:rsid w:val="002E6FE4"/>
    <w:rsid w:val="002E709F"/>
    <w:rsid w:val="002E716A"/>
    <w:rsid w:val="002E7387"/>
    <w:rsid w:val="002F0764"/>
    <w:rsid w:val="002F1092"/>
    <w:rsid w:val="002F1550"/>
    <w:rsid w:val="002F235A"/>
    <w:rsid w:val="002F30CB"/>
    <w:rsid w:val="002F396E"/>
    <w:rsid w:val="002F4235"/>
    <w:rsid w:val="002F42AD"/>
    <w:rsid w:val="002F42E6"/>
    <w:rsid w:val="002F5145"/>
    <w:rsid w:val="002F5A91"/>
    <w:rsid w:val="002F7461"/>
    <w:rsid w:val="002F7797"/>
    <w:rsid w:val="00300E87"/>
    <w:rsid w:val="003025E7"/>
    <w:rsid w:val="00303129"/>
    <w:rsid w:val="0030699A"/>
    <w:rsid w:val="003102D6"/>
    <w:rsid w:val="003119E6"/>
    <w:rsid w:val="00312C8E"/>
    <w:rsid w:val="00314A01"/>
    <w:rsid w:val="0031552E"/>
    <w:rsid w:val="00315E78"/>
    <w:rsid w:val="0031605C"/>
    <w:rsid w:val="00324C77"/>
    <w:rsid w:val="003261EA"/>
    <w:rsid w:val="003302A4"/>
    <w:rsid w:val="003311A6"/>
    <w:rsid w:val="003343EE"/>
    <w:rsid w:val="00334846"/>
    <w:rsid w:val="00335159"/>
    <w:rsid w:val="00337321"/>
    <w:rsid w:val="00337864"/>
    <w:rsid w:val="00337A53"/>
    <w:rsid w:val="00337F9B"/>
    <w:rsid w:val="00340B94"/>
    <w:rsid w:val="00340C01"/>
    <w:rsid w:val="00343950"/>
    <w:rsid w:val="00343F9D"/>
    <w:rsid w:val="0034486B"/>
    <w:rsid w:val="00346F5A"/>
    <w:rsid w:val="00350270"/>
    <w:rsid w:val="00350ACE"/>
    <w:rsid w:val="0035115E"/>
    <w:rsid w:val="00352149"/>
    <w:rsid w:val="00352B47"/>
    <w:rsid w:val="0035393A"/>
    <w:rsid w:val="003545C6"/>
    <w:rsid w:val="003546E0"/>
    <w:rsid w:val="00355B90"/>
    <w:rsid w:val="00356935"/>
    <w:rsid w:val="00356B85"/>
    <w:rsid w:val="00356DF3"/>
    <w:rsid w:val="003570F0"/>
    <w:rsid w:val="003608F3"/>
    <w:rsid w:val="003617E6"/>
    <w:rsid w:val="003647EB"/>
    <w:rsid w:val="003655F4"/>
    <w:rsid w:val="003671FC"/>
    <w:rsid w:val="00367B6A"/>
    <w:rsid w:val="003705D1"/>
    <w:rsid w:val="00370B87"/>
    <w:rsid w:val="00372AD9"/>
    <w:rsid w:val="00372FD1"/>
    <w:rsid w:val="0037357D"/>
    <w:rsid w:val="00374040"/>
    <w:rsid w:val="00374D48"/>
    <w:rsid w:val="00374EB6"/>
    <w:rsid w:val="00376D0D"/>
    <w:rsid w:val="00377089"/>
    <w:rsid w:val="0037735C"/>
    <w:rsid w:val="00377A69"/>
    <w:rsid w:val="00380E9C"/>
    <w:rsid w:val="00382160"/>
    <w:rsid w:val="00382AAE"/>
    <w:rsid w:val="003852B8"/>
    <w:rsid w:val="0038682F"/>
    <w:rsid w:val="0039115D"/>
    <w:rsid w:val="003952C0"/>
    <w:rsid w:val="0039652C"/>
    <w:rsid w:val="0039713E"/>
    <w:rsid w:val="003A167F"/>
    <w:rsid w:val="003A21AB"/>
    <w:rsid w:val="003A26CA"/>
    <w:rsid w:val="003A2860"/>
    <w:rsid w:val="003A37CC"/>
    <w:rsid w:val="003A3FDE"/>
    <w:rsid w:val="003A4178"/>
    <w:rsid w:val="003A631A"/>
    <w:rsid w:val="003A65C3"/>
    <w:rsid w:val="003A7D31"/>
    <w:rsid w:val="003B0C0A"/>
    <w:rsid w:val="003B0EB8"/>
    <w:rsid w:val="003B15E9"/>
    <w:rsid w:val="003B3DF9"/>
    <w:rsid w:val="003B72CF"/>
    <w:rsid w:val="003C0860"/>
    <w:rsid w:val="003C0B2A"/>
    <w:rsid w:val="003C0C05"/>
    <w:rsid w:val="003C1A82"/>
    <w:rsid w:val="003C1C7C"/>
    <w:rsid w:val="003C1E26"/>
    <w:rsid w:val="003C2CB6"/>
    <w:rsid w:val="003C3DAC"/>
    <w:rsid w:val="003C49AA"/>
    <w:rsid w:val="003C4B38"/>
    <w:rsid w:val="003C59CE"/>
    <w:rsid w:val="003C5F28"/>
    <w:rsid w:val="003C6846"/>
    <w:rsid w:val="003D0007"/>
    <w:rsid w:val="003D100F"/>
    <w:rsid w:val="003D19F9"/>
    <w:rsid w:val="003D2A86"/>
    <w:rsid w:val="003D587C"/>
    <w:rsid w:val="003D6A70"/>
    <w:rsid w:val="003E0061"/>
    <w:rsid w:val="003E0268"/>
    <w:rsid w:val="003E0567"/>
    <w:rsid w:val="003E1924"/>
    <w:rsid w:val="003E1B05"/>
    <w:rsid w:val="003E3E6C"/>
    <w:rsid w:val="003E5A27"/>
    <w:rsid w:val="003E62D3"/>
    <w:rsid w:val="003E6475"/>
    <w:rsid w:val="003F0A35"/>
    <w:rsid w:val="003F2886"/>
    <w:rsid w:val="003F2BC0"/>
    <w:rsid w:val="003F2C00"/>
    <w:rsid w:val="003F2E74"/>
    <w:rsid w:val="003F3DAC"/>
    <w:rsid w:val="003F481B"/>
    <w:rsid w:val="003F4B79"/>
    <w:rsid w:val="003F597F"/>
    <w:rsid w:val="003F5A17"/>
    <w:rsid w:val="003F675C"/>
    <w:rsid w:val="00400FF1"/>
    <w:rsid w:val="00401B4A"/>
    <w:rsid w:val="00401F93"/>
    <w:rsid w:val="004027A1"/>
    <w:rsid w:val="0040449F"/>
    <w:rsid w:val="0041030C"/>
    <w:rsid w:val="004104C4"/>
    <w:rsid w:val="00413830"/>
    <w:rsid w:val="00414C19"/>
    <w:rsid w:val="004161B0"/>
    <w:rsid w:val="00421E49"/>
    <w:rsid w:val="0042292F"/>
    <w:rsid w:val="00423374"/>
    <w:rsid w:val="00424E18"/>
    <w:rsid w:val="00425787"/>
    <w:rsid w:val="00425920"/>
    <w:rsid w:val="004306BF"/>
    <w:rsid w:val="00430F3F"/>
    <w:rsid w:val="004314C3"/>
    <w:rsid w:val="00431B57"/>
    <w:rsid w:val="0043231C"/>
    <w:rsid w:val="00433685"/>
    <w:rsid w:val="00434E24"/>
    <w:rsid w:val="0043519E"/>
    <w:rsid w:val="00436E78"/>
    <w:rsid w:val="00436EBF"/>
    <w:rsid w:val="00442B9D"/>
    <w:rsid w:val="00446655"/>
    <w:rsid w:val="00447BF2"/>
    <w:rsid w:val="0045044E"/>
    <w:rsid w:val="00451C41"/>
    <w:rsid w:val="004529DF"/>
    <w:rsid w:val="0045312C"/>
    <w:rsid w:val="00453BA9"/>
    <w:rsid w:val="00454674"/>
    <w:rsid w:val="0045691E"/>
    <w:rsid w:val="00457CB6"/>
    <w:rsid w:val="00457D9E"/>
    <w:rsid w:val="004603DB"/>
    <w:rsid w:val="0046042A"/>
    <w:rsid w:val="004609D9"/>
    <w:rsid w:val="00460D74"/>
    <w:rsid w:val="004613A8"/>
    <w:rsid w:val="00461613"/>
    <w:rsid w:val="00462725"/>
    <w:rsid w:val="004658B2"/>
    <w:rsid w:val="00466BED"/>
    <w:rsid w:val="00467E7B"/>
    <w:rsid w:val="0047223B"/>
    <w:rsid w:val="00472494"/>
    <w:rsid w:val="00472531"/>
    <w:rsid w:val="004745C1"/>
    <w:rsid w:val="00476933"/>
    <w:rsid w:val="00480ECA"/>
    <w:rsid w:val="004816A8"/>
    <w:rsid w:val="00481D2A"/>
    <w:rsid w:val="00483A1D"/>
    <w:rsid w:val="00485588"/>
    <w:rsid w:val="00485EFC"/>
    <w:rsid w:val="0048667D"/>
    <w:rsid w:val="00487652"/>
    <w:rsid w:val="00490685"/>
    <w:rsid w:val="00493035"/>
    <w:rsid w:val="004934DF"/>
    <w:rsid w:val="00494592"/>
    <w:rsid w:val="00494801"/>
    <w:rsid w:val="004949BC"/>
    <w:rsid w:val="0049535B"/>
    <w:rsid w:val="00497989"/>
    <w:rsid w:val="004A07FF"/>
    <w:rsid w:val="004A0DB9"/>
    <w:rsid w:val="004A2FFB"/>
    <w:rsid w:val="004A5A1B"/>
    <w:rsid w:val="004A5C8F"/>
    <w:rsid w:val="004A7ABC"/>
    <w:rsid w:val="004B199C"/>
    <w:rsid w:val="004B36B4"/>
    <w:rsid w:val="004B573A"/>
    <w:rsid w:val="004B583F"/>
    <w:rsid w:val="004B590B"/>
    <w:rsid w:val="004B7180"/>
    <w:rsid w:val="004B7AF0"/>
    <w:rsid w:val="004B7ECA"/>
    <w:rsid w:val="004C365A"/>
    <w:rsid w:val="004C45BD"/>
    <w:rsid w:val="004C564B"/>
    <w:rsid w:val="004C5B1F"/>
    <w:rsid w:val="004C610B"/>
    <w:rsid w:val="004C6B64"/>
    <w:rsid w:val="004C73B0"/>
    <w:rsid w:val="004D1C19"/>
    <w:rsid w:val="004D3A22"/>
    <w:rsid w:val="004D566E"/>
    <w:rsid w:val="004D6BE9"/>
    <w:rsid w:val="004D6EA6"/>
    <w:rsid w:val="004E192D"/>
    <w:rsid w:val="004E1B72"/>
    <w:rsid w:val="004E31AB"/>
    <w:rsid w:val="004E414C"/>
    <w:rsid w:val="004E742B"/>
    <w:rsid w:val="004E7B5E"/>
    <w:rsid w:val="004E7F06"/>
    <w:rsid w:val="004F11B0"/>
    <w:rsid w:val="004F1B2A"/>
    <w:rsid w:val="004F4E53"/>
    <w:rsid w:val="004F52AC"/>
    <w:rsid w:val="004F588E"/>
    <w:rsid w:val="004F7549"/>
    <w:rsid w:val="004F7EA9"/>
    <w:rsid w:val="00501880"/>
    <w:rsid w:val="00502D18"/>
    <w:rsid w:val="00504627"/>
    <w:rsid w:val="00504CFE"/>
    <w:rsid w:val="005057FA"/>
    <w:rsid w:val="00507ABE"/>
    <w:rsid w:val="00507F2D"/>
    <w:rsid w:val="00510D7B"/>
    <w:rsid w:val="00514627"/>
    <w:rsid w:val="005158A6"/>
    <w:rsid w:val="00515DAC"/>
    <w:rsid w:val="00515EB1"/>
    <w:rsid w:val="005166C3"/>
    <w:rsid w:val="00516BA3"/>
    <w:rsid w:val="00516BB7"/>
    <w:rsid w:val="00516DAF"/>
    <w:rsid w:val="00517083"/>
    <w:rsid w:val="005211D9"/>
    <w:rsid w:val="00521646"/>
    <w:rsid w:val="00522558"/>
    <w:rsid w:val="005226DC"/>
    <w:rsid w:val="005227D8"/>
    <w:rsid w:val="00522E6F"/>
    <w:rsid w:val="00525A1F"/>
    <w:rsid w:val="00525F5C"/>
    <w:rsid w:val="005271AC"/>
    <w:rsid w:val="005272D6"/>
    <w:rsid w:val="00527689"/>
    <w:rsid w:val="005311EF"/>
    <w:rsid w:val="00531B12"/>
    <w:rsid w:val="00531FA3"/>
    <w:rsid w:val="005333CA"/>
    <w:rsid w:val="00534BE1"/>
    <w:rsid w:val="00534DF1"/>
    <w:rsid w:val="00536964"/>
    <w:rsid w:val="00537BC5"/>
    <w:rsid w:val="00540A44"/>
    <w:rsid w:val="00541031"/>
    <w:rsid w:val="00543F58"/>
    <w:rsid w:val="00544B65"/>
    <w:rsid w:val="00544C51"/>
    <w:rsid w:val="00546EE4"/>
    <w:rsid w:val="00550B2C"/>
    <w:rsid w:val="005564EB"/>
    <w:rsid w:val="00556543"/>
    <w:rsid w:val="00556D9C"/>
    <w:rsid w:val="00557208"/>
    <w:rsid w:val="00557CE1"/>
    <w:rsid w:val="00562BD1"/>
    <w:rsid w:val="00565734"/>
    <w:rsid w:val="00566068"/>
    <w:rsid w:val="00567A25"/>
    <w:rsid w:val="00571B3B"/>
    <w:rsid w:val="0057262C"/>
    <w:rsid w:val="00573E4B"/>
    <w:rsid w:val="005747E7"/>
    <w:rsid w:val="005748A4"/>
    <w:rsid w:val="005755B8"/>
    <w:rsid w:val="00576289"/>
    <w:rsid w:val="00576A08"/>
    <w:rsid w:val="00576D64"/>
    <w:rsid w:val="0057763F"/>
    <w:rsid w:val="00581A81"/>
    <w:rsid w:val="0058216B"/>
    <w:rsid w:val="00584278"/>
    <w:rsid w:val="00585291"/>
    <w:rsid w:val="00585F70"/>
    <w:rsid w:val="00586973"/>
    <w:rsid w:val="005924BA"/>
    <w:rsid w:val="005925C2"/>
    <w:rsid w:val="00593B32"/>
    <w:rsid w:val="00594D29"/>
    <w:rsid w:val="00595B01"/>
    <w:rsid w:val="00595D7F"/>
    <w:rsid w:val="00595EDF"/>
    <w:rsid w:val="00595F6C"/>
    <w:rsid w:val="005973DA"/>
    <w:rsid w:val="005A0D3A"/>
    <w:rsid w:val="005A2ECE"/>
    <w:rsid w:val="005A5776"/>
    <w:rsid w:val="005A6FC0"/>
    <w:rsid w:val="005A7CB9"/>
    <w:rsid w:val="005B085E"/>
    <w:rsid w:val="005B2196"/>
    <w:rsid w:val="005B39F5"/>
    <w:rsid w:val="005B3A3B"/>
    <w:rsid w:val="005B3DA3"/>
    <w:rsid w:val="005B40AE"/>
    <w:rsid w:val="005B42FD"/>
    <w:rsid w:val="005C1077"/>
    <w:rsid w:val="005C2347"/>
    <w:rsid w:val="005C3D0C"/>
    <w:rsid w:val="005C4A09"/>
    <w:rsid w:val="005C55C5"/>
    <w:rsid w:val="005C5DD6"/>
    <w:rsid w:val="005C675D"/>
    <w:rsid w:val="005D00DE"/>
    <w:rsid w:val="005D0CFD"/>
    <w:rsid w:val="005D3700"/>
    <w:rsid w:val="005D533A"/>
    <w:rsid w:val="005D6DD4"/>
    <w:rsid w:val="005D6F16"/>
    <w:rsid w:val="005D6FA3"/>
    <w:rsid w:val="005D7FD3"/>
    <w:rsid w:val="005E186D"/>
    <w:rsid w:val="005E35B3"/>
    <w:rsid w:val="005E549E"/>
    <w:rsid w:val="005E596A"/>
    <w:rsid w:val="005E5D57"/>
    <w:rsid w:val="005E75DE"/>
    <w:rsid w:val="005E7D30"/>
    <w:rsid w:val="005F1BDF"/>
    <w:rsid w:val="005F2D56"/>
    <w:rsid w:val="005F2E44"/>
    <w:rsid w:val="005F3C7A"/>
    <w:rsid w:val="005F4057"/>
    <w:rsid w:val="005F43B0"/>
    <w:rsid w:val="005F622E"/>
    <w:rsid w:val="00601EDF"/>
    <w:rsid w:val="00602BB3"/>
    <w:rsid w:val="0060439D"/>
    <w:rsid w:val="006055E1"/>
    <w:rsid w:val="00611DD9"/>
    <w:rsid w:val="006139B0"/>
    <w:rsid w:val="00613A49"/>
    <w:rsid w:val="00615095"/>
    <w:rsid w:val="006162A4"/>
    <w:rsid w:val="00620689"/>
    <w:rsid w:val="006208AE"/>
    <w:rsid w:val="00620F47"/>
    <w:rsid w:val="006212EE"/>
    <w:rsid w:val="00623547"/>
    <w:rsid w:val="00623BA2"/>
    <w:rsid w:val="00624E10"/>
    <w:rsid w:val="00625F1C"/>
    <w:rsid w:val="00627280"/>
    <w:rsid w:val="006317AE"/>
    <w:rsid w:val="0063315F"/>
    <w:rsid w:val="006337E6"/>
    <w:rsid w:val="00633E19"/>
    <w:rsid w:val="00633F6A"/>
    <w:rsid w:val="00642D13"/>
    <w:rsid w:val="006433A3"/>
    <w:rsid w:val="006443FB"/>
    <w:rsid w:val="00645DBB"/>
    <w:rsid w:val="0064763E"/>
    <w:rsid w:val="006503B7"/>
    <w:rsid w:val="006510DD"/>
    <w:rsid w:val="00651406"/>
    <w:rsid w:val="00653A29"/>
    <w:rsid w:val="00653B5A"/>
    <w:rsid w:val="006543EC"/>
    <w:rsid w:val="00656339"/>
    <w:rsid w:val="00656743"/>
    <w:rsid w:val="0066017A"/>
    <w:rsid w:val="00661AD3"/>
    <w:rsid w:val="00661F3D"/>
    <w:rsid w:val="00662276"/>
    <w:rsid w:val="00662A6D"/>
    <w:rsid w:val="006639C9"/>
    <w:rsid w:val="006642CE"/>
    <w:rsid w:val="00664500"/>
    <w:rsid w:val="00667649"/>
    <w:rsid w:val="006708DA"/>
    <w:rsid w:val="00672BBE"/>
    <w:rsid w:val="00674786"/>
    <w:rsid w:val="0067607E"/>
    <w:rsid w:val="0067614F"/>
    <w:rsid w:val="006774EB"/>
    <w:rsid w:val="00680298"/>
    <w:rsid w:val="0068173C"/>
    <w:rsid w:val="00681F76"/>
    <w:rsid w:val="00682E4B"/>
    <w:rsid w:val="0068313D"/>
    <w:rsid w:val="006859B9"/>
    <w:rsid w:val="0068697A"/>
    <w:rsid w:val="00687DEF"/>
    <w:rsid w:val="006917E1"/>
    <w:rsid w:val="00693A4E"/>
    <w:rsid w:val="006947B3"/>
    <w:rsid w:val="006A0068"/>
    <w:rsid w:val="006A07E5"/>
    <w:rsid w:val="006A08AE"/>
    <w:rsid w:val="006A266D"/>
    <w:rsid w:val="006A4830"/>
    <w:rsid w:val="006A500D"/>
    <w:rsid w:val="006A61FF"/>
    <w:rsid w:val="006A7BB5"/>
    <w:rsid w:val="006B09E2"/>
    <w:rsid w:val="006B0B57"/>
    <w:rsid w:val="006B184A"/>
    <w:rsid w:val="006B204C"/>
    <w:rsid w:val="006B29A9"/>
    <w:rsid w:val="006B29FD"/>
    <w:rsid w:val="006B2F86"/>
    <w:rsid w:val="006B3A63"/>
    <w:rsid w:val="006B5C9E"/>
    <w:rsid w:val="006B5E8D"/>
    <w:rsid w:val="006B66DD"/>
    <w:rsid w:val="006B77E9"/>
    <w:rsid w:val="006C0A5C"/>
    <w:rsid w:val="006C26B9"/>
    <w:rsid w:val="006C5386"/>
    <w:rsid w:val="006C73C0"/>
    <w:rsid w:val="006C7FBC"/>
    <w:rsid w:val="006D2191"/>
    <w:rsid w:val="006D2C4E"/>
    <w:rsid w:val="006D35BE"/>
    <w:rsid w:val="006D424E"/>
    <w:rsid w:val="006D428F"/>
    <w:rsid w:val="006D5A37"/>
    <w:rsid w:val="006D5AEE"/>
    <w:rsid w:val="006D6A5A"/>
    <w:rsid w:val="006D70F3"/>
    <w:rsid w:val="006E0DD2"/>
    <w:rsid w:val="006E155F"/>
    <w:rsid w:val="006E1B1C"/>
    <w:rsid w:val="006E2F13"/>
    <w:rsid w:val="006E2FFD"/>
    <w:rsid w:val="006E364A"/>
    <w:rsid w:val="006E3B3A"/>
    <w:rsid w:val="006E494B"/>
    <w:rsid w:val="006E4B2F"/>
    <w:rsid w:val="006E5061"/>
    <w:rsid w:val="006E69CA"/>
    <w:rsid w:val="006E6E2C"/>
    <w:rsid w:val="006E79C6"/>
    <w:rsid w:val="006F0661"/>
    <w:rsid w:val="006F0A0E"/>
    <w:rsid w:val="006F154A"/>
    <w:rsid w:val="006F172B"/>
    <w:rsid w:val="006F182A"/>
    <w:rsid w:val="006F2BBF"/>
    <w:rsid w:val="006F50A4"/>
    <w:rsid w:val="006F6AED"/>
    <w:rsid w:val="006F7676"/>
    <w:rsid w:val="00701643"/>
    <w:rsid w:val="00703162"/>
    <w:rsid w:val="0070340A"/>
    <w:rsid w:val="00703D95"/>
    <w:rsid w:val="0071016B"/>
    <w:rsid w:val="007111CB"/>
    <w:rsid w:val="00715F76"/>
    <w:rsid w:val="0072080A"/>
    <w:rsid w:val="00720C1F"/>
    <w:rsid w:val="00721B18"/>
    <w:rsid w:val="007253E0"/>
    <w:rsid w:val="00726627"/>
    <w:rsid w:val="00726EC2"/>
    <w:rsid w:val="00730E4B"/>
    <w:rsid w:val="007345B8"/>
    <w:rsid w:val="00734E0F"/>
    <w:rsid w:val="0073556E"/>
    <w:rsid w:val="00735B3C"/>
    <w:rsid w:val="007362CD"/>
    <w:rsid w:val="007408E9"/>
    <w:rsid w:val="007438B9"/>
    <w:rsid w:val="00743A0B"/>
    <w:rsid w:val="007461EA"/>
    <w:rsid w:val="007463A7"/>
    <w:rsid w:val="00746B3F"/>
    <w:rsid w:val="00746BB4"/>
    <w:rsid w:val="00747092"/>
    <w:rsid w:val="00747B57"/>
    <w:rsid w:val="00750F24"/>
    <w:rsid w:val="00751D00"/>
    <w:rsid w:val="00752BFB"/>
    <w:rsid w:val="00753043"/>
    <w:rsid w:val="0075356F"/>
    <w:rsid w:val="0075598A"/>
    <w:rsid w:val="00755CF9"/>
    <w:rsid w:val="00757916"/>
    <w:rsid w:val="00760F30"/>
    <w:rsid w:val="00761321"/>
    <w:rsid w:val="007629A9"/>
    <w:rsid w:val="007643D9"/>
    <w:rsid w:val="00764965"/>
    <w:rsid w:val="00765EB6"/>
    <w:rsid w:val="007663A4"/>
    <w:rsid w:val="00766410"/>
    <w:rsid w:val="00766A16"/>
    <w:rsid w:val="00767317"/>
    <w:rsid w:val="00767AA8"/>
    <w:rsid w:val="00770728"/>
    <w:rsid w:val="00772D5B"/>
    <w:rsid w:val="007739CC"/>
    <w:rsid w:val="00774454"/>
    <w:rsid w:val="00775E7B"/>
    <w:rsid w:val="0077621B"/>
    <w:rsid w:val="00777623"/>
    <w:rsid w:val="00780652"/>
    <w:rsid w:val="0078191B"/>
    <w:rsid w:val="007819B9"/>
    <w:rsid w:val="00782B03"/>
    <w:rsid w:val="007839A6"/>
    <w:rsid w:val="007861A9"/>
    <w:rsid w:val="00786AD5"/>
    <w:rsid w:val="00786BD2"/>
    <w:rsid w:val="007871AE"/>
    <w:rsid w:val="00790798"/>
    <w:rsid w:val="00791D06"/>
    <w:rsid w:val="00792476"/>
    <w:rsid w:val="00794DF2"/>
    <w:rsid w:val="007953DA"/>
    <w:rsid w:val="007A0465"/>
    <w:rsid w:val="007A07C1"/>
    <w:rsid w:val="007A18D6"/>
    <w:rsid w:val="007A2A2F"/>
    <w:rsid w:val="007A3153"/>
    <w:rsid w:val="007A3F22"/>
    <w:rsid w:val="007A4168"/>
    <w:rsid w:val="007A4414"/>
    <w:rsid w:val="007A4EED"/>
    <w:rsid w:val="007A5267"/>
    <w:rsid w:val="007B103D"/>
    <w:rsid w:val="007B18AE"/>
    <w:rsid w:val="007B199F"/>
    <w:rsid w:val="007B2A86"/>
    <w:rsid w:val="007B2D06"/>
    <w:rsid w:val="007B30B7"/>
    <w:rsid w:val="007B329D"/>
    <w:rsid w:val="007B3B00"/>
    <w:rsid w:val="007B4BC3"/>
    <w:rsid w:val="007B597C"/>
    <w:rsid w:val="007B61AC"/>
    <w:rsid w:val="007B65DF"/>
    <w:rsid w:val="007B76EE"/>
    <w:rsid w:val="007C01A2"/>
    <w:rsid w:val="007C0BBB"/>
    <w:rsid w:val="007C2250"/>
    <w:rsid w:val="007C64F5"/>
    <w:rsid w:val="007C6D8F"/>
    <w:rsid w:val="007C7744"/>
    <w:rsid w:val="007D1066"/>
    <w:rsid w:val="007D1B82"/>
    <w:rsid w:val="007D3184"/>
    <w:rsid w:val="007D523E"/>
    <w:rsid w:val="007D74F7"/>
    <w:rsid w:val="007D7C05"/>
    <w:rsid w:val="007E06E2"/>
    <w:rsid w:val="007E0D34"/>
    <w:rsid w:val="007E34B4"/>
    <w:rsid w:val="007E386E"/>
    <w:rsid w:val="007E47B2"/>
    <w:rsid w:val="007E627F"/>
    <w:rsid w:val="007E749C"/>
    <w:rsid w:val="007F353F"/>
    <w:rsid w:val="007F3AE5"/>
    <w:rsid w:val="007F596C"/>
    <w:rsid w:val="007F5D57"/>
    <w:rsid w:val="00801B64"/>
    <w:rsid w:val="008027F0"/>
    <w:rsid w:val="008036F8"/>
    <w:rsid w:val="008056F2"/>
    <w:rsid w:val="0080581A"/>
    <w:rsid w:val="00805943"/>
    <w:rsid w:val="00805E11"/>
    <w:rsid w:val="00810295"/>
    <w:rsid w:val="00810C43"/>
    <w:rsid w:val="00812F16"/>
    <w:rsid w:val="00813053"/>
    <w:rsid w:val="008139F7"/>
    <w:rsid w:val="00814AE2"/>
    <w:rsid w:val="00817523"/>
    <w:rsid w:val="00820BEC"/>
    <w:rsid w:val="00823B46"/>
    <w:rsid w:val="00823CC4"/>
    <w:rsid w:val="00824C32"/>
    <w:rsid w:val="0083121D"/>
    <w:rsid w:val="00832206"/>
    <w:rsid w:val="008326EA"/>
    <w:rsid w:val="00832911"/>
    <w:rsid w:val="00833723"/>
    <w:rsid w:val="008349A0"/>
    <w:rsid w:val="00835FD6"/>
    <w:rsid w:val="00842648"/>
    <w:rsid w:val="00842D65"/>
    <w:rsid w:val="00843433"/>
    <w:rsid w:val="00843476"/>
    <w:rsid w:val="0084347C"/>
    <w:rsid w:val="00844702"/>
    <w:rsid w:val="00845FC6"/>
    <w:rsid w:val="00846F28"/>
    <w:rsid w:val="0084779D"/>
    <w:rsid w:val="00851000"/>
    <w:rsid w:val="00852DED"/>
    <w:rsid w:val="00855235"/>
    <w:rsid w:val="00855F87"/>
    <w:rsid w:val="0085614D"/>
    <w:rsid w:val="00856274"/>
    <w:rsid w:val="00857C72"/>
    <w:rsid w:val="00857CCA"/>
    <w:rsid w:val="00860DCF"/>
    <w:rsid w:val="00861A7D"/>
    <w:rsid w:val="00861BF1"/>
    <w:rsid w:val="00863EDE"/>
    <w:rsid w:val="008670B3"/>
    <w:rsid w:val="00870A6B"/>
    <w:rsid w:val="00872877"/>
    <w:rsid w:val="00872F09"/>
    <w:rsid w:val="00873DCC"/>
    <w:rsid w:val="0087483E"/>
    <w:rsid w:val="00877CAB"/>
    <w:rsid w:val="008805F6"/>
    <w:rsid w:val="008822D2"/>
    <w:rsid w:val="008826F1"/>
    <w:rsid w:val="00883748"/>
    <w:rsid w:val="0088383D"/>
    <w:rsid w:val="0088403B"/>
    <w:rsid w:val="008844A6"/>
    <w:rsid w:val="008852A7"/>
    <w:rsid w:val="00885806"/>
    <w:rsid w:val="00887192"/>
    <w:rsid w:val="008912E2"/>
    <w:rsid w:val="0089156F"/>
    <w:rsid w:val="0089169F"/>
    <w:rsid w:val="00891A26"/>
    <w:rsid w:val="00892148"/>
    <w:rsid w:val="008924D9"/>
    <w:rsid w:val="00892553"/>
    <w:rsid w:val="00892F8E"/>
    <w:rsid w:val="00893C46"/>
    <w:rsid w:val="00896D27"/>
    <w:rsid w:val="008972ED"/>
    <w:rsid w:val="00897CB6"/>
    <w:rsid w:val="00897D85"/>
    <w:rsid w:val="008A0E16"/>
    <w:rsid w:val="008A35BE"/>
    <w:rsid w:val="008A3FE0"/>
    <w:rsid w:val="008A52E2"/>
    <w:rsid w:val="008A617A"/>
    <w:rsid w:val="008A7BDF"/>
    <w:rsid w:val="008B28FB"/>
    <w:rsid w:val="008B4E1E"/>
    <w:rsid w:val="008B58AB"/>
    <w:rsid w:val="008B7797"/>
    <w:rsid w:val="008B7A04"/>
    <w:rsid w:val="008C442D"/>
    <w:rsid w:val="008C4C4B"/>
    <w:rsid w:val="008C5C00"/>
    <w:rsid w:val="008C6577"/>
    <w:rsid w:val="008C7356"/>
    <w:rsid w:val="008D01FB"/>
    <w:rsid w:val="008D12D0"/>
    <w:rsid w:val="008D193A"/>
    <w:rsid w:val="008D2FAC"/>
    <w:rsid w:val="008D3758"/>
    <w:rsid w:val="008D42A5"/>
    <w:rsid w:val="008D4396"/>
    <w:rsid w:val="008D5E75"/>
    <w:rsid w:val="008D5ECD"/>
    <w:rsid w:val="008D6310"/>
    <w:rsid w:val="008D6D9A"/>
    <w:rsid w:val="008D7512"/>
    <w:rsid w:val="008D759B"/>
    <w:rsid w:val="008E1308"/>
    <w:rsid w:val="008E4A8D"/>
    <w:rsid w:val="008E55A3"/>
    <w:rsid w:val="008E5992"/>
    <w:rsid w:val="008E59C9"/>
    <w:rsid w:val="008E6B30"/>
    <w:rsid w:val="008E6D5A"/>
    <w:rsid w:val="008E7DE3"/>
    <w:rsid w:val="008F10FC"/>
    <w:rsid w:val="008F3F91"/>
    <w:rsid w:val="008F40B3"/>
    <w:rsid w:val="008F49AB"/>
    <w:rsid w:val="008F51C3"/>
    <w:rsid w:val="008F738C"/>
    <w:rsid w:val="008F73BA"/>
    <w:rsid w:val="00900A79"/>
    <w:rsid w:val="009027DB"/>
    <w:rsid w:val="00907892"/>
    <w:rsid w:val="00911EDC"/>
    <w:rsid w:val="00914B2B"/>
    <w:rsid w:val="009151B9"/>
    <w:rsid w:val="009178DE"/>
    <w:rsid w:val="00917C70"/>
    <w:rsid w:val="0092338B"/>
    <w:rsid w:val="00924222"/>
    <w:rsid w:val="0092623B"/>
    <w:rsid w:val="0092624C"/>
    <w:rsid w:val="00927C4C"/>
    <w:rsid w:val="00930B96"/>
    <w:rsid w:val="0093172D"/>
    <w:rsid w:val="00931A45"/>
    <w:rsid w:val="00932347"/>
    <w:rsid w:val="009335F3"/>
    <w:rsid w:val="00933974"/>
    <w:rsid w:val="0093461B"/>
    <w:rsid w:val="00934B54"/>
    <w:rsid w:val="00936760"/>
    <w:rsid w:val="00940CE0"/>
    <w:rsid w:val="00940DDB"/>
    <w:rsid w:val="00941B15"/>
    <w:rsid w:val="00941D12"/>
    <w:rsid w:val="009421B4"/>
    <w:rsid w:val="00942304"/>
    <w:rsid w:val="009430E0"/>
    <w:rsid w:val="009431FE"/>
    <w:rsid w:val="009437AF"/>
    <w:rsid w:val="00944873"/>
    <w:rsid w:val="00945272"/>
    <w:rsid w:val="009479AE"/>
    <w:rsid w:val="009504AD"/>
    <w:rsid w:val="009506A5"/>
    <w:rsid w:val="00950F3A"/>
    <w:rsid w:val="00951CD0"/>
    <w:rsid w:val="009537BA"/>
    <w:rsid w:val="00953A55"/>
    <w:rsid w:val="00954896"/>
    <w:rsid w:val="00954988"/>
    <w:rsid w:val="00954D0A"/>
    <w:rsid w:val="0095501F"/>
    <w:rsid w:val="009556EA"/>
    <w:rsid w:val="00955BDF"/>
    <w:rsid w:val="00955EA1"/>
    <w:rsid w:val="00956194"/>
    <w:rsid w:val="00960649"/>
    <w:rsid w:val="0096070C"/>
    <w:rsid w:val="00960A95"/>
    <w:rsid w:val="0096151E"/>
    <w:rsid w:val="00961831"/>
    <w:rsid w:val="00961D3A"/>
    <w:rsid w:val="00963767"/>
    <w:rsid w:val="009638DD"/>
    <w:rsid w:val="00963EA4"/>
    <w:rsid w:val="00963FD1"/>
    <w:rsid w:val="0096415B"/>
    <w:rsid w:val="00964AE3"/>
    <w:rsid w:val="00964B69"/>
    <w:rsid w:val="0096552E"/>
    <w:rsid w:val="00966388"/>
    <w:rsid w:val="00970052"/>
    <w:rsid w:val="00971F0B"/>
    <w:rsid w:val="00973991"/>
    <w:rsid w:val="00974482"/>
    <w:rsid w:val="00975019"/>
    <w:rsid w:val="0097529C"/>
    <w:rsid w:val="009764D0"/>
    <w:rsid w:val="00977B5E"/>
    <w:rsid w:val="00980633"/>
    <w:rsid w:val="009810B8"/>
    <w:rsid w:val="009819CD"/>
    <w:rsid w:val="00981BD8"/>
    <w:rsid w:val="009843F4"/>
    <w:rsid w:val="00985464"/>
    <w:rsid w:val="00985807"/>
    <w:rsid w:val="00986B4F"/>
    <w:rsid w:val="009877C6"/>
    <w:rsid w:val="00990685"/>
    <w:rsid w:val="00992AAD"/>
    <w:rsid w:val="00992CFF"/>
    <w:rsid w:val="00992DEC"/>
    <w:rsid w:val="009945A1"/>
    <w:rsid w:val="00994877"/>
    <w:rsid w:val="00994D9B"/>
    <w:rsid w:val="009953C8"/>
    <w:rsid w:val="0099542B"/>
    <w:rsid w:val="009A09EF"/>
    <w:rsid w:val="009A0EF0"/>
    <w:rsid w:val="009A15F3"/>
    <w:rsid w:val="009A26F5"/>
    <w:rsid w:val="009A2967"/>
    <w:rsid w:val="009A44B0"/>
    <w:rsid w:val="009A4883"/>
    <w:rsid w:val="009A508A"/>
    <w:rsid w:val="009A5812"/>
    <w:rsid w:val="009A5B9D"/>
    <w:rsid w:val="009A7D31"/>
    <w:rsid w:val="009A7F85"/>
    <w:rsid w:val="009B0C92"/>
    <w:rsid w:val="009B47F7"/>
    <w:rsid w:val="009B5D92"/>
    <w:rsid w:val="009B6744"/>
    <w:rsid w:val="009B6B83"/>
    <w:rsid w:val="009B7988"/>
    <w:rsid w:val="009C0A6A"/>
    <w:rsid w:val="009C0E7F"/>
    <w:rsid w:val="009C26C8"/>
    <w:rsid w:val="009C3889"/>
    <w:rsid w:val="009C3BC8"/>
    <w:rsid w:val="009C3D25"/>
    <w:rsid w:val="009C4DAB"/>
    <w:rsid w:val="009C7A35"/>
    <w:rsid w:val="009D155C"/>
    <w:rsid w:val="009D24CC"/>
    <w:rsid w:val="009D26A4"/>
    <w:rsid w:val="009D2A90"/>
    <w:rsid w:val="009D3798"/>
    <w:rsid w:val="009D5670"/>
    <w:rsid w:val="009D6C2A"/>
    <w:rsid w:val="009D7196"/>
    <w:rsid w:val="009D72C4"/>
    <w:rsid w:val="009E15D8"/>
    <w:rsid w:val="009E1E24"/>
    <w:rsid w:val="009E23DF"/>
    <w:rsid w:val="009E3267"/>
    <w:rsid w:val="009E3D6A"/>
    <w:rsid w:val="009E52AC"/>
    <w:rsid w:val="009E5BBD"/>
    <w:rsid w:val="009E5F0F"/>
    <w:rsid w:val="009E63F6"/>
    <w:rsid w:val="009F18ED"/>
    <w:rsid w:val="009F3875"/>
    <w:rsid w:val="009F3BA8"/>
    <w:rsid w:val="009F5AB2"/>
    <w:rsid w:val="009F5F4B"/>
    <w:rsid w:val="009F62DE"/>
    <w:rsid w:val="00A002F1"/>
    <w:rsid w:val="00A00660"/>
    <w:rsid w:val="00A03068"/>
    <w:rsid w:val="00A04691"/>
    <w:rsid w:val="00A065C2"/>
    <w:rsid w:val="00A07F78"/>
    <w:rsid w:val="00A11C88"/>
    <w:rsid w:val="00A1307E"/>
    <w:rsid w:val="00A133DE"/>
    <w:rsid w:val="00A15CC8"/>
    <w:rsid w:val="00A16272"/>
    <w:rsid w:val="00A17EB7"/>
    <w:rsid w:val="00A20EFB"/>
    <w:rsid w:val="00A25D3F"/>
    <w:rsid w:val="00A30012"/>
    <w:rsid w:val="00A3005F"/>
    <w:rsid w:val="00A31063"/>
    <w:rsid w:val="00A34896"/>
    <w:rsid w:val="00A35B12"/>
    <w:rsid w:val="00A37A71"/>
    <w:rsid w:val="00A37C29"/>
    <w:rsid w:val="00A424FB"/>
    <w:rsid w:val="00A42CDB"/>
    <w:rsid w:val="00A43514"/>
    <w:rsid w:val="00A44CD4"/>
    <w:rsid w:val="00A455E9"/>
    <w:rsid w:val="00A5040F"/>
    <w:rsid w:val="00A51598"/>
    <w:rsid w:val="00A518C6"/>
    <w:rsid w:val="00A51D0B"/>
    <w:rsid w:val="00A535F2"/>
    <w:rsid w:val="00A555C0"/>
    <w:rsid w:val="00A566E7"/>
    <w:rsid w:val="00A56BD6"/>
    <w:rsid w:val="00A57252"/>
    <w:rsid w:val="00A57B10"/>
    <w:rsid w:val="00A600A6"/>
    <w:rsid w:val="00A60DBD"/>
    <w:rsid w:val="00A61CFE"/>
    <w:rsid w:val="00A63661"/>
    <w:rsid w:val="00A63D3E"/>
    <w:rsid w:val="00A63F66"/>
    <w:rsid w:val="00A64384"/>
    <w:rsid w:val="00A645F3"/>
    <w:rsid w:val="00A71A64"/>
    <w:rsid w:val="00A72E26"/>
    <w:rsid w:val="00A74366"/>
    <w:rsid w:val="00A77A14"/>
    <w:rsid w:val="00A77D09"/>
    <w:rsid w:val="00A80722"/>
    <w:rsid w:val="00A8086F"/>
    <w:rsid w:val="00A80B64"/>
    <w:rsid w:val="00A80F65"/>
    <w:rsid w:val="00A8109B"/>
    <w:rsid w:val="00A824C0"/>
    <w:rsid w:val="00A8417D"/>
    <w:rsid w:val="00A8463F"/>
    <w:rsid w:val="00A85423"/>
    <w:rsid w:val="00A86016"/>
    <w:rsid w:val="00A9032E"/>
    <w:rsid w:val="00A907EA"/>
    <w:rsid w:val="00A911A7"/>
    <w:rsid w:val="00A91C7E"/>
    <w:rsid w:val="00A928E4"/>
    <w:rsid w:val="00A92E84"/>
    <w:rsid w:val="00A937B5"/>
    <w:rsid w:val="00A946FF"/>
    <w:rsid w:val="00A952CE"/>
    <w:rsid w:val="00A953C0"/>
    <w:rsid w:val="00AA1994"/>
    <w:rsid w:val="00AA3C2A"/>
    <w:rsid w:val="00AA40B0"/>
    <w:rsid w:val="00AA4281"/>
    <w:rsid w:val="00AA4328"/>
    <w:rsid w:val="00AA5AC9"/>
    <w:rsid w:val="00AA5D31"/>
    <w:rsid w:val="00AA60CD"/>
    <w:rsid w:val="00AB0C38"/>
    <w:rsid w:val="00AB243D"/>
    <w:rsid w:val="00AB2E0A"/>
    <w:rsid w:val="00AB3977"/>
    <w:rsid w:val="00AB4224"/>
    <w:rsid w:val="00AB4235"/>
    <w:rsid w:val="00AB4B2B"/>
    <w:rsid w:val="00AB526A"/>
    <w:rsid w:val="00AB653C"/>
    <w:rsid w:val="00AB706B"/>
    <w:rsid w:val="00AB7782"/>
    <w:rsid w:val="00AC01FA"/>
    <w:rsid w:val="00AC14A4"/>
    <w:rsid w:val="00AC4525"/>
    <w:rsid w:val="00AC4545"/>
    <w:rsid w:val="00AC68CC"/>
    <w:rsid w:val="00AC76D2"/>
    <w:rsid w:val="00AC7E07"/>
    <w:rsid w:val="00AD02AD"/>
    <w:rsid w:val="00AD15F9"/>
    <w:rsid w:val="00AD3676"/>
    <w:rsid w:val="00AD4018"/>
    <w:rsid w:val="00AD44E3"/>
    <w:rsid w:val="00AD480D"/>
    <w:rsid w:val="00AD48CE"/>
    <w:rsid w:val="00AD647D"/>
    <w:rsid w:val="00AD7935"/>
    <w:rsid w:val="00AE022A"/>
    <w:rsid w:val="00AE0ADC"/>
    <w:rsid w:val="00AE1A81"/>
    <w:rsid w:val="00AE33EE"/>
    <w:rsid w:val="00AE4962"/>
    <w:rsid w:val="00AE6264"/>
    <w:rsid w:val="00AF0E91"/>
    <w:rsid w:val="00AF1039"/>
    <w:rsid w:val="00AF19C1"/>
    <w:rsid w:val="00AF2919"/>
    <w:rsid w:val="00AF5059"/>
    <w:rsid w:val="00AF582C"/>
    <w:rsid w:val="00AF5C86"/>
    <w:rsid w:val="00B0067C"/>
    <w:rsid w:val="00B01867"/>
    <w:rsid w:val="00B10F5D"/>
    <w:rsid w:val="00B11BA1"/>
    <w:rsid w:val="00B131A4"/>
    <w:rsid w:val="00B14C3D"/>
    <w:rsid w:val="00B14F1E"/>
    <w:rsid w:val="00B1536A"/>
    <w:rsid w:val="00B15B6D"/>
    <w:rsid w:val="00B161AA"/>
    <w:rsid w:val="00B16AE6"/>
    <w:rsid w:val="00B209CD"/>
    <w:rsid w:val="00B20FFF"/>
    <w:rsid w:val="00B23E2A"/>
    <w:rsid w:val="00B2415A"/>
    <w:rsid w:val="00B241C6"/>
    <w:rsid w:val="00B24D00"/>
    <w:rsid w:val="00B25BCE"/>
    <w:rsid w:val="00B26107"/>
    <w:rsid w:val="00B26591"/>
    <w:rsid w:val="00B30687"/>
    <w:rsid w:val="00B3086A"/>
    <w:rsid w:val="00B3133D"/>
    <w:rsid w:val="00B31A36"/>
    <w:rsid w:val="00B32D35"/>
    <w:rsid w:val="00B33436"/>
    <w:rsid w:val="00B342F5"/>
    <w:rsid w:val="00B347EC"/>
    <w:rsid w:val="00B35444"/>
    <w:rsid w:val="00B373A2"/>
    <w:rsid w:val="00B40197"/>
    <w:rsid w:val="00B4132A"/>
    <w:rsid w:val="00B41476"/>
    <w:rsid w:val="00B437B3"/>
    <w:rsid w:val="00B51813"/>
    <w:rsid w:val="00B51FA6"/>
    <w:rsid w:val="00B52565"/>
    <w:rsid w:val="00B52889"/>
    <w:rsid w:val="00B5291F"/>
    <w:rsid w:val="00B52A38"/>
    <w:rsid w:val="00B53823"/>
    <w:rsid w:val="00B53EF9"/>
    <w:rsid w:val="00B54B65"/>
    <w:rsid w:val="00B54F9C"/>
    <w:rsid w:val="00B5531F"/>
    <w:rsid w:val="00B57615"/>
    <w:rsid w:val="00B617E6"/>
    <w:rsid w:val="00B62C82"/>
    <w:rsid w:val="00B63B3A"/>
    <w:rsid w:val="00B6450A"/>
    <w:rsid w:val="00B65E2C"/>
    <w:rsid w:val="00B65FFF"/>
    <w:rsid w:val="00B6707D"/>
    <w:rsid w:val="00B67DF5"/>
    <w:rsid w:val="00B7037E"/>
    <w:rsid w:val="00B71559"/>
    <w:rsid w:val="00B72A77"/>
    <w:rsid w:val="00B74AB4"/>
    <w:rsid w:val="00B74CB3"/>
    <w:rsid w:val="00B75D9B"/>
    <w:rsid w:val="00B77B48"/>
    <w:rsid w:val="00B805E7"/>
    <w:rsid w:val="00B81174"/>
    <w:rsid w:val="00B813DD"/>
    <w:rsid w:val="00B84923"/>
    <w:rsid w:val="00B85375"/>
    <w:rsid w:val="00B863A5"/>
    <w:rsid w:val="00B87D49"/>
    <w:rsid w:val="00B87F59"/>
    <w:rsid w:val="00B9016F"/>
    <w:rsid w:val="00B956F3"/>
    <w:rsid w:val="00B968F3"/>
    <w:rsid w:val="00B96DFC"/>
    <w:rsid w:val="00B9791C"/>
    <w:rsid w:val="00B97938"/>
    <w:rsid w:val="00BA0406"/>
    <w:rsid w:val="00BA084B"/>
    <w:rsid w:val="00BA0EC6"/>
    <w:rsid w:val="00BA16C2"/>
    <w:rsid w:val="00BA182C"/>
    <w:rsid w:val="00BA1EA7"/>
    <w:rsid w:val="00BA4499"/>
    <w:rsid w:val="00BA48D0"/>
    <w:rsid w:val="00BA4ABD"/>
    <w:rsid w:val="00BA4AE1"/>
    <w:rsid w:val="00BA5A14"/>
    <w:rsid w:val="00BA5A22"/>
    <w:rsid w:val="00BA7B85"/>
    <w:rsid w:val="00BB00C7"/>
    <w:rsid w:val="00BB0C77"/>
    <w:rsid w:val="00BB1361"/>
    <w:rsid w:val="00BB475A"/>
    <w:rsid w:val="00BB5F09"/>
    <w:rsid w:val="00BB734E"/>
    <w:rsid w:val="00BC1189"/>
    <w:rsid w:val="00BC1797"/>
    <w:rsid w:val="00BC1BC3"/>
    <w:rsid w:val="00BC1E84"/>
    <w:rsid w:val="00BC204F"/>
    <w:rsid w:val="00BC3B87"/>
    <w:rsid w:val="00BC4679"/>
    <w:rsid w:val="00BC7187"/>
    <w:rsid w:val="00BD02EE"/>
    <w:rsid w:val="00BD0FB7"/>
    <w:rsid w:val="00BD2251"/>
    <w:rsid w:val="00BD273E"/>
    <w:rsid w:val="00BD53D9"/>
    <w:rsid w:val="00BD5730"/>
    <w:rsid w:val="00BD59AD"/>
    <w:rsid w:val="00BD6108"/>
    <w:rsid w:val="00BD6769"/>
    <w:rsid w:val="00BD6A50"/>
    <w:rsid w:val="00BE0A5C"/>
    <w:rsid w:val="00BE10FE"/>
    <w:rsid w:val="00BE1B17"/>
    <w:rsid w:val="00BE2E0E"/>
    <w:rsid w:val="00BE3181"/>
    <w:rsid w:val="00BE32CD"/>
    <w:rsid w:val="00BE48E6"/>
    <w:rsid w:val="00BE5BF0"/>
    <w:rsid w:val="00BE6772"/>
    <w:rsid w:val="00BE795F"/>
    <w:rsid w:val="00BF039B"/>
    <w:rsid w:val="00BF0527"/>
    <w:rsid w:val="00BF32BF"/>
    <w:rsid w:val="00BF384F"/>
    <w:rsid w:val="00BF47C7"/>
    <w:rsid w:val="00BF602D"/>
    <w:rsid w:val="00BF7BE0"/>
    <w:rsid w:val="00C01C27"/>
    <w:rsid w:val="00C02BD3"/>
    <w:rsid w:val="00C0532D"/>
    <w:rsid w:val="00C066D3"/>
    <w:rsid w:val="00C0736A"/>
    <w:rsid w:val="00C11A0E"/>
    <w:rsid w:val="00C13904"/>
    <w:rsid w:val="00C14255"/>
    <w:rsid w:val="00C146F7"/>
    <w:rsid w:val="00C165B6"/>
    <w:rsid w:val="00C1692B"/>
    <w:rsid w:val="00C2218F"/>
    <w:rsid w:val="00C221FE"/>
    <w:rsid w:val="00C2266A"/>
    <w:rsid w:val="00C22AB4"/>
    <w:rsid w:val="00C24428"/>
    <w:rsid w:val="00C262E2"/>
    <w:rsid w:val="00C267D8"/>
    <w:rsid w:val="00C30F4B"/>
    <w:rsid w:val="00C31E33"/>
    <w:rsid w:val="00C41B2E"/>
    <w:rsid w:val="00C42DE9"/>
    <w:rsid w:val="00C43775"/>
    <w:rsid w:val="00C43BDD"/>
    <w:rsid w:val="00C45335"/>
    <w:rsid w:val="00C524CE"/>
    <w:rsid w:val="00C5252B"/>
    <w:rsid w:val="00C525CC"/>
    <w:rsid w:val="00C52E38"/>
    <w:rsid w:val="00C53B75"/>
    <w:rsid w:val="00C546B7"/>
    <w:rsid w:val="00C548A5"/>
    <w:rsid w:val="00C54C51"/>
    <w:rsid w:val="00C56E7A"/>
    <w:rsid w:val="00C60F2A"/>
    <w:rsid w:val="00C61D8D"/>
    <w:rsid w:val="00C61F85"/>
    <w:rsid w:val="00C630A0"/>
    <w:rsid w:val="00C63F11"/>
    <w:rsid w:val="00C64226"/>
    <w:rsid w:val="00C65F4A"/>
    <w:rsid w:val="00C670FD"/>
    <w:rsid w:val="00C675BD"/>
    <w:rsid w:val="00C70A59"/>
    <w:rsid w:val="00C70F50"/>
    <w:rsid w:val="00C71F2C"/>
    <w:rsid w:val="00C736B4"/>
    <w:rsid w:val="00C74593"/>
    <w:rsid w:val="00C75A31"/>
    <w:rsid w:val="00C774D4"/>
    <w:rsid w:val="00C80E99"/>
    <w:rsid w:val="00C825E5"/>
    <w:rsid w:val="00C827FA"/>
    <w:rsid w:val="00C829AF"/>
    <w:rsid w:val="00C82C19"/>
    <w:rsid w:val="00C83BE0"/>
    <w:rsid w:val="00C85831"/>
    <w:rsid w:val="00C860D6"/>
    <w:rsid w:val="00C865F2"/>
    <w:rsid w:val="00C865F5"/>
    <w:rsid w:val="00C87989"/>
    <w:rsid w:val="00C90C94"/>
    <w:rsid w:val="00C91E82"/>
    <w:rsid w:val="00C93D26"/>
    <w:rsid w:val="00C95164"/>
    <w:rsid w:val="00C956E6"/>
    <w:rsid w:val="00C95806"/>
    <w:rsid w:val="00C96496"/>
    <w:rsid w:val="00C9680F"/>
    <w:rsid w:val="00C97871"/>
    <w:rsid w:val="00C97C33"/>
    <w:rsid w:val="00C97DEB"/>
    <w:rsid w:val="00CA0601"/>
    <w:rsid w:val="00CA24DE"/>
    <w:rsid w:val="00CA2704"/>
    <w:rsid w:val="00CA39CC"/>
    <w:rsid w:val="00CA6534"/>
    <w:rsid w:val="00CA6995"/>
    <w:rsid w:val="00CA7EB9"/>
    <w:rsid w:val="00CB20EB"/>
    <w:rsid w:val="00CB24B8"/>
    <w:rsid w:val="00CB2894"/>
    <w:rsid w:val="00CB3CE1"/>
    <w:rsid w:val="00CB4492"/>
    <w:rsid w:val="00CB45E8"/>
    <w:rsid w:val="00CB4C55"/>
    <w:rsid w:val="00CB78E7"/>
    <w:rsid w:val="00CC03A4"/>
    <w:rsid w:val="00CC1E85"/>
    <w:rsid w:val="00CC3151"/>
    <w:rsid w:val="00CC3BE3"/>
    <w:rsid w:val="00CC551F"/>
    <w:rsid w:val="00CC594D"/>
    <w:rsid w:val="00CC5C07"/>
    <w:rsid w:val="00CC7501"/>
    <w:rsid w:val="00CC76E6"/>
    <w:rsid w:val="00CC7E9A"/>
    <w:rsid w:val="00CD2339"/>
    <w:rsid w:val="00CD40A7"/>
    <w:rsid w:val="00CD52FF"/>
    <w:rsid w:val="00CD7397"/>
    <w:rsid w:val="00CD7A67"/>
    <w:rsid w:val="00CE0C7A"/>
    <w:rsid w:val="00CE143C"/>
    <w:rsid w:val="00CE2878"/>
    <w:rsid w:val="00CE2D4B"/>
    <w:rsid w:val="00CE4A11"/>
    <w:rsid w:val="00CE63AD"/>
    <w:rsid w:val="00CE65A3"/>
    <w:rsid w:val="00CE7211"/>
    <w:rsid w:val="00CE7ADB"/>
    <w:rsid w:val="00CF0A5C"/>
    <w:rsid w:val="00CF0E12"/>
    <w:rsid w:val="00CF1B9D"/>
    <w:rsid w:val="00CF25EC"/>
    <w:rsid w:val="00CF266B"/>
    <w:rsid w:val="00CF2F35"/>
    <w:rsid w:val="00CF3DDF"/>
    <w:rsid w:val="00CF4FA3"/>
    <w:rsid w:val="00CF7C55"/>
    <w:rsid w:val="00D037DC"/>
    <w:rsid w:val="00D03F48"/>
    <w:rsid w:val="00D06C9D"/>
    <w:rsid w:val="00D07065"/>
    <w:rsid w:val="00D11C99"/>
    <w:rsid w:val="00D11FCE"/>
    <w:rsid w:val="00D134C9"/>
    <w:rsid w:val="00D142D8"/>
    <w:rsid w:val="00D160D2"/>
    <w:rsid w:val="00D165ED"/>
    <w:rsid w:val="00D16F8E"/>
    <w:rsid w:val="00D172BC"/>
    <w:rsid w:val="00D202FD"/>
    <w:rsid w:val="00D209B7"/>
    <w:rsid w:val="00D20BA4"/>
    <w:rsid w:val="00D22C57"/>
    <w:rsid w:val="00D2323B"/>
    <w:rsid w:val="00D23884"/>
    <w:rsid w:val="00D24779"/>
    <w:rsid w:val="00D25236"/>
    <w:rsid w:val="00D254BA"/>
    <w:rsid w:val="00D31651"/>
    <w:rsid w:val="00D31835"/>
    <w:rsid w:val="00D32331"/>
    <w:rsid w:val="00D32F63"/>
    <w:rsid w:val="00D33364"/>
    <w:rsid w:val="00D34054"/>
    <w:rsid w:val="00D3449A"/>
    <w:rsid w:val="00D36CF5"/>
    <w:rsid w:val="00D37CAE"/>
    <w:rsid w:val="00D40377"/>
    <w:rsid w:val="00D40CD3"/>
    <w:rsid w:val="00D42585"/>
    <w:rsid w:val="00D42F5D"/>
    <w:rsid w:val="00D42FFC"/>
    <w:rsid w:val="00D45FD1"/>
    <w:rsid w:val="00D46616"/>
    <w:rsid w:val="00D50F21"/>
    <w:rsid w:val="00D51972"/>
    <w:rsid w:val="00D51FF3"/>
    <w:rsid w:val="00D5250C"/>
    <w:rsid w:val="00D5503E"/>
    <w:rsid w:val="00D5547F"/>
    <w:rsid w:val="00D55FC1"/>
    <w:rsid w:val="00D57ADE"/>
    <w:rsid w:val="00D57D24"/>
    <w:rsid w:val="00D57EBB"/>
    <w:rsid w:val="00D57FE6"/>
    <w:rsid w:val="00D6109A"/>
    <w:rsid w:val="00D61300"/>
    <w:rsid w:val="00D619E9"/>
    <w:rsid w:val="00D623F0"/>
    <w:rsid w:val="00D6417D"/>
    <w:rsid w:val="00D66526"/>
    <w:rsid w:val="00D7095B"/>
    <w:rsid w:val="00D7165F"/>
    <w:rsid w:val="00D71705"/>
    <w:rsid w:val="00D71C56"/>
    <w:rsid w:val="00D74DA5"/>
    <w:rsid w:val="00D752D8"/>
    <w:rsid w:val="00D75CF6"/>
    <w:rsid w:val="00D760C8"/>
    <w:rsid w:val="00D76380"/>
    <w:rsid w:val="00D77E92"/>
    <w:rsid w:val="00D80895"/>
    <w:rsid w:val="00D812ED"/>
    <w:rsid w:val="00D8174C"/>
    <w:rsid w:val="00D82A6E"/>
    <w:rsid w:val="00D82FC5"/>
    <w:rsid w:val="00D83A70"/>
    <w:rsid w:val="00D83CFC"/>
    <w:rsid w:val="00D8411C"/>
    <w:rsid w:val="00D84431"/>
    <w:rsid w:val="00D86F3C"/>
    <w:rsid w:val="00D903A0"/>
    <w:rsid w:val="00D90E1F"/>
    <w:rsid w:val="00D91C81"/>
    <w:rsid w:val="00D91E15"/>
    <w:rsid w:val="00D93DA1"/>
    <w:rsid w:val="00D96FCD"/>
    <w:rsid w:val="00DA05DC"/>
    <w:rsid w:val="00DA1531"/>
    <w:rsid w:val="00DA3FA0"/>
    <w:rsid w:val="00DA41B6"/>
    <w:rsid w:val="00DA59F4"/>
    <w:rsid w:val="00DB1445"/>
    <w:rsid w:val="00DB3E61"/>
    <w:rsid w:val="00DB6246"/>
    <w:rsid w:val="00DC159A"/>
    <w:rsid w:val="00DC2CE8"/>
    <w:rsid w:val="00DC2D65"/>
    <w:rsid w:val="00DC2E6E"/>
    <w:rsid w:val="00DC46A0"/>
    <w:rsid w:val="00DC4B03"/>
    <w:rsid w:val="00DC4C7B"/>
    <w:rsid w:val="00DC6B31"/>
    <w:rsid w:val="00DC7426"/>
    <w:rsid w:val="00DC7B59"/>
    <w:rsid w:val="00DC7E44"/>
    <w:rsid w:val="00DD2321"/>
    <w:rsid w:val="00DD2C12"/>
    <w:rsid w:val="00DD688D"/>
    <w:rsid w:val="00DD7D1D"/>
    <w:rsid w:val="00DD7EBF"/>
    <w:rsid w:val="00DE1883"/>
    <w:rsid w:val="00DE26C8"/>
    <w:rsid w:val="00DE2CBE"/>
    <w:rsid w:val="00DE4FAD"/>
    <w:rsid w:val="00DE51B2"/>
    <w:rsid w:val="00DF2101"/>
    <w:rsid w:val="00DF33C4"/>
    <w:rsid w:val="00DF360F"/>
    <w:rsid w:val="00DF414B"/>
    <w:rsid w:val="00DF51B1"/>
    <w:rsid w:val="00DF61AA"/>
    <w:rsid w:val="00DF6A2A"/>
    <w:rsid w:val="00E00599"/>
    <w:rsid w:val="00E07499"/>
    <w:rsid w:val="00E10635"/>
    <w:rsid w:val="00E10658"/>
    <w:rsid w:val="00E12B86"/>
    <w:rsid w:val="00E13098"/>
    <w:rsid w:val="00E1347B"/>
    <w:rsid w:val="00E13C07"/>
    <w:rsid w:val="00E14AA6"/>
    <w:rsid w:val="00E20596"/>
    <w:rsid w:val="00E20ACB"/>
    <w:rsid w:val="00E22066"/>
    <w:rsid w:val="00E23304"/>
    <w:rsid w:val="00E24568"/>
    <w:rsid w:val="00E261CD"/>
    <w:rsid w:val="00E27A56"/>
    <w:rsid w:val="00E32379"/>
    <w:rsid w:val="00E32C76"/>
    <w:rsid w:val="00E3626C"/>
    <w:rsid w:val="00E37152"/>
    <w:rsid w:val="00E37AD7"/>
    <w:rsid w:val="00E40271"/>
    <w:rsid w:val="00E416AF"/>
    <w:rsid w:val="00E41ECE"/>
    <w:rsid w:val="00E4336F"/>
    <w:rsid w:val="00E439A1"/>
    <w:rsid w:val="00E44F00"/>
    <w:rsid w:val="00E4524B"/>
    <w:rsid w:val="00E4642D"/>
    <w:rsid w:val="00E46520"/>
    <w:rsid w:val="00E46FA9"/>
    <w:rsid w:val="00E471A5"/>
    <w:rsid w:val="00E47D50"/>
    <w:rsid w:val="00E5070C"/>
    <w:rsid w:val="00E52467"/>
    <w:rsid w:val="00E55B7F"/>
    <w:rsid w:val="00E57C48"/>
    <w:rsid w:val="00E60184"/>
    <w:rsid w:val="00E602C0"/>
    <w:rsid w:val="00E60919"/>
    <w:rsid w:val="00E6092B"/>
    <w:rsid w:val="00E60C0B"/>
    <w:rsid w:val="00E614B6"/>
    <w:rsid w:val="00E61E3C"/>
    <w:rsid w:val="00E6219F"/>
    <w:rsid w:val="00E6224E"/>
    <w:rsid w:val="00E622DE"/>
    <w:rsid w:val="00E636B1"/>
    <w:rsid w:val="00E63DC8"/>
    <w:rsid w:val="00E644A0"/>
    <w:rsid w:val="00E703CA"/>
    <w:rsid w:val="00E714E5"/>
    <w:rsid w:val="00E71637"/>
    <w:rsid w:val="00E71C56"/>
    <w:rsid w:val="00E73120"/>
    <w:rsid w:val="00E7320E"/>
    <w:rsid w:val="00E777CB"/>
    <w:rsid w:val="00E77BEA"/>
    <w:rsid w:val="00E81EF7"/>
    <w:rsid w:val="00E849CE"/>
    <w:rsid w:val="00E84DD4"/>
    <w:rsid w:val="00E85554"/>
    <w:rsid w:val="00E86A08"/>
    <w:rsid w:val="00E87A89"/>
    <w:rsid w:val="00E90003"/>
    <w:rsid w:val="00E9043A"/>
    <w:rsid w:val="00E90776"/>
    <w:rsid w:val="00E914F5"/>
    <w:rsid w:val="00E92503"/>
    <w:rsid w:val="00E93E64"/>
    <w:rsid w:val="00E95E5B"/>
    <w:rsid w:val="00E96774"/>
    <w:rsid w:val="00E97026"/>
    <w:rsid w:val="00E97066"/>
    <w:rsid w:val="00EA19F4"/>
    <w:rsid w:val="00EA19FE"/>
    <w:rsid w:val="00EA2048"/>
    <w:rsid w:val="00EA22A8"/>
    <w:rsid w:val="00EA2993"/>
    <w:rsid w:val="00EA3C02"/>
    <w:rsid w:val="00EA43C9"/>
    <w:rsid w:val="00EA51BF"/>
    <w:rsid w:val="00EA5995"/>
    <w:rsid w:val="00EA6F59"/>
    <w:rsid w:val="00EA715A"/>
    <w:rsid w:val="00EA7909"/>
    <w:rsid w:val="00EB0EBD"/>
    <w:rsid w:val="00EB13F0"/>
    <w:rsid w:val="00EC0308"/>
    <w:rsid w:val="00EC1E6E"/>
    <w:rsid w:val="00EC4737"/>
    <w:rsid w:val="00EC6CED"/>
    <w:rsid w:val="00EC7942"/>
    <w:rsid w:val="00EC7DC6"/>
    <w:rsid w:val="00ED0044"/>
    <w:rsid w:val="00ED0FD3"/>
    <w:rsid w:val="00ED306D"/>
    <w:rsid w:val="00ED328C"/>
    <w:rsid w:val="00ED33EC"/>
    <w:rsid w:val="00ED3A75"/>
    <w:rsid w:val="00ED43F7"/>
    <w:rsid w:val="00ED493B"/>
    <w:rsid w:val="00ED64A4"/>
    <w:rsid w:val="00ED6DD1"/>
    <w:rsid w:val="00ED784E"/>
    <w:rsid w:val="00EE064E"/>
    <w:rsid w:val="00EE0AA7"/>
    <w:rsid w:val="00EE1A6C"/>
    <w:rsid w:val="00EE244B"/>
    <w:rsid w:val="00EE2B6E"/>
    <w:rsid w:val="00EE4850"/>
    <w:rsid w:val="00EE4E6C"/>
    <w:rsid w:val="00EE4ED8"/>
    <w:rsid w:val="00EE51FF"/>
    <w:rsid w:val="00EE5E87"/>
    <w:rsid w:val="00EE6B08"/>
    <w:rsid w:val="00EF086B"/>
    <w:rsid w:val="00EF1B2B"/>
    <w:rsid w:val="00EF358C"/>
    <w:rsid w:val="00EF3C8F"/>
    <w:rsid w:val="00EF3E0E"/>
    <w:rsid w:val="00EF5895"/>
    <w:rsid w:val="00EF5CC5"/>
    <w:rsid w:val="00EF68C0"/>
    <w:rsid w:val="00EF728F"/>
    <w:rsid w:val="00F037E7"/>
    <w:rsid w:val="00F038AB"/>
    <w:rsid w:val="00F04364"/>
    <w:rsid w:val="00F05A8F"/>
    <w:rsid w:val="00F05D4B"/>
    <w:rsid w:val="00F101E5"/>
    <w:rsid w:val="00F107A3"/>
    <w:rsid w:val="00F11806"/>
    <w:rsid w:val="00F11E05"/>
    <w:rsid w:val="00F12D00"/>
    <w:rsid w:val="00F140D2"/>
    <w:rsid w:val="00F143E4"/>
    <w:rsid w:val="00F144AF"/>
    <w:rsid w:val="00F16AE8"/>
    <w:rsid w:val="00F179B0"/>
    <w:rsid w:val="00F20ADF"/>
    <w:rsid w:val="00F20DB3"/>
    <w:rsid w:val="00F24380"/>
    <w:rsid w:val="00F2480B"/>
    <w:rsid w:val="00F25260"/>
    <w:rsid w:val="00F2692B"/>
    <w:rsid w:val="00F3103F"/>
    <w:rsid w:val="00F345AB"/>
    <w:rsid w:val="00F37EC8"/>
    <w:rsid w:val="00F40504"/>
    <w:rsid w:val="00F40B4D"/>
    <w:rsid w:val="00F40EA8"/>
    <w:rsid w:val="00F41C1A"/>
    <w:rsid w:val="00F41E4D"/>
    <w:rsid w:val="00F4206A"/>
    <w:rsid w:val="00F449F4"/>
    <w:rsid w:val="00F45B31"/>
    <w:rsid w:val="00F46507"/>
    <w:rsid w:val="00F50F2E"/>
    <w:rsid w:val="00F51EF8"/>
    <w:rsid w:val="00F52681"/>
    <w:rsid w:val="00F52A7B"/>
    <w:rsid w:val="00F5313C"/>
    <w:rsid w:val="00F538F4"/>
    <w:rsid w:val="00F53B7F"/>
    <w:rsid w:val="00F54095"/>
    <w:rsid w:val="00F547D6"/>
    <w:rsid w:val="00F54996"/>
    <w:rsid w:val="00F54B89"/>
    <w:rsid w:val="00F54E2E"/>
    <w:rsid w:val="00F551E0"/>
    <w:rsid w:val="00F55B6D"/>
    <w:rsid w:val="00F55E1C"/>
    <w:rsid w:val="00F56EEB"/>
    <w:rsid w:val="00F57F9E"/>
    <w:rsid w:val="00F60C3B"/>
    <w:rsid w:val="00F61A23"/>
    <w:rsid w:val="00F63E40"/>
    <w:rsid w:val="00F6487F"/>
    <w:rsid w:val="00F65790"/>
    <w:rsid w:val="00F6637C"/>
    <w:rsid w:val="00F66701"/>
    <w:rsid w:val="00F66FC4"/>
    <w:rsid w:val="00F673E7"/>
    <w:rsid w:val="00F67AB9"/>
    <w:rsid w:val="00F67B2B"/>
    <w:rsid w:val="00F70550"/>
    <w:rsid w:val="00F715F9"/>
    <w:rsid w:val="00F71A11"/>
    <w:rsid w:val="00F7218D"/>
    <w:rsid w:val="00F722CB"/>
    <w:rsid w:val="00F7266C"/>
    <w:rsid w:val="00F744C4"/>
    <w:rsid w:val="00F74F18"/>
    <w:rsid w:val="00F805A8"/>
    <w:rsid w:val="00F80CCE"/>
    <w:rsid w:val="00F80F90"/>
    <w:rsid w:val="00F82BF8"/>
    <w:rsid w:val="00F82FC8"/>
    <w:rsid w:val="00F84BA1"/>
    <w:rsid w:val="00F865AF"/>
    <w:rsid w:val="00F90DAB"/>
    <w:rsid w:val="00F91C87"/>
    <w:rsid w:val="00F927BE"/>
    <w:rsid w:val="00F92CB4"/>
    <w:rsid w:val="00F9310C"/>
    <w:rsid w:val="00F93AF5"/>
    <w:rsid w:val="00F96559"/>
    <w:rsid w:val="00F96C3E"/>
    <w:rsid w:val="00F96D2C"/>
    <w:rsid w:val="00F9728A"/>
    <w:rsid w:val="00F97DC6"/>
    <w:rsid w:val="00FA007D"/>
    <w:rsid w:val="00FA0123"/>
    <w:rsid w:val="00FA16EF"/>
    <w:rsid w:val="00FA2CC1"/>
    <w:rsid w:val="00FA2CE1"/>
    <w:rsid w:val="00FA45D8"/>
    <w:rsid w:val="00FA6FE8"/>
    <w:rsid w:val="00FB0A3F"/>
    <w:rsid w:val="00FB0CA6"/>
    <w:rsid w:val="00FB194B"/>
    <w:rsid w:val="00FB25A8"/>
    <w:rsid w:val="00FB454B"/>
    <w:rsid w:val="00FB4E36"/>
    <w:rsid w:val="00FB588B"/>
    <w:rsid w:val="00FB7A29"/>
    <w:rsid w:val="00FC1541"/>
    <w:rsid w:val="00FC2024"/>
    <w:rsid w:val="00FC25B2"/>
    <w:rsid w:val="00FC60FC"/>
    <w:rsid w:val="00FC69A1"/>
    <w:rsid w:val="00FC7850"/>
    <w:rsid w:val="00FD0928"/>
    <w:rsid w:val="00FD1C34"/>
    <w:rsid w:val="00FD1EAF"/>
    <w:rsid w:val="00FD2DF2"/>
    <w:rsid w:val="00FD5073"/>
    <w:rsid w:val="00FD5F04"/>
    <w:rsid w:val="00FE260F"/>
    <w:rsid w:val="00FE2D19"/>
    <w:rsid w:val="00FE3A0A"/>
    <w:rsid w:val="00FE4318"/>
    <w:rsid w:val="00FE5BE3"/>
    <w:rsid w:val="00FE5F0F"/>
    <w:rsid w:val="00FE771B"/>
    <w:rsid w:val="00FF005F"/>
    <w:rsid w:val="00FF1190"/>
    <w:rsid w:val="00FF233F"/>
    <w:rsid w:val="00FF27E4"/>
    <w:rsid w:val="00FF2D0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5AEAF"/>
  <w14:defaultImageDpi w14:val="330"/>
  <w15:chartTrackingRefBased/>
  <w15:docId w15:val="{2CE33B00-1645-3045-AC76-3845407F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87"/>
    <w:rPr>
      <w:rFonts w:ascii="Palatino" w:eastAsia="Times New Roman" w:hAnsi="Palatino" w:cs="Times New Roman"/>
    </w:rPr>
  </w:style>
  <w:style w:type="paragraph" w:styleId="Heading1">
    <w:name w:val="heading 1"/>
    <w:basedOn w:val="Normal"/>
    <w:next w:val="Normal"/>
    <w:link w:val="Heading1Char"/>
    <w:qFormat/>
    <w:rsid w:val="00B30687"/>
    <w:pPr>
      <w:keepNext/>
      <w:spacing w:line="360" w:lineRule="atLeast"/>
      <w:outlineLvl w:val="0"/>
    </w:pPr>
    <w:rPr>
      <w:u w:val="single"/>
    </w:rPr>
  </w:style>
  <w:style w:type="paragraph" w:styleId="Heading2">
    <w:name w:val="heading 2"/>
    <w:basedOn w:val="Normal"/>
    <w:next w:val="Normal"/>
    <w:link w:val="Heading2Char"/>
    <w:qFormat/>
    <w:rsid w:val="00B3068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3068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3068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30687"/>
    <w:pPr>
      <w:keepNext/>
      <w:spacing w:line="480" w:lineRule="atLeast"/>
      <w:jc w:val="center"/>
      <w:outlineLvl w:val="4"/>
    </w:pPr>
    <w:rPr>
      <w:rFonts w:ascii="Times New Roman" w:hAnsi="Times New Roman"/>
      <w:b/>
      <w:smallCaps/>
    </w:rPr>
  </w:style>
  <w:style w:type="paragraph" w:styleId="Heading6">
    <w:name w:val="heading 6"/>
    <w:basedOn w:val="Normal"/>
    <w:next w:val="Normal"/>
    <w:link w:val="Heading6Char"/>
    <w:qFormat/>
    <w:rsid w:val="00B30687"/>
    <w:pPr>
      <w:keepNext/>
      <w:spacing w:line="480" w:lineRule="auto"/>
      <w:ind w:firstLine="720"/>
      <w:jc w:val="center"/>
      <w:outlineLvl w:val="5"/>
    </w:pPr>
    <w:rPr>
      <w:rFonts w:ascii="Times New Roman" w:hAnsi="Times New Roman"/>
      <w:b/>
    </w:rPr>
  </w:style>
  <w:style w:type="paragraph" w:styleId="Heading7">
    <w:name w:val="heading 7"/>
    <w:basedOn w:val="Normal"/>
    <w:next w:val="Normal"/>
    <w:link w:val="Heading7Char"/>
    <w:qFormat/>
    <w:rsid w:val="00B30687"/>
    <w:pPr>
      <w:keepNext/>
      <w:spacing w:line="480" w:lineRule="auto"/>
      <w:ind w:firstLine="720"/>
      <w:outlineLvl w:val="6"/>
    </w:pPr>
    <w:rPr>
      <w:u w:val="single"/>
    </w:rPr>
  </w:style>
  <w:style w:type="paragraph" w:styleId="Heading8">
    <w:name w:val="heading 8"/>
    <w:basedOn w:val="Normal"/>
    <w:next w:val="Normal"/>
    <w:link w:val="Heading8Char"/>
    <w:qFormat/>
    <w:rsid w:val="00B30687"/>
    <w:pPr>
      <w:keepNext/>
      <w:spacing w:line="480" w:lineRule="auto"/>
      <w:ind w:left="720"/>
      <w:outlineLvl w:val="7"/>
    </w:pPr>
    <w:rPr>
      <w:u w:val="single"/>
    </w:rPr>
  </w:style>
  <w:style w:type="paragraph" w:styleId="Heading9">
    <w:name w:val="heading 9"/>
    <w:basedOn w:val="Normal"/>
    <w:next w:val="Normal"/>
    <w:link w:val="Heading9Char"/>
    <w:qFormat/>
    <w:rsid w:val="00B30687"/>
    <w:pPr>
      <w:keepNext/>
      <w:spacing w:line="480" w:lineRule="auto"/>
      <w:ind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687"/>
    <w:rPr>
      <w:rFonts w:ascii="Palatino" w:eastAsia="Times New Roman" w:hAnsi="Palatino" w:cs="Times New Roman"/>
      <w:u w:val="single"/>
    </w:rPr>
  </w:style>
  <w:style w:type="character" w:customStyle="1" w:styleId="Heading2Char">
    <w:name w:val="Heading 2 Char"/>
    <w:basedOn w:val="DefaultParagraphFont"/>
    <w:link w:val="Heading2"/>
    <w:rsid w:val="00B30687"/>
    <w:rPr>
      <w:rFonts w:ascii="Arial" w:eastAsia="Times New Roman" w:hAnsi="Arial" w:cs="Arial"/>
      <w:b/>
      <w:bCs/>
      <w:i/>
      <w:iCs/>
      <w:sz w:val="28"/>
      <w:szCs w:val="28"/>
    </w:rPr>
  </w:style>
  <w:style w:type="character" w:customStyle="1" w:styleId="Heading3Char">
    <w:name w:val="Heading 3 Char"/>
    <w:basedOn w:val="DefaultParagraphFont"/>
    <w:link w:val="Heading3"/>
    <w:rsid w:val="00B30687"/>
    <w:rPr>
      <w:rFonts w:ascii="Arial" w:eastAsia="Times New Roman" w:hAnsi="Arial" w:cs="Arial"/>
      <w:b/>
      <w:bCs/>
      <w:sz w:val="26"/>
      <w:szCs w:val="26"/>
    </w:rPr>
  </w:style>
  <w:style w:type="character" w:customStyle="1" w:styleId="Heading4Char">
    <w:name w:val="Heading 4 Char"/>
    <w:basedOn w:val="DefaultParagraphFont"/>
    <w:link w:val="Heading4"/>
    <w:rsid w:val="00B3068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30687"/>
    <w:rPr>
      <w:rFonts w:ascii="Times New Roman" w:eastAsia="Times New Roman" w:hAnsi="Times New Roman" w:cs="Times New Roman"/>
      <w:b/>
      <w:smallCaps/>
    </w:rPr>
  </w:style>
  <w:style w:type="character" w:customStyle="1" w:styleId="Heading6Char">
    <w:name w:val="Heading 6 Char"/>
    <w:basedOn w:val="DefaultParagraphFont"/>
    <w:link w:val="Heading6"/>
    <w:rsid w:val="00B30687"/>
    <w:rPr>
      <w:rFonts w:ascii="Times New Roman" w:eastAsia="Times New Roman" w:hAnsi="Times New Roman" w:cs="Times New Roman"/>
      <w:b/>
    </w:rPr>
  </w:style>
  <w:style w:type="character" w:customStyle="1" w:styleId="Heading7Char">
    <w:name w:val="Heading 7 Char"/>
    <w:basedOn w:val="DefaultParagraphFont"/>
    <w:link w:val="Heading7"/>
    <w:rsid w:val="00B30687"/>
    <w:rPr>
      <w:rFonts w:ascii="Palatino" w:eastAsia="Times New Roman" w:hAnsi="Palatino" w:cs="Times New Roman"/>
      <w:u w:val="single"/>
    </w:rPr>
  </w:style>
  <w:style w:type="character" w:customStyle="1" w:styleId="Heading8Char">
    <w:name w:val="Heading 8 Char"/>
    <w:basedOn w:val="DefaultParagraphFont"/>
    <w:link w:val="Heading8"/>
    <w:rsid w:val="00B30687"/>
    <w:rPr>
      <w:rFonts w:ascii="Palatino" w:eastAsia="Times New Roman" w:hAnsi="Palatino" w:cs="Times New Roman"/>
      <w:u w:val="single"/>
    </w:rPr>
  </w:style>
  <w:style w:type="character" w:customStyle="1" w:styleId="Heading9Char">
    <w:name w:val="Heading 9 Char"/>
    <w:basedOn w:val="DefaultParagraphFont"/>
    <w:link w:val="Heading9"/>
    <w:rsid w:val="00B30687"/>
    <w:rPr>
      <w:rFonts w:ascii="Palatino" w:eastAsia="Times New Roman" w:hAnsi="Palatino" w:cs="Times New Roman"/>
      <w:b/>
    </w:rPr>
  </w:style>
  <w:style w:type="character" w:styleId="LineNumber">
    <w:name w:val="line number"/>
    <w:basedOn w:val="DefaultParagraphFont"/>
    <w:rsid w:val="00B30687"/>
    <w:rPr>
      <w:rFonts w:ascii="Times New Roman" w:hAnsi="Times New Roman"/>
    </w:rPr>
  </w:style>
  <w:style w:type="paragraph" w:styleId="Footer">
    <w:name w:val="footer"/>
    <w:basedOn w:val="Normal"/>
    <w:link w:val="FooterChar"/>
    <w:uiPriority w:val="99"/>
    <w:rsid w:val="00B30687"/>
    <w:pPr>
      <w:tabs>
        <w:tab w:val="center" w:pos="4320"/>
        <w:tab w:val="right" w:pos="8640"/>
      </w:tabs>
    </w:pPr>
  </w:style>
  <w:style w:type="character" w:customStyle="1" w:styleId="FooterChar">
    <w:name w:val="Footer Char"/>
    <w:basedOn w:val="DefaultParagraphFont"/>
    <w:link w:val="Footer"/>
    <w:uiPriority w:val="99"/>
    <w:rsid w:val="00B30687"/>
    <w:rPr>
      <w:rFonts w:ascii="Palatino" w:eastAsia="Times New Roman" w:hAnsi="Palatino" w:cs="Times New Roman"/>
    </w:rPr>
  </w:style>
  <w:style w:type="paragraph" w:styleId="Header">
    <w:name w:val="header"/>
    <w:basedOn w:val="Normal"/>
    <w:link w:val="HeaderChar"/>
    <w:uiPriority w:val="99"/>
    <w:rsid w:val="00B30687"/>
    <w:pPr>
      <w:tabs>
        <w:tab w:val="center" w:pos="4320"/>
        <w:tab w:val="right" w:pos="8640"/>
      </w:tabs>
    </w:pPr>
  </w:style>
  <w:style w:type="character" w:customStyle="1" w:styleId="HeaderChar">
    <w:name w:val="Header Char"/>
    <w:basedOn w:val="DefaultParagraphFont"/>
    <w:link w:val="Header"/>
    <w:uiPriority w:val="99"/>
    <w:rsid w:val="00B30687"/>
    <w:rPr>
      <w:rFonts w:ascii="Palatino" w:eastAsia="Times New Roman" w:hAnsi="Palatino" w:cs="Times New Roman"/>
    </w:rPr>
  </w:style>
  <w:style w:type="paragraph" w:customStyle="1" w:styleId="step">
    <w:name w:val="step"/>
    <w:basedOn w:val="Normal"/>
    <w:rsid w:val="00B30687"/>
    <w:pPr>
      <w:spacing w:line="480" w:lineRule="atLeast"/>
      <w:ind w:left="720" w:hanging="360"/>
      <w:jc w:val="both"/>
    </w:pPr>
    <w:rPr>
      <w:sz w:val="28"/>
    </w:rPr>
  </w:style>
  <w:style w:type="paragraph" w:customStyle="1" w:styleId="step2">
    <w:name w:val="step2"/>
    <w:basedOn w:val="step"/>
    <w:rsid w:val="00B30687"/>
    <w:pPr>
      <w:ind w:left="1440"/>
      <w:jc w:val="left"/>
    </w:pPr>
  </w:style>
  <w:style w:type="character" w:styleId="Hyperlink">
    <w:name w:val="Hyperlink"/>
    <w:rsid w:val="00B30687"/>
    <w:rPr>
      <w:color w:val="0000FF"/>
      <w:u w:val="single"/>
    </w:rPr>
  </w:style>
  <w:style w:type="paragraph" w:styleId="BodyText">
    <w:name w:val="Body Text"/>
    <w:basedOn w:val="Normal"/>
    <w:link w:val="BodyTextChar"/>
    <w:rsid w:val="00B30687"/>
    <w:pPr>
      <w:jc w:val="center"/>
    </w:pPr>
    <w:rPr>
      <w:b/>
    </w:rPr>
  </w:style>
  <w:style w:type="character" w:customStyle="1" w:styleId="BodyTextChar">
    <w:name w:val="Body Text Char"/>
    <w:basedOn w:val="DefaultParagraphFont"/>
    <w:link w:val="BodyText"/>
    <w:rsid w:val="00B30687"/>
    <w:rPr>
      <w:rFonts w:ascii="Palatino" w:eastAsia="Times New Roman" w:hAnsi="Palatino" w:cs="Times New Roman"/>
      <w:b/>
    </w:rPr>
  </w:style>
  <w:style w:type="paragraph" w:styleId="FootnoteText">
    <w:name w:val="footnote text"/>
    <w:basedOn w:val="Normal"/>
    <w:link w:val="FootnoteTextChar"/>
    <w:semiHidden/>
    <w:rsid w:val="00B30687"/>
    <w:rPr>
      <w:sz w:val="20"/>
    </w:rPr>
  </w:style>
  <w:style w:type="character" w:customStyle="1" w:styleId="FootnoteTextChar">
    <w:name w:val="Footnote Text Char"/>
    <w:basedOn w:val="DefaultParagraphFont"/>
    <w:link w:val="FootnoteText"/>
    <w:semiHidden/>
    <w:rsid w:val="00B30687"/>
    <w:rPr>
      <w:rFonts w:ascii="Palatino" w:eastAsia="Times New Roman" w:hAnsi="Palatino" w:cs="Times New Roman"/>
      <w:sz w:val="20"/>
    </w:rPr>
  </w:style>
  <w:style w:type="character" w:styleId="FootnoteReference">
    <w:name w:val="footnote reference"/>
    <w:semiHidden/>
    <w:rsid w:val="00B30687"/>
    <w:rPr>
      <w:vertAlign w:val="superscript"/>
    </w:rPr>
  </w:style>
  <w:style w:type="paragraph" w:styleId="List2">
    <w:name w:val="List 2"/>
    <w:basedOn w:val="Normal"/>
    <w:rsid w:val="00B30687"/>
    <w:pPr>
      <w:ind w:left="720" w:hanging="360"/>
    </w:pPr>
  </w:style>
  <w:style w:type="paragraph" w:styleId="Title">
    <w:name w:val="Title"/>
    <w:basedOn w:val="Normal"/>
    <w:link w:val="TitleChar"/>
    <w:qFormat/>
    <w:rsid w:val="00B3068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30687"/>
    <w:rPr>
      <w:rFonts w:ascii="Arial" w:eastAsia="Times New Roman" w:hAnsi="Arial" w:cs="Arial"/>
      <w:b/>
      <w:bCs/>
      <w:kern w:val="28"/>
      <w:sz w:val="32"/>
      <w:szCs w:val="32"/>
    </w:rPr>
  </w:style>
  <w:style w:type="paragraph" w:styleId="BodyTextIndent">
    <w:name w:val="Body Text Indent"/>
    <w:basedOn w:val="Normal"/>
    <w:link w:val="BodyTextIndentChar"/>
    <w:rsid w:val="00B30687"/>
    <w:pPr>
      <w:spacing w:after="120"/>
      <w:ind w:left="360"/>
    </w:pPr>
  </w:style>
  <w:style w:type="character" w:customStyle="1" w:styleId="BodyTextIndentChar">
    <w:name w:val="Body Text Indent Char"/>
    <w:basedOn w:val="DefaultParagraphFont"/>
    <w:link w:val="BodyTextIndent"/>
    <w:rsid w:val="00B30687"/>
    <w:rPr>
      <w:rFonts w:ascii="Palatino" w:eastAsia="Times New Roman" w:hAnsi="Palatino" w:cs="Times New Roman"/>
    </w:rPr>
  </w:style>
  <w:style w:type="paragraph" w:styleId="Subtitle">
    <w:name w:val="Subtitle"/>
    <w:basedOn w:val="Normal"/>
    <w:link w:val="SubtitleChar"/>
    <w:qFormat/>
    <w:rsid w:val="00B30687"/>
    <w:pPr>
      <w:spacing w:after="60"/>
      <w:jc w:val="center"/>
      <w:outlineLvl w:val="1"/>
    </w:pPr>
    <w:rPr>
      <w:rFonts w:ascii="Arial" w:hAnsi="Arial" w:cs="Arial"/>
    </w:rPr>
  </w:style>
  <w:style w:type="character" w:customStyle="1" w:styleId="SubtitleChar">
    <w:name w:val="Subtitle Char"/>
    <w:basedOn w:val="DefaultParagraphFont"/>
    <w:link w:val="Subtitle"/>
    <w:rsid w:val="00B30687"/>
    <w:rPr>
      <w:rFonts w:ascii="Arial" w:eastAsia="Times New Roman" w:hAnsi="Arial" w:cs="Arial"/>
    </w:rPr>
  </w:style>
  <w:style w:type="paragraph" w:styleId="BodyTextIndent2">
    <w:name w:val="Body Text Indent 2"/>
    <w:basedOn w:val="Normal"/>
    <w:link w:val="BodyTextIndent2Char"/>
    <w:rsid w:val="00B30687"/>
    <w:pPr>
      <w:spacing w:line="480" w:lineRule="auto"/>
      <w:ind w:firstLine="720"/>
    </w:pPr>
  </w:style>
  <w:style w:type="character" w:customStyle="1" w:styleId="BodyTextIndent2Char">
    <w:name w:val="Body Text Indent 2 Char"/>
    <w:basedOn w:val="DefaultParagraphFont"/>
    <w:link w:val="BodyTextIndent2"/>
    <w:rsid w:val="00B30687"/>
    <w:rPr>
      <w:rFonts w:ascii="Palatino" w:eastAsia="Times New Roman" w:hAnsi="Palatino" w:cs="Times New Roman"/>
    </w:rPr>
  </w:style>
  <w:style w:type="paragraph" w:styleId="BodyText2">
    <w:name w:val="Body Text 2"/>
    <w:basedOn w:val="Normal"/>
    <w:link w:val="BodyText2Char"/>
    <w:rsid w:val="00B30687"/>
    <w:pPr>
      <w:spacing w:line="360" w:lineRule="auto"/>
      <w:jc w:val="both"/>
    </w:pPr>
  </w:style>
  <w:style w:type="character" w:customStyle="1" w:styleId="BodyText2Char">
    <w:name w:val="Body Text 2 Char"/>
    <w:basedOn w:val="DefaultParagraphFont"/>
    <w:link w:val="BodyText2"/>
    <w:rsid w:val="00B30687"/>
    <w:rPr>
      <w:rFonts w:ascii="Palatino" w:eastAsia="Times New Roman" w:hAnsi="Palatino" w:cs="Times New Roman"/>
    </w:rPr>
  </w:style>
  <w:style w:type="paragraph" w:styleId="BodyTextIndent3">
    <w:name w:val="Body Text Indent 3"/>
    <w:basedOn w:val="Normal"/>
    <w:link w:val="BodyTextIndent3Char"/>
    <w:rsid w:val="00B30687"/>
    <w:pPr>
      <w:spacing w:line="408" w:lineRule="auto"/>
      <w:ind w:firstLine="720"/>
      <w:jc w:val="both"/>
    </w:pPr>
  </w:style>
  <w:style w:type="character" w:customStyle="1" w:styleId="BodyTextIndent3Char">
    <w:name w:val="Body Text Indent 3 Char"/>
    <w:basedOn w:val="DefaultParagraphFont"/>
    <w:link w:val="BodyTextIndent3"/>
    <w:rsid w:val="00B30687"/>
    <w:rPr>
      <w:rFonts w:ascii="Palatino" w:eastAsia="Times New Roman" w:hAnsi="Palatino" w:cs="Times New Roman"/>
    </w:rPr>
  </w:style>
  <w:style w:type="paragraph" w:styleId="DocumentMap">
    <w:name w:val="Document Map"/>
    <w:basedOn w:val="Normal"/>
    <w:link w:val="DocumentMapChar"/>
    <w:semiHidden/>
    <w:rsid w:val="00B30687"/>
    <w:pPr>
      <w:shd w:val="clear" w:color="auto" w:fill="000080"/>
    </w:pPr>
    <w:rPr>
      <w:rFonts w:ascii="Tahoma" w:hAnsi="Tahoma"/>
    </w:rPr>
  </w:style>
  <w:style w:type="character" w:customStyle="1" w:styleId="DocumentMapChar">
    <w:name w:val="Document Map Char"/>
    <w:basedOn w:val="DefaultParagraphFont"/>
    <w:link w:val="DocumentMap"/>
    <w:semiHidden/>
    <w:rsid w:val="00B30687"/>
    <w:rPr>
      <w:rFonts w:ascii="Tahoma" w:eastAsia="Times New Roman" w:hAnsi="Tahoma" w:cs="Times New Roman"/>
      <w:shd w:val="clear" w:color="auto" w:fill="000080"/>
    </w:rPr>
  </w:style>
  <w:style w:type="character" w:styleId="FollowedHyperlink">
    <w:name w:val="FollowedHyperlink"/>
    <w:rsid w:val="00B30687"/>
    <w:rPr>
      <w:color w:val="800080"/>
      <w:u w:val="single"/>
    </w:rPr>
  </w:style>
  <w:style w:type="character" w:styleId="PageNumber">
    <w:name w:val="page number"/>
    <w:basedOn w:val="DefaultParagraphFont"/>
    <w:rsid w:val="00B30687"/>
  </w:style>
  <w:style w:type="paragraph" w:customStyle="1" w:styleId="ApplicationBody">
    <w:name w:val="Application Body"/>
    <w:basedOn w:val="Normal"/>
    <w:rsid w:val="00B30687"/>
    <w:pPr>
      <w:tabs>
        <w:tab w:val="left" w:pos="0"/>
      </w:tabs>
      <w:spacing w:line="480" w:lineRule="atLeast"/>
      <w:ind w:firstLine="720"/>
    </w:pPr>
  </w:style>
  <w:style w:type="paragraph" w:customStyle="1" w:styleId="ApplicationHeading">
    <w:name w:val="Application Heading"/>
    <w:basedOn w:val="ApplicationBody"/>
    <w:rsid w:val="00B30687"/>
    <w:pPr>
      <w:spacing w:before="240"/>
      <w:ind w:firstLine="0"/>
    </w:pPr>
    <w:rPr>
      <w:smallCaps/>
      <w:u w:val="single"/>
    </w:rPr>
  </w:style>
  <w:style w:type="paragraph" w:customStyle="1" w:styleId="ClaimBody">
    <w:name w:val="Claim Body"/>
    <w:basedOn w:val="Normal"/>
    <w:rsid w:val="00B30687"/>
    <w:pPr>
      <w:tabs>
        <w:tab w:val="left" w:pos="0"/>
      </w:tabs>
      <w:spacing w:line="480" w:lineRule="atLeast"/>
      <w:ind w:left="1440" w:hanging="720"/>
    </w:pPr>
  </w:style>
  <w:style w:type="paragraph" w:styleId="BalloonText">
    <w:name w:val="Balloon Text"/>
    <w:basedOn w:val="Normal"/>
    <w:link w:val="BalloonTextChar"/>
    <w:uiPriority w:val="99"/>
    <w:semiHidden/>
    <w:rsid w:val="00B30687"/>
    <w:rPr>
      <w:rFonts w:ascii="Tahoma" w:hAnsi="Tahoma" w:cs="Tahoma"/>
      <w:sz w:val="16"/>
      <w:szCs w:val="16"/>
    </w:rPr>
  </w:style>
  <w:style w:type="character" w:customStyle="1" w:styleId="BalloonTextChar">
    <w:name w:val="Balloon Text Char"/>
    <w:basedOn w:val="DefaultParagraphFont"/>
    <w:link w:val="BalloonText"/>
    <w:uiPriority w:val="99"/>
    <w:semiHidden/>
    <w:rsid w:val="00B30687"/>
    <w:rPr>
      <w:rFonts w:ascii="Tahoma" w:eastAsia="Times New Roman" w:hAnsi="Tahoma" w:cs="Tahoma"/>
      <w:sz w:val="16"/>
      <w:szCs w:val="16"/>
    </w:rPr>
  </w:style>
  <w:style w:type="paragraph" w:customStyle="1" w:styleId="NumberedParagraph99">
    <w:name w:val="Numbered Paragraph (&gt;99)"/>
    <w:basedOn w:val="Normal"/>
    <w:rsid w:val="00B30687"/>
    <w:pPr>
      <w:numPr>
        <w:ilvl w:val="1"/>
        <w:numId w:val="2"/>
      </w:numPr>
      <w:tabs>
        <w:tab w:val="left" w:pos="1080"/>
      </w:tabs>
      <w:overflowPunct w:val="0"/>
      <w:autoSpaceDE w:val="0"/>
      <w:autoSpaceDN w:val="0"/>
      <w:adjustRightInd w:val="0"/>
      <w:spacing w:line="480" w:lineRule="auto"/>
      <w:textAlignment w:val="baseline"/>
    </w:pPr>
    <w:rPr>
      <w:rFonts w:ascii="Times New Roman" w:hAnsi="Times New Roman"/>
    </w:rPr>
  </w:style>
  <w:style w:type="paragraph" w:customStyle="1" w:styleId="NumberedParagraph">
    <w:name w:val="Numbered Paragraph"/>
    <w:basedOn w:val="Normal"/>
    <w:rsid w:val="00B30687"/>
    <w:pPr>
      <w:numPr>
        <w:numId w:val="2"/>
      </w:numPr>
      <w:tabs>
        <w:tab w:val="left" w:pos="1080"/>
      </w:tabs>
      <w:overflowPunct w:val="0"/>
      <w:autoSpaceDE w:val="0"/>
      <w:autoSpaceDN w:val="0"/>
      <w:adjustRightInd w:val="0"/>
      <w:spacing w:line="480" w:lineRule="auto"/>
      <w:textAlignment w:val="baseline"/>
    </w:pPr>
    <w:rPr>
      <w:rFonts w:ascii="Times New Roman" w:hAnsi="Times New Roman"/>
    </w:rPr>
  </w:style>
  <w:style w:type="paragraph" w:styleId="HTMLPreformatted">
    <w:name w:val="HTML Preformatted"/>
    <w:basedOn w:val="Normal"/>
    <w:link w:val="HTMLPreformattedChar"/>
    <w:rsid w:val="00B3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rPr>
  </w:style>
  <w:style w:type="character" w:customStyle="1" w:styleId="HTMLPreformattedChar">
    <w:name w:val="HTML Preformatted Char"/>
    <w:basedOn w:val="DefaultParagraphFont"/>
    <w:link w:val="HTMLPreformatted"/>
    <w:rsid w:val="00B30687"/>
    <w:rPr>
      <w:rFonts w:ascii="Times New Roman" w:eastAsia="Times New Roman" w:hAnsi="Times New Roman" w:cs="Times New Roman"/>
    </w:rPr>
  </w:style>
  <w:style w:type="paragraph" w:customStyle="1" w:styleId="Style">
    <w:name w:val="Style"/>
    <w:rsid w:val="00B30687"/>
    <w:pPr>
      <w:widowControl w:val="0"/>
      <w:autoSpaceDE w:val="0"/>
      <w:autoSpaceDN w:val="0"/>
      <w:adjustRightInd w:val="0"/>
    </w:pPr>
    <w:rPr>
      <w:rFonts w:ascii="Times New Roman" w:eastAsia="Times New Roman" w:hAnsi="Times New Roman" w:cs="Times New Roman"/>
    </w:rPr>
  </w:style>
  <w:style w:type="paragraph" w:styleId="ListParagraph">
    <w:name w:val="List Paragraph"/>
    <w:basedOn w:val="Normal"/>
    <w:uiPriority w:val="34"/>
    <w:qFormat/>
    <w:rsid w:val="00B30687"/>
    <w:pPr>
      <w:ind w:left="720"/>
    </w:pPr>
  </w:style>
  <w:style w:type="paragraph" w:styleId="NormalWeb">
    <w:name w:val="Normal (Web)"/>
    <w:basedOn w:val="Normal"/>
    <w:uiPriority w:val="99"/>
    <w:unhideWhenUsed/>
    <w:rsid w:val="00B30687"/>
    <w:pPr>
      <w:spacing w:before="100" w:beforeAutospacing="1" w:after="100" w:afterAutospacing="1"/>
    </w:pPr>
    <w:rPr>
      <w:rFonts w:ascii="Times New Roman" w:hAnsi="Times New Roman"/>
    </w:rPr>
  </w:style>
  <w:style w:type="paragraph" w:styleId="PlainText">
    <w:name w:val="Plain Text"/>
    <w:basedOn w:val="Normal"/>
    <w:link w:val="PlainTextChar"/>
    <w:uiPriority w:val="99"/>
    <w:rsid w:val="00B30687"/>
    <w:rPr>
      <w:rFonts w:ascii="Courier New" w:hAnsi="Courier New"/>
      <w:bCs/>
      <w:color w:val="000000"/>
      <w:sz w:val="20"/>
      <w:u w:color="000000"/>
    </w:rPr>
  </w:style>
  <w:style w:type="character" w:customStyle="1" w:styleId="PlainTextChar">
    <w:name w:val="Plain Text Char"/>
    <w:basedOn w:val="DefaultParagraphFont"/>
    <w:link w:val="PlainText"/>
    <w:uiPriority w:val="99"/>
    <w:rsid w:val="00B30687"/>
    <w:rPr>
      <w:rFonts w:ascii="Courier New" w:eastAsia="Times New Roman" w:hAnsi="Courier New" w:cs="Times New Roman"/>
      <w:bCs/>
      <w:color w:val="000000"/>
      <w:sz w:val="20"/>
      <w:u w:color="000000"/>
    </w:rPr>
  </w:style>
  <w:style w:type="character" w:styleId="CommentReference">
    <w:name w:val="annotation reference"/>
    <w:uiPriority w:val="99"/>
    <w:rsid w:val="00B30687"/>
    <w:rPr>
      <w:sz w:val="16"/>
      <w:szCs w:val="16"/>
    </w:rPr>
  </w:style>
  <w:style w:type="paragraph" w:styleId="CommentText">
    <w:name w:val="annotation text"/>
    <w:basedOn w:val="Normal"/>
    <w:link w:val="CommentTextChar"/>
    <w:rsid w:val="00B30687"/>
    <w:rPr>
      <w:sz w:val="20"/>
    </w:rPr>
  </w:style>
  <w:style w:type="character" w:customStyle="1" w:styleId="CommentTextChar">
    <w:name w:val="Comment Text Char"/>
    <w:basedOn w:val="DefaultParagraphFont"/>
    <w:link w:val="CommentText"/>
    <w:rsid w:val="00B30687"/>
    <w:rPr>
      <w:rFonts w:ascii="Palatino" w:eastAsia="Times New Roman" w:hAnsi="Palatino" w:cs="Times New Roman"/>
      <w:sz w:val="20"/>
    </w:rPr>
  </w:style>
  <w:style w:type="paragraph" w:styleId="CommentSubject">
    <w:name w:val="annotation subject"/>
    <w:basedOn w:val="CommentText"/>
    <w:next w:val="CommentText"/>
    <w:link w:val="CommentSubjectChar"/>
    <w:rsid w:val="00B30687"/>
    <w:rPr>
      <w:b/>
      <w:bCs/>
    </w:rPr>
  </w:style>
  <w:style w:type="character" w:customStyle="1" w:styleId="CommentSubjectChar">
    <w:name w:val="Comment Subject Char"/>
    <w:basedOn w:val="CommentTextChar"/>
    <w:link w:val="CommentSubject"/>
    <w:rsid w:val="00B30687"/>
    <w:rPr>
      <w:rFonts w:ascii="Palatino" w:eastAsia="Times New Roman" w:hAnsi="Palatino" w:cs="Times New Roman"/>
      <w:b/>
      <w:bCs/>
      <w:sz w:val="20"/>
    </w:rPr>
  </w:style>
  <w:style w:type="paragraph" w:styleId="Revision">
    <w:name w:val="Revision"/>
    <w:hidden/>
    <w:rsid w:val="00B30687"/>
    <w:rPr>
      <w:rFonts w:ascii="Palatino" w:eastAsia="Times New Roman" w:hAnsi="Palatino" w:cs="Times New Roman"/>
    </w:rPr>
  </w:style>
  <w:style w:type="character" w:styleId="Emphasis">
    <w:name w:val="Emphasis"/>
    <w:basedOn w:val="DefaultParagraphFont"/>
    <w:uiPriority w:val="20"/>
    <w:qFormat/>
    <w:rsid w:val="00B30687"/>
    <w:rPr>
      <w:b/>
      <w:bCs/>
      <w:i w:val="0"/>
      <w:iCs w:val="0"/>
    </w:rPr>
  </w:style>
  <w:style w:type="paragraph" w:customStyle="1" w:styleId="p1">
    <w:name w:val="p1"/>
    <w:basedOn w:val="Normal"/>
    <w:rsid w:val="00B30687"/>
    <w:rPr>
      <w:rFonts w:ascii="Calibri" w:eastAsiaTheme="minorHAnsi" w:hAnsi="Calibri"/>
      <w:sz w:val="17"/>
      <w:szCs w:val="17"/>
    </w:rPr>
  </w:style>
  <w:style w:type="character" w:customStyle="1" w:styleId="apple-converted-space">
    <w:name w:val="apple-converted-space"/>
    <w:basedOn w:val="DefaultParagraphFont"/>
    <w:rsid w:val="00B30687"/>
  </w:style>
  <w:style w:type="paragraph" w:customStyle="1" w:styleId="SpecPara1-99">
    <w:name w:val="SpecPara 1-99"/>
    <w:basedOn w:val="Normal"/>
    <w:uiPriority w:val="99"/>
    <w:rsid w:val="00B30687"/>
    <w:pPr>
      <w:numPr>
        <w:numId w:val="6"/>
      </w:numPr>
      <w:spacing w:line="360" w:lineRule="auto"/>
      <w:jc w:val="both"/>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878656">
      <w:bodyDiv w:val="1"/>
      <w:marLeft w:val="0"/>
      <w:marRight w:val="0"/>
      <w:marTop w:val="0"/>
      <w:marBottom w:val="0"/>
      <w:divBdr>
        <w:top w:val="none" w:sz="0" w:space="0" w:color="auto"/>
        <w:left w:val="none" w:sz="0" w:space="0" w:color="auto"/>
        <w:bottom w:val="none" w:sz="0" w:space="0" w:color="auto"/>
        <w:right w:val="none" w:sz="0" w:space="0" w:color="auto"/>
      </w:divBdr>
    </w:div>
    <w:div w:id="686709822">
      <w:bodyDiv w:val="1"/>
      <w:marLeft w:val="0"/>
      <w:marRight w:val="0"/>
      <w:marTop w:val="0"/>
      <w:marBottom w:val="0"/>
      <w:divBdr>
        <w:top w:val="none" w:sz="0" w:space="0" w:color="auto"/>
        <w:left w:val="none" w:sz="0" w:space="0" w:color="auto"/>
        <w:bottom w:val="none" w:sz="0" w:space="0" w:color="auto"/>
        <w:right w:val="none" w:sz="0" w:space="0" w:color="auto"/>
      </w:divBdr>
    </w:div>
    <w:div w:id="750003752">
      <w:bodyDiv w:val="1"/>
      <w:marLeft w:val="0"/>
      <w:marRight w:val="0"/>
      <w:marTop w:val="0"/>
      <w:marBottom w:val="0"/>
      <w:divBdr>
        <w:top w:val="none" w:sz="0" w:space="0" w:color="auto"/>
        <w:left w:val="none" w:sz="0" w:space="0" w:color="auto"/>
        <w:bottom w:val="none" w:sz="0" w:space="0" w:color="auto"/>
        <w:right w:val="none" w:sz="0" w:space="0" w:color="auto"/>
      </w:divBdr>
    </w:div>
    <w:div w:id="810949677">
      <w:bodyDiv w:val="1"/>
      <w:marLeft w:val="0"/>
      <w:marRight w:val="0"/>
      <w:marTop w:val="0"/>
      <w:marBottom w:val="0"/>
      <w:divBdr>
        <w:top w:val="none" w:sz="0" w:space="0" w:color="auto"/>
        <w:left w:val="none" w:sz="0" w:space="0" w:color="auto"/>
        <w:bottom w:val="none" w:sz="0" w:space="0" w:color="auto"/>
        <w:right w:val="none" w:sz="0" w:space="0" w:color="auto"/>
      </w:divBdr>
    </w:div>
    <w:div w:id="963775232">
      <w:bodyDiv w:val="1"/>
      <w:marLeft w:val="0"/>
      <w:marRight w:val="0"/>
      <w:marTop w:val="0"/>
      <w:marBottom w:val="0"/>
      <w:divBdr>
        <w:top w:val="none" w:sz="0" w:space="0" w:color="auto"/>
        <w:left w:val="none" w:sz="0" w:space="0" w:color="auto"/>
        <w:bottom w:val="none" w:sz="0" w:space="0" w:color="auto"/>
        <w:right w:val="none" w:sz="0" w:space="0" w:color="auto"/>
      </w:divBdr>
    </w:div>
    <w:div w:id="1247567170">
      <w:bodyDiv w:val="1"/>
      <w:marLeft w:val="0"/>
      <w:marRight w:val="0"/>
      <w:marTop w:val="0"/>
      <w:marBottom w:val="0"/>
      <w:divBdr>
        <w:top w:val="none" w:sz="0" w:space="0" w:color="auto"/>
        <w:left w:val="none" w:sz="0" w:space="0" w:color="auto"/>
        <w:bottom w:val="none" w:sz="0" w:space="0" w:color="auto"/>
        <w:right w:val="none" w:sz="0" w:space="0" w:color="auto"/>
      </w:divBdr>
    </w:div>
    <w:div w:id="1642729556">
      <w:bodyDiv w:val="1"/>
      <w:marLeft w:val="0"/>
      <w:marRight w:val="0"/>
      <w:marTop w:val="0"/>
      <w:marBottom w:val="0"/>
      <w:divBdr>
        <w:top w:val="none" w:sz="0" w:space="0" w:color="auto"/>
        <w:left w:val="none" w:sz="0" w:space="0" w:color="auto"/>
        <w:bottom w:val="none" w:sz="0" w:space="0" w:color="auto"/>
        <w:right w:val="none" w:sz="0" w:space="0" w:color="auto"/>
      </w:divBdr>
      <w:divsChild>
        <w:div w:id="974598393">
          <w:marLeft w:val="0"/>
          <w:marRight w:val="0"/>
          <w:marTop w:val="0"/>
          <w:marBottom w:val="0"/>
          <w:divBdr>
            <w:top w:val="none" w:sz="0" w:space="0" w:color="auto"/>
            <w:left w:val="none" w:sz="0" w:space="0" w:color="auto"/>
            <w:bottom w:val="none" w:sz="0" w:space="0" w:color="auto"/>
            <w:right w:val="none" w:sz="0" w:space="0" w:color="auto"/>
          </w:divBdr>
        </w:div>
      </w:divsChild>
    </w:div>
    <w:div w:id="1682707458">
      <w:bodyDiv w:val="1"/>
      <w:marLeft w:val="0"/>
      <w:marRight w:val="0"/>
      <w:marTop w:val="0"/>
      <w:marBottom w:val="0"/>
      <w:divBdr>
        <w:top w:val="none" w:sz="0" w:space="0" w:color="auto"/>
        <w:left w:val="none" w:sz="0" w:space="0" w:color="auto"/>
        <w:bottom w:val="none" w:sz="0" w:space="0" w:color="auto"/>
        <w:right w:val="none" w:sz="0" w:space="0" w:color="auto"/>
      </w:divBdr>
    </w:div>
    <w:div w:id="169687996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45</Pages>
  <Words>17439</Words>
  <Characters>99406</Characters>
  <Application>Microsoft Office Word</Application>
  <DocSecurity>0</DocSecurity>
  <PresentationFormat>15|.DOCX</PresentationFormat>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Shah</dc:creator>
  <cp:keywords>CTPClassification=CTP_NT</cp:keywords>
  <dc:description/>
  <cp:lastModifiedBy>Uday Shah</cp:lastModifiedBy>
  <cp:revision>8</cp:revision>
  <dcterms:created xsi:type="dcterms:W3CDTF">2020-12-02T15:35:00Z</dcterms:created>
  <dcterms:modified xsi:type="dcterms:W3CDTF">2020-12-02T16:16:00Z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f331c534-7f23-46d6-8360-431db8da3c02</vt:lpwstr>
  </property>
  <property fmtid="{D5CDD505-2E9C-101B-9397-08002B2CF9AE}" pid="3" name="CTP_TimeStamp">
    <vt:lpwstr>2020-06-15 21:51:21Z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